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92040C" w:rsidR="00AD724D" w:rsidRDefault="00AD724D" w14:paraId="04E0A8F7" wp14:textId="77777777">
      <w:pPr>
        <w:rPr>
          <w:b/>
          <w:sz w:val="28"/>
          <w:szCs w:val="28"/>
          <w:lang w:val="ro-RO"/>
        </w:rPr>
      </w:pPr>
      <w:r w:rsidRPr="0092040C">
        <w:rPr>
          <w:sz w:val="36"/>
          <w:szCs w:val="36"/>
          <w:lang w:val="ro-RO"/>
        </w:rPr>
        <w:t>ACADEMIA DE STUDII ECONOMICE A MOLDOVA</w:t>
      </w:r>
      <w:r w:rsidRPr="0092040C">
        <w:rPr>
          <w:b/>
          <w:sz w:val="28"/>
          <w:szCs w:val="28"/>
          <w:lang w:val="ro-RO"/>
        </w:rPr>
        <w:t xml:space="preserve"> </w:t>
      </w:r>
    </w:p>
    <w:p xmlns:wp14="http://schemas.microsoft.com/office/word/2010/wordml" w:rsidRPr="0092040C" w:rsidR="00AD724D" w:rsidP="00AD724D" w:rsidRDefault="00AD724D" w14:paraId="672A6659" wp14:textId="77777777">
      <w:pPr>
        <w:jc w:val="center"/>
        <w:rPr>
          <w:b/>
          <w:sz w:val="28"/>
          <w:szCs w:val="28"/>
          <w:lang w:val="ro-RO"/>
        </w:rPr>
      </w:pPr>
    </w:p>
    <w:p xmlns:wp14="http://schemas.microsoft.com/office/word/2010/wordml" w:rsidRPr="0092040C" w:rsidR="00AD724D" w:rsidP="00AD724D" w:rsidRDefault="00AD724D" w14:paraId="0A37501D" wp14:textId="77777777">
      <w:pPr>
        <w:jc w:val="center"/>
        <w:rPr>
          <w:b/>
          <w:sz w:val="28"/>
          <w:szCs w:val="28"/>
          <w:lang w:val="ro-RO"/>
        </w:rPr>
      </w:pPr>
    </w:p>
    <w:p xmlns:wp14="http://schemas.microsoft.com/office/word/2010/wordml" w:rsidRPr="0092040C" w:rsidR="00AD724D" w:rsidP="00AD724D" w:rsidRDefault="00AD724D" w14:paraId="5DAB6C7B" wp14:textId="77777777">
      <w:pPr>
        <w:jc w:val="center"/>
        <w:rPr>
          <w:b/>
          <w:sz w:val="28"/>
          <w:szCs w:val="28"/>
          <w:lang w:val="ro-RO"/>
        </w:rPr>
      </w:pPr>
    </w:p>
    <w:p xmlns:wp14="http://schemas.microsoft.com/office/word/2010/wordml" w:rsidRPr="0092040C" w:rsidR="00AD724D" w:rsidP="00AD724D" w:rsidRDefault="00AD724D" w14:paraId="02EB378F" wp14:textId="77777777">
      <w:pPr>
        <w:jc w:val="center"/>
        <w:rPr>
          <w:b/>
          <w:sz w:val="28"/>
          <w:szCs w:val="28"/>
          <w:lang w:val="ro-RO"/>
        </w:rPr>
      </w:pPr>
    </w:p>
    <w:p xmlns:wp14="http://schemas.microsoft.com/office/word/2010/wordml" w:rsidRPr="0092040C" w:rsidR="00AD724D" w:rsidP="00AD724D" w:rsidRDefault="00AD724D" w14:paraId="6A05A809" wp14:textId="77777777">
      <w:pPr>
        <w:jc w:val="center"/>
        <w:rPr>
          <w:b/>
          <w:sz w:val="28"/>
          <w:szCs w:val="28"/>
          <w:lang w:val="ro-RO"/>
        </w:rPr>
      </w:pPr>
    </w:p>
    <w:p xmlns:wp14="http://schemas.microsoft.com/office/word/2010/wordml" w:rsidRPr="0092040C" w:rsidR="00AD724D" w:rsidP="00AD724D" w:rsidRDefault="00AD724D" w14:paraId="5A39BBE3" wp14:textId="77777777">
      <w:pPr>
        <w:jc w:val="center"/>
        <w:rPr>
          <w:b/>
          <w:sz w:val="28"/>
          <w:szCs w:val="28"/>
          <w:lang w:val="ro-RO"/>
        </w:rPr>
      </w:pPr>
    </w:p>
    <w:p xmlns:wp14="http://schemas.microsoft.com/office/word/2010/wordml" w:rsidRPr="0092040C" w:rsidR="00AD724D" w:rsidP="00AD724D" w:rsidRDefault="00AD724D" w14:paraId="41C8F396" wp14:textId="77777777">
      <w:pPr>
        <w:jc w:val="center"/>
        <w:rPr>
          <w:b/>
          <w:sz w:val="28"/>
          <w:szCs w:val="28"/>
          <w:lang w:val="ro-RO"/>
        </w:rPr>
      </w:pPr>
    </w:p>
    <w:p xmlns:wp14="http://schemas.microsoft.com/office/word/2010/wordml" w:rsidRPr="0092040C" w:rsidR="00AD724D" w:rsidP="00AD724D" w:rsidRDefault="00AD724D" w14:paraId="72A3D3EC" wp14:textId="77777777">
      <w:pPr>
        <w:jc w:val="center"/>
        <w:rPr>
          <w:b/>
          <w:sz w:val="28"/>
          <w:szCs w:val="28"/>
          <w:lang w:val="ro-RO"/>
        </w:rPr>
      </w:pPr>
    </w:p>
    <w:p xmlns:wp14="http://schemas.microsoft.com/office/word/2010/wordml" w:rsidRPr="0092040C" w:rsidR="003B2EA5" w:rsidP="00AD724D" w:rsidRDefault="00AD724D" w14:paraId="091DCC86" wp14:textId="77777777">
      <w:pPr>
        <w:jc w:val="center"/>
        <w:rPr>
          <w:rFonts w:eastAsiaTheme="majorEastAsia"/>
          <w:bCs/>
          <w:color w:val="000000" w:themeColor="text1"/>
          <w:sz w:val="56"/>
          <w:szCs w:val="56"/>
          <w:lang w:val="ro-RO"/>
        </w:rPr>
      </w:pPr>
      <w:r w:rsidRPr="0092040C">
        <w:rPr>
          <w:rFonts w:hAnsi="Arial" w:asciiTheme="majorHAnsi" w:eastAsiaTheme="majorEastAsia" w:cstheme="majorBidi"/>
          <w:b/>
          <w:bCs/>
          <w:sz w:val="56"/>
          <w:szCs w:val="56"/>
          <w:lang w:val="ro-RO"/>
        </w:rPr>
        <w:t xml:space="preserve">PLANUL STRATEGIC DE DEZVOLTARE </w:t>
      </w:r>
      <w:r w:rsidRPr="0092040C">
        <w:rPr>
          <w:rFonts w:hAnsi="Arial" w:asciiTheme="majorHAnsi" w:eastAsiaTheme="majorEastAsia" w:cstheme="majorBidi"/>
          <w:b/>
          <w:bCs/>
          <w:color w:val="000000" w:themeColor="text1"/>
          <w:sz w:val="56"/>
          <w:szCs w:val="56"/>
          <w:lang w:val="ro-RO"/>
        </w:rPr>
        <w:br/>
      </w:r>
    </w:p>
    <w:p xmlns:wp14="http://schemas.microsoft.com/office/word/2010/wordml" w:rsidRPr="0092040C" w:rsidR="00AD724D" w:rsidP="00AD724D" w:rsidRDefault="00AD724D" w14:paraId="0281C4D9" wp14:textId="77777777">
      <w:pPr>
        <w:jc w:val="center"/>
        <w:rPr>
          <w:rFonts w:eastAsiaTheme="majorEastAsia"/>
          <w:bCs/>
          <w:color w:val="000000" w:themeColor="text1"/>
          <w:sz w:val="56"/>
          <w:szCs w:val="56"/>
          <w:lang w:val="ro-RO"/>
        </w:rPr>
      </w:pPr>
      <w:r w:rsidRPr="0092040C">
        <w:rPr>
          <w:rFonts w:eastAsiaTheme="majorEastAsia"/>
          <w:bCs/>
          <w:color w:val="000000" w:themeColor="text1"/>
          <w:sz w:val="56"/>
          <w:szCs w:val="56"/>
          <w:lang w:val="ro-RO"/>
        </w:rPr>
        <w:t>al facultă</w:t>
      </w:r>
      <w:r w:rsidRPr="0092040C" w:rsidR="003B2EA5">
        <w:rPr>
          <w:rFonts w:eastAsiaTheme="majorEastAsia"/>
          <w:bCs/>
          <w:color w:val="000000" w:themeColor="text1"/>
          <w:sz w:val="56"/>
          <w:szCs w:val="56"/>
          <w:lang w:val="ro-RO"/>
        </w:rPr>
        <w:t>ț</w:t>
      </w:r>
      <w:r w:rsidRPr="0092040C">
        <w:rPr>
          <w:rFonts w:eastAsiaTheme="majorEastAsia"/>
          <w:bCs/>
          <w:color w:val="000000" w:themeColor="text1"/>
          <w:sz w:val="56"/>
          <w:szCs w:val="56"/>
          <w:lang w:val="ro-RO"/>
        </w:rPr>
        <w:t>ii</w:t>
      </w:r>
    </w:p>
    <w:p xmlns:wp14="http://schemas.microsoft.com/office/word/2010/wordml" w:rsidRPr="0092040C" w:rsidR="00AD724D" w:rsidP="00AD724D" w:rsidRDefault="00A16891" w14:paraId="558A7ED0" wp14:textId="77777777">
      <w:pPr>
        <w:jc w:val="center"/>
        <w:rPr>
          <w:lang w:val="ro-RO"/>
        </w:rPr>
      </w:pPr>
      <w:r w:rsidRPr="0092040C">
        <w:rPr>
          <w:rFonts w:eastAsiaTheme="majorEastAsia"/>
          <w:bCs/>
          <w:color w:val="000000" w:themeColor="text1"/>
          <w:sz w:val="56"/>
          <w:szCs w:val="56"/>
          <w:lang w:val="ro-RO"/>
        </w:rPr>
        <w:t>Tehnologii Informa</w:t>
      </w:r>
      <w:r w:rsidRPr="0092040C" w:rsidR="003B2EA5">
        <w:rPr>
          <w:rFonts w:eastAsiaTheme="majorEastAsia"/>
          <w:bCs/>
          <w:color w:val="000000" w:themeColor="text1"/>
          <w:sz w:val="56"/>
          <w:szCs w:val="56"/>
          <w:lang w:val="ro-RO"/>
        </w:rPr>
        <w:t>ț</w:t>
      </w:r>
      <w:r w:rsidRPr="0092040C">
        <w:rPr>
          <w:rFonts w:eastAsiaTheme="majorEastAsia"/>
          <w:bCs/>
          <w:color w:val="000000" w:themeColor="text1"/>
          <w:sz w:val="56"/>
          <w:szCs w:val="56"/>
          <w:lang w:val="ro-RO"/>
        </w:rPr>
        <w:t xml:space="preserve">ionale </w:t>
      </w:r>
      <w:r w:rsidRPr="0092040C" w:rsidR="003B2EA5">
        <w:rPr>
          <w:rFonts w:eastAsiaTheme="majorEastAsia"/>
          <w:bCs/>
          <w:color w:val="000000" w:themeColor="text1"/>
          <w:sz w:val="56"/>
          <w:szCs w:val="56"/>
          <w:lang w:val="ro-RO"/>
        </w:rPr>
        <w:t>ș</w:t>
      </w:r>
      <w:r w:rsidRPr="0092040C">
        <w:rPr>
          <w:rFonts w:eastAsiaTheme="majorEastAsia"/>
          <w:bCs/>
          <w:color w:val="000000" w:themeColor="text1"/>
          <w:sz w:val="56"/>
          <w:szCs w:val="56"/>
          <w:lang w:val="ro-RO"/>
        </w:rPr>
        <w:t>i Statistică Economică</w:t>
      </w:r>
      <w:r w:rsidRPr="0092040C" w:rsidR="00AD724D">
        <w:rPr>
          <w:rFonts w:hAnsi="Arial" w:asciiTheme="majorHAnsi" w:eastAsiaTheme="majorEastAsia" w:cstheme="majorBidi"/>
          <w:b/>
          <w:bCs/>
          <w:color w:val="000000" w:themeColor="text1"/>
          <w:sz w:val="40"/>
          <w:szCs w:val="40"/>
          <w:lang w:val="ro-RO"/>
        </w:rPr>
        <w:br/>
      </w:r>
      <w:r w:rsidRPr="0092040C" w:rsidR="00AD724D">
        <w:rPr>
          <w:rFonts w:hAnsi="Arial" w:asciiTheme="majorHAnsi" w:eastAsiaTheme="majorEastAsia" w:cstheme="majorBidi"/>
          <w:b/>
          <w:bCs/>
          <w:color w:val="000000" w:themeColor="text1"/>
          <w:sz w:val="40"/>
          <w:szCs w:val="40"/>
          <w:lang w:val="ro-RO"/>
        </w:rPr>
        <w:br/>
      </w:r>
      <w:r w:rsidRPr="0092040C" w:rsidR="00AD724D">
        <w:rPr>
          <w:rFonts w:hAnsi="Arial" w:asciiTheme="majorHAnsi" w:eastAsiaTheme="majorEastAsia" w:cstheme="majorBidi"/>
          <w:b/>
          <w:bCs/>
          <w:color w:val="000000" w:themeColor="text1"/>
          <w:sz w:val="40"/>
          <w:szCs w:val="40"/>
          <w:lang w:val="ro-RO"/>
        </w:rPr>
        <w:br/>
      </w:r>
      <w:r w:rsidRPr="0092040C" w:rsidR="00AD724D">
        <w:rPr>
          <w:rFonts w:hAnsi="Arial" w:asciiTheme="majorHAnsi" w:eastAsiaTheme="majorEastAsia" w:cstheme="majorBidi"/>
          <w:b/>
          <w:bCs/>
          <w:i/>
          <w:iCs/>
          <w:color w:val="000000" w:themeColor="text1"/>
          <w:sz w:val="48"/>
          <w:szCs w:val="48"/>
          <w:lang w:val="ro-RO"/>
        </w:rPr>
        <w:t>PENTRU PERIOADA 20</w:t>
      </w:r>
      <w:r w:rsidRPr="0092040C" w:rsidR="00356D6E">
        <w:rPr>
          <w:rFonts w:hAnsi="Arial" w:asciiTheme="majorHAnsi" w:eastAsiaTheme="majorEastAsia" w:cstheme="majorBidi"/>
          <w:b/>
          <w:bCs/>
          <w:i/>
          <w:iCs/>
          <w:color w:val="000000" w:themeColor="text1"/>
          <w:sz w:val="48"/>
          <w:szCs w:val="48"/>
          <w:lang w:val="ro-RO"/>
        </w:rPr>
        <w:t>23</w:t>
      </w:r>
      <w:r w:rsidRPr="0092040C" w:rsidR="00AD724D">
        <w:rPr>
          <w:rFonts w:hAnsi="Arial" w:asciiTheme="majorHAnsi" w:eastAsiaTheme="majorEastAsia" w:cstheme="majorBidi"/>
          <w:b/>
          <w:bCs/>
          <w:i/>
          <w:iCs/>
          <w:color w:val="000000" w:themeColor="text1"/>
          <w:sz w:val="48"/>
          <w:szCs w:val="48"/>
          <w:lang w:val="ro-RO"/>
        </w:rPr>
        <w:t>-202</w:t>
      </w:r>
      <w:r w:rsidRPr="0092040C" w:rsidR="00356D6E">
        <w:rPr>
          <w:rFonts w:hAnsi="Arial" w:asciiTheme="majorHAnsi" w:eastAsiaTheme="majorEastAsia" w:cstheme="majorBidi"/>
          <w:b/>
          <w:bCs/>
          <w:i/>
          <w:iCs/>
          <w:color w:val="000000" w:themeColor="text1"/>
          <w:sz w:val="48"/>
          <w:szCs w:val="48"/>
          <w:lang w:val="ro-RO"/>
        </w:rPr>
        <w:t>7</w:t>
      </w:r>
    </w:p>
    <w:p xmlns:wp14="http://schemas.microsoft.com/office/word/2010/wordml" w:rsidRPr="0092040C" w:rsidR="00AD724D" w:rsidRDefault="00AD724D" w14:paraId="0D0B940D" wp14:textId="77777777">
      <w:pPr>
        <w:rPr>
          <w:b/>
          <w:sz w:val="28"/>
          <w:szCs w:val="28"/>
          <w:lang w:val="ro-RO"/>
        </w:rPr>
      </w:pPr>
    </w:p>
    <w:p xmlns:wp14="http://schemas.microsoft.com/office/word/2010/wordml" w:rsidRPr="0092040C" w:rsidR="00AD724D" w:rsidRDefault="00AD724D" w14:paraId="0E27B00A" wp14:textId="77777777">
      <w:pPr>
        <w:rPr>
          <w:b/>
          <w:sz w:val="28"/>
          <w:szCs w:val="28"/>
          <w:lang w:val="ro-RO"/>
        </w:rPr>
      </w:pPr>
    </w:p>
    <w:p xmlns:wp14="http://schemas.microsoft.com/office/word/2010/wordml" w:rsidRPr="0092040C" w:rsidR="00AD724D" w:rsidRDefault="00AD724D" w14:paraId="60061E4C" wp14:textId="77777777">
      <w:pPr>
        <w:rPr>
          <w:b/>
          <w:sz w:val="28"/>
          <w:szCs w:val="28"/>
          <w:lang w:val="ro-RO"/>
        </w:rPr>
      </w:pPr>
    </w:p>
    <w:p xmlns:wp14="http://schemas.microsoft.com/office/word/2010/wordml" w:rsidRPr="0092040C" w:rsidR="00AD724D" w:rsidRDefault="00AD724D" w14:paraId="44EAFD9C" wp14:textId="77777777">
      <w:pPr>
        <w:rPr>
          <w:b/>
          <w:sz w:val="28"/>
          <w:szCs w:val="28"/>
          <w:lang w:val="ro-RO"/>
        </w:rPr>
      </w:pPr>
    </w:p>
    <w:p xmlns:wp14="http://schemas.microsoft.com/office/word/2010/wordml" w:rsidRPr="0092040C" w:rsidR="00AD724D" w:rsidRDefault="00AD724D" w14:paraId="4B94D5A5" wp14:textId="77777777">
      <w:pPr>
        <w:rPr>
          <w:b/>
          <w:sz w:val="28"/>
          <w:szCs w:val="28"/>
          <w:lang w:val="ro-RO"/>
        </w:rPr>
      </w:pPr>
    </w:p>
    <w:p xmlns:wp14="http://schemas.microsoft.com/office/word/2010/wordml" w:rsidRPr="0092040C" w:rsidR="00AD724D" w:rsidRDefault="00AD724D" w14:paraId="3DEEC669" wp14:textId="77777777">
      <w:pPr>
        <w:rPr>
          <w:b/>
          <w:sz w:val="28"/>
          <w:szCs w:val="28"/>
          <w:lang w:val="ro-RO"/>
        </w:rPr>
      </w:pPr>
    </w:p>
    <w:p xmlns:wp14="http://schemas.microsoft.com/office/word/2010/wordml" w:rsidRPr="0092040C" w:rsidR="00AD724D" w:rsidRDefault="00AD724D" w14:paraId="3656B9AB" wp14:textId="77777777">
      <w:pPr>
        <w:rPr>
          <w:b/>
          <w:sz w:val="28"/>
          <w:szCs w:val="28"/>
          <w:lang w:val="ro-RO"/>
        </w:rPr>
      </w:pPr>
    </w:p>
    <w:p xmlns:wp14="http://schemas.microsoft.com/office/word/2010/wordml" w:rsidRPr="0092040C" w:rsidR="00AD724D" w:rsidRDefault="00AD724D" w14:paraId="45FB0818" wp14:textId="77777777">
      <w:pPr>
        <w:rPr>
          <w:b/>
          <w:sz w:val="28"/>
          <w:szCs w:val="28"/>
          <w:lang w:val="ro-RO"/>
        </w:rPr>
      </w:pPr>
    </w:p>
    <w:p xmlns:wp14="http://schemas.microsoft.com/office/word/2010/wordml" w:rsidRPr="0092040C" w:rsidR="00AD724D" w:rsidP="00AD724D" w:rsidRDefault="00AD724D" w14:paraId="3740A5EC" wp14:textId="77777777">
      <w:pPr>
        <w:ind w:left="3261"/>
        <w:jc w:val="right"/>
        <w:rPr>
          <w:b/>
          <w:sz w:val="28"/>
          <w:szCs w:val="28"/>
          <w:lang w:val="ro-RO"/>
        </w:rPr>
      </w:pPr>
      <w:r w:rsidRPr="0092040C">
        <w:rPr>
          <w:b/>
          <w:sz w:val="28"/>
          <w:szCs w:val="28"/>
          <w:lang w:val="ro-RO"/>
        </w:rPr>
        <w:t>Aprobat la consiliul facultă</w:t>
      </w:r>
      <w:r w:rsidRPr="0092040C" w:rsidR="003B2EA5">
        <w:rPr>
          <w:b/>
          <w:sz w:val="28"/>
          <w:szCs w:val="28"/>
          <w:lang w:val="ro-RO"/>
        </w:rPr>
        <w:t>ț</w:t>
      </w:r>
      <w:r w:rsidRPr="0092040C">
        <w:rPr>
          <w:b/>
          <w:sz w:val="28"/>
          <w:szCs w:val="28"/>
          <w:lang w:val="ro-RO"/>
        </w:rPr>
        <w:t>ii „Tehnologii Informa</w:t>
      </w:r>
      <w:r w:rsidRPr="0092040C" w:rsidR="003B2EA5">
        <w:rPr>
          <w:b/>
          <w:sz w:val="28"/>
          <w:szCs w:val="28"/>
          <w:lang w:val="ro-RO"/>
        </w:rPr>
        <w:t>ț</w:t>
      </w:r>
      <w:r w:rsidRPr="0092040C">
        <w:rPr>
          <w:b/>
          <w:sz w:val="28"/>
          <w:szCs w:val="28"/>
          <w:lang w:val="ro-RO"/>
        </w:rPr>
        <w:t xml:space="preserve">ionale </w:t>
      </w:r>
      <w:r w:rsidRPr="0092040C" w:rsidR="003B2EA5">
        <w:rPr>
          <w:b/>
          <w:sz w:val="28"/>
          <w:szCs w:val="28"/>
          <w:lang w:val="ro-RO"/>
        </w:rPr>
        <w:t>ș</w:t>
      </w:r>
      <w:r w:rsidRPr="0092040C">
        <w:rPr>
          <w:b/>
          <w:sz w:val="28"/>
          <w:szCs w:val="28"/>
          <w:lang w:val="ro-RO"/>
        </w:rPr>
        <w:t>i statistică economică</w:t>
      </w:r>
    </w:p>
    <w:p xmlns:wp14="http://schemas.microsoft.com/office/word/2010/wordml" w:rsidRPr="0092040C" w:rsidR="00AD724D" w:rsidP="00AD724D" w:rsidRDefault="0092040C" w14:paraId="0FAAD5E4" wp14:textId="77777777">
      <w:pPr>
        <w:ind w:left="3261"/>
        <w:jc w:val="right"/>
        <w:rPr>
          <w:b/>
          <w:sz w:val="28"/>
          <w:szCs w:val="28"/>
          <w:lang w:val="ro-RO"/>
        </w:rPr>
      </w:pPr>
      <w:r w:rsidRPr="0092040C">
        <w:rPr>
          <w:b/>
          <w:sz w:val="28"/>
          <w:szCs w:val="28"/>
          <w:lang w:val="ro-RO"/>
        </w:rPr>
        <w:t>Proces verbal nr.6 din 04.05</w:t>
      </w:r>
      <w:r w:rsidRPr="0092040C" w:rsidR="00841A02">
        <w:rPr>
          <w:b/>
          <w:sz w:val="28"/>
          <w:szCs w:val="28"/>
          <w:lang w:val="ro-RO"/>
        </w:rPr>
        <w:t>.2</w:t>
      </w:r>
      <w:r w:rsidRPr="0092040C" w:rsidR="00AD724D">
        <w:rPr>
          <w:b/>
          <w:sz w:val="28"/>
          <w:szCs w:val="28"/>
          <w:lang w:val="ro-RO"/>
        </w:rPr>
        <w:t>0</w:t>
      </w:r>
      <w:r w:rsidRPr="0092040C" w:rsidR="00356D6E">
        <w:rPr>
          <w:b/>
          <w:sz w:val="28"/>
          <w:szCs w:val="28"/>
          <w:lang w:val="ro-RO"/>
        </w:rPr>
        <w:t>23</w:t>
      </w:r>
    </w:p>
    <w:p xmlns:wp14="http://schemas.microsoft.com/office/word/2010/wordml" w:rsidRPr="0092040C" w:rsidR="003B2EA5" w:rsidP="003B2EA5" w:rsidRDefault="003B2EA5" w14:paraId="049F31CB" wp14:textId="77777777">
      <w:pPr>
        <w:jc w:val="center"/>
        <w:rPr>
          <w:b/>
          <w:sz w:val="28"/>
          <w:szCs w:val="28"/>
          <w:lang w:val="ro-RO"/>
        </w:rPr>
      </w:pPr>
    </w:p>
    <w:p xmlns:wp14="http://schemas.microsoft.com/office/word/2010/wordml" w:rsidRPr="0092040C" w:rsidR="003B2EA5" w:rsidP="003B2EA5" w:rsidRDefault="003B2EA5" w14:paraId="53128261" wp14:textId="77777777">
      <w:pPr>
        <w:jc w:val="center"/>
        <w:rPr>
          <w:b/>
          <w:sz w:val="28"/>
          <w:szCs w:val="28"/>
          <w:lang w:val="ro-RO"/>
        </w:rPr>
      </w:pPr>
    </w:p>
    <w:p xmlns:wp14="http://schemas.microsoft.com/office/word/2010/wordml" w:rsidRPr="0092040C" w:rsidR="003B2EA5" w:rsidP="003B2EA5" w:rsidRDefault="003B2EA5" w14:paraId="62486C05" wp14:textId="77777777">
      <w:pPr>
        <w:jc w:val="center"/>
        <w:rPr>
          <w:b/>
          <w:sz w:val="28"/>
          <w:szCs w:val="28"/>
          <w:lang w:val="ro-RO"/>
        </w:rPr>
      </w:pPr>
    </w:p>
    <w:p xmlns:wp14="http://schemas.microsoft.com/office/word/2010/wordml" w:rsidRPr="0092040C" w:rsidR="003B2EA5" w:rsidP="003B2EA5" w:rsidRDefault="003B2EA5" w14:paraId="4101652C" wp14:textId="77777777">
      <w:pPr>
        <w:jc w:val="center"/>
        <w:rPr>
          <w:b/>
          <w:sz w:val="28"/>
          <w:szCs w:val="28"/>
          <w:lang w:val="ro-RO"/>
        </w:rPr>
      </w:pPr>
    </w:p>
    <w:p xmlns:wp14="http://schemas.microsoft.com/office/word/2010/wordml" w:rsidRPr="0092040C" w:rsidR="003B2EA5" w:rsidP="003B2EA5" w:rsidRDefault="003B2EA5" w14:paraId="4B99056E" wp14:textId="77777777">
      <w:pPr>
        <w:jc w:val="center"/>
        <w:rPr>
          <w:b/>
          <w:sz w:val="28"/>
          <w:szCs w:val="28"/>
          <w:lang w:val="ro-RO"/>
        </w:rPr>
      </w:pPr>
    </w:p>
    <w:p xmlns:wp14="http://schemas.microsoft.com/office/word/2010/wordml" w:rsidRPr="0092040C" w:rsidR="003B2EA5" w:rsidP="003B2EA5" w:rsidRDefault="003B2EA5" w14:paraId="22745C26" wp14:textId="77777777">
      <w:pPr>
        <w:jc w:val="center"/>
        <w:rPr>
          <w:b/>
          <w:sz w:val="28"/>
          <w:szCs w:val="28"/>
          <w:lang w:val="ro-RO"/>
        </w:rPr>
      </w:pPr>
      <w:r w:rsidRPr="0092040C">
        <w:rPr>
          <w:b/>
          <w:sz w:val="28"/>
          <w:szCs w:val="28"/>
          <w:lang w:val="ro-RO"/>
        </w:rPr>
        <w:t>Chișinău 20</w:t>
      </w:r>
      <w:r w:rsidRPr="0092040C" w:rsidR="00356D6E">
        <w:rPr>
          <w:b/>
          <w:sz w:val="28"/>
          <w:szCs w:val="28"/>
          <w:lang w:val="ro-RO"/>
        </w:rPr>
        <w:t>23</w:t>
      </w:r>
    </w:p>
    <w:p xmlns:wp14="http://schemas.microsoft.com/office/word/2010/wordml" w:rsidRPr="0092040C" w:rsidR="00051DFD" w:rsidP="00AD724D" w:rsidRDefault="00051DFD" w14:paraId="1299C43A" wp14:textId="77777777">
      <w:pPr>
        <w:jc w:val="right"/>
        <w:rPr>
          <w:b/>
          <w:sz w:val="28"/>
          <w:szCs w:val="28"/>
          <w:lang w:val="ro-RO"/>
        </w:rPr>
      </w:pPr>
      <w:r w:rsidRPr="0092040C">
        <w:rPr>
          <w:b/>
          <w:sz w:val="28"/>
          <w:szCs w:val="28"/>
          <w:lang w:val="ro-RO"/>
        </w:rPr>
        <w:br w:type="page"/>
      </w:r>
    </w:p>
    <w:p xmlns:wp14="http://schemas.microsoft.com/office/word/2010/wordml" w:rsidRPr="0092040C" w:rsidR="00395BE0" w:rsidP="00234556" w:rsidRDefault="00F00CA3" w14:paraId="51BC2325" wp14:textId="77777777">
      <w:pPr>
        <w:spacing w:line="360" w:lineRule="auto"/>
        <w:ind w:firstLine="540"/>
        <w:jc w:val="both"/>
        <w:rPr>
          <w:color w:val="000000"/>
          <w:lang w:val="ro-RO"/>
        </w:rPr>
      </w:pPr>
      <w:r w:rsidRPr="0092040C">
        <w:rPr>
          <w:bCs/>
          <w:color w:val="000000"/>
          <w:lang w:val="ro-RO"/>
        </w:rPr>
        <w:t xml:space="preserve">Facultatea </w:t>
      </w:r>
      <w:r w:rsidRPr="0092040C" w:rsidR="00A16891">
        <w:rPr>
          <w:bCs/>
          <w:color w:val="000000"/>
          <w:lang w:val="ro-RO"/>
        </w:rPr>
        <w:t>Tehnologii Informa</w:t>
      </w:r>
      <w:r w:rsidRPr="0092040C" w:rsidR="003B2EA5">
        <w:rPr>
          <w:bCs/>
          <w:color w:val="000000"/>
          <w:lang w:val="ro-RO"/>
        </w:rPr>
        <w:t>ț</w:t>
      </w:r>
      <w:r w:rsidRPr="0092040C" w:rsidR="00A16891">
        <w:rPr>
          <w:bCs/>
          <w:color w:val="000000"/>
          <w:lang w:val="ro-RO"/>
        </w:rPr>
        <w:t xml:space="preserve">ionale </w:t>
      </w:r>
      <w:r w:rsidRPr="0092040C" w:rsidR="003B2EA5">
        <w:rPr>
          <w:bCs/>
          <w:color w:val="000000"/>
          <w:lang w:val="ro-RO"/>
        </w:rPr>
        <w:t>ș</w:t>
      </w:r>
      <w:r w:rsidRPr="0092040C" w:rsidR="00A16891">
        <w:rPr>
          <w:bCs/>
          <w:color w:val="000000"/>
          <w:lang w:val="ro-RO"/>
        </w:rPr>
        <w:t>i Statistică Economică</w:t>
      </w:r>
      <w:r w:rsidRPr="0092040C" w:rsidR="003B2EA5">
        <w:rPr>
          <w:bCs/>
          <w:color w:val="000000"/>
          <w:lang w:val="ro-RO"/>
        </w:rPr>
        <w:t xml:space="preserve"> (Cibernetică, statistică și Informatică Economică)</w:t>
      </w:r>
      <w:r w:rsidRPr="0092040C" w:rsidR="00A16891">
        <w:rPr>
          <w:bCs/>
          <w:color w:val="000000"/>
          <w:lang w:val="ro-RO"/>
        </w:rPr>
        <w:t xml:space="preserve"> </w:t>
      </w:r>
      <w:r w:rsidRPr="0092040C">
        <w:rPr>
          <w:bCs/>
          <w:color w:val="000000"/>
          <w:lang w:val="ro-RO"/>
        </w:rPr>
        <w:t>a fost creată în 1993</w:t>
      </w:r>
      <w:r w:rsidRPr="0092040C">
        <w:rPr>
          <w:lang w:val="ro-RO"/>
        </w:rPr>
        <w:t xml:space="preserve"> </w:t>
      </w:r>
      <w:r w:rsidRPr="0092040C">
        <w:rPr>
          <w:bCs/>
          <w:color w:val="000000"/>
          <w:lang w:val="ro-RO"/>
        </w:rPr>
        <w:t>în baza facultă</w:t>
      </w:r>
      <w:r w:rsidRPr="0092040C" w:rsidR="003B2EA5">
        <w:rPr>
          <w:bCs/>
          <w:color w:val="000000"/>
          <w:lang w:val="ro-RO"/>
        </w:rPr>
        <w:t>ț</w:t>
      </w:r>
      <w:r w:rsidRPr="0092040C">
        <w:rPr>
          <w:bCs/>
          <w:color w:val="000000"/>
          <w:lang w:val="ro-RO"/>
        </w:rPr>
        <w:t>ii Finan</w:t>
      </w:r>
      <w:r w:rsidRPr="0092040C" w:rsidR="003B2EA5">
        <w:rPr>
          <w:bCs/>
          <w:color w:val="000000"/>
          <w:lang w:val="ro-RO"/>
        </w:rPr>
        <w:t>ț</w:t>
      </w:r>
      <w:r w:rsidRPr="0092040C">
        <w:rPr>
          <w:bCs/>
          <w:color w:val="000000"/>
          <w:lang w:val="ro-RO"/>
        </w:rPr>
        <w:t xml:space="preserve">e </w:t>
      </w:r>
      <w:r w:rsidRPr="0092040C" w:rsidR="003B2EA5">
        <w:rPr>
          <w:bCs/>
          <w:color w:val="000000"/>
          <w:lang w:val="ro-RO"/>
        </w:rPr>
        <w:t>ș</w:t>
      </w:r>
      <w:r w:rsidRPr="0092040C">
        <w:rPr>
          <w:bCs/>
          <w:color w:val="000000"/>
          <w:lang w:val="ro-RO"/>
        </w:rPr>
        <w:t>i Informatică Economică</w:t>
      </w:r>
      <w:r w:rsidRPr="0092040C" w:rsidR="003B2EA5">
        <w:rPr>
          <w:bCs/>
          <w:color w:val="000000"/>
          <w:lang w:val="ro-RO"/>
        </w:rPr>
        <w:t>, fiind</w:t>
      </w:r>
      <w:r w:rsidRPr="0092040C" w:rsidR="004B0082">
        <w:rPr>
          <w:color w:val="000000"/>
          <w:lang w:val="ro-RO"/>
        </w:rPr>
        <w:t xml:space="preserve"> responsabilă de pregătirea speciali</w:t>
      </w:r>
      <w:r w:rsidRPr="0092040C" w:rsidR="003B2EA5">
        <w:rPr>
          <w:color w:val="000000"/>
          <w:lang w:val="ro-RO"/>
        </w:rPr>
        <w:t>ș</w:t>
      </w:r>
      <w:r w:rsidRPr="0092040C" w:rsidR="004B0082">
        <w:rPr>
          <w:color w:val="000000"/>
          <w:lang w:val="ro-RO"/>
        </w:rPr>
        <w:t xml:space="preserve">tilor de înaltă calificare </w:t>
      </w:r>
      <w:r w:rsidRPr="0092040C" w:rsidR="003B2EA5">
        <w:rPr>
          <w:color w:val="000000"/>
          <w:lang w:val="ro-RO"/>
        </w:rPr>
        <w:t>ș</w:t>
      </w:r>
      <w:r w:rsidRPr="0092040C" w:rsidR="004B0082">
        <w:rPr>
          <w:color w:val="000000"/>
          <w:lang w:val="ro-RO"/>
        </w:rPr>
        <w:t xml:space="preserve">i de cercetările </w:t>
      </w:r>
      <w:r w:rsidRPr="0092040C" w:rsidR="003B2EA5">
        <w:rPr>
          <w:color w:val="000000"/>
          <w:lang w:val="ro-RO"/>
        </w:rPr>
        <w:t>ș</w:t>
      </w:r>
      <w:r w:rsidRPr="0092040C" w:rsidR="004B0082">
        <w:rPr>
          <w:color w:val="000000"/>
          <w:lang w:val="ro-RO"/>
        </w:rPr>
        <w:t>tiin</w:t>
      </w:r>
      <w:r w:rsidRPr="0092040C" w:rsidR="003B2EA5">
        <w:rPr>
          <w:color w:val="000000"/>
          <w:lang w:val="ro-RO"/>
        </w:rPr>
        <w:t>ț</w:t>
      </w:r>
      <w:r w:rsidRPr="0092040C" w:rsidR="004B0082">
        <w:rPr>
          <w:color w:val="000000"/>
          <w:lang w:val="ro-RO"/>
        </w:rPr>
        <w:t xml:space="preserve">ifice în domeniul informaticii, statisticii </w:t>
      </w:r>
      <w:r w:rsidRPr="0092040C" w:rsidR="003B2EA5">
        <w:rPr>
          <w:color w:val="000000"/>
          <w:lang w:val="ro-RO"/>
        </w:rPr>
        <w:t>ș</w:t>
      </w:r>
      <w:r w:rsidRPr="0092040C" w:rsidR="004B0082">
        <w:rPr>
          <w:color w:val="000000"/>
          <w:lang w:val="ro-RO"/>
        </w:rPr>
        <w:t>i ciberneticii economice. Desfă</w:t>
      </w:r>
      <w:r w:rsidRPr="0092040C" w:rsidR="003B2EA5">
        <w:rPr>
          <w:color w:val="000000"/>
          <w:lang w:val="ro-RO"/>
        </w:rPr>
        <w:t>ș</w:t>
      </w:r>
      <w:r w:rsidRPr="0092040C" w:rsidR="004B0082">
        <w:rPr>
          <w:color w:val="000000"/>
          <w:lang w:val="ro-RO"/>
        </w:rPr>
        <w:t>urarea largă a lucrărilor de edificare a societă</w:t>
      </w:r>
      <w:r w:rsidRPr="0092040C" w:rsidR="003B2EA5">
        <w:rPr>
          <w:color w:val="000000"/>
          <w:lang w:val="ro-RO"/>
        </w:rPr>
        <w:t>ț</w:t>
      </w:r>
      <w:r w:rsidRPr="0092040C" w:rsidR="004B0082">
        <w:rPr>
          <w:color w:val="000000"/>
          <w:lang w:val="ro-RO"/>
        </w:rPr>
        <w:t>ii informa</w:t>
      </w:r>
      <w:r w:rsidRPr="0092040C" w:rsidR="003B2EA5">
        <w:rPr>
          <w:color w:val="000000"/>
          <w:lang w:val="ro-RO"/>
        </w:rPr>
        <w:t>ț</w:t>
      </w:r>
      <w:r w:rsidRPr="0092040C" w:rsidR="004B0082">
        <w:rPr>
          <w:color w:val="000000"/>
          <w:lang w:val="ro-RO"/>
        </w:rPr>
        <w:t xml:space="preserve">ionale </w:t>
      </w:r>
      <w:r w:rsidRPr="0092040C" w:rsidR="003B2EA5">
        <w:rPr>
          <w:color w:val="000000"/>
          <w:lang w:val="ro-RO"/>
        </w:rPr>
        <w:t>ș</w:t>
      </w:r>
      <w:r w:rsidRPr="0092040C" w:rsidR="004B0082">
        <w:rPr>
          <w:color w:val="000000"/>
          <w:lang w:val="ro-RO"/>
        </w:rPr>
        <w:t>i cre</w:t>
      </w:r>
      <w:r w:rsidRPr="0092040C" w:rsidR="003B2EA5">
        <w:rPr>
          <w:color w:val="000000"/>
          <w:lang w:val="ro-RO"/>
        </w:rPr>
        <w:t>ș</w:t>
      </w:r>
      <w:r w:rsidRPr="0092040C" w:rsidR="004B0082">
        <w:rPr>
          <w:color w:val="000000"/>
          <w:lang w:val="ro-RO"/>
        </w:rPr>
        <w:t>terea, odată cu concuren</w:t>
      </w:r>
      <w:r w:rsidRPr="0092040C" w:rsidR="003B2EA5">
        <w:rPr>
          <w:color w:val="000000"/>
          <w:lang w:val="ro-RO"/>
        </w:rPr>
        <w:t>ț</w:t>
      </w:r>
      <w:r w:rsidRPr="0092040C" w:rsidR="004B0082">
        <w:rPr>
          <w:color w:val="000000"/>
          <w:lang w:val="ro-RO"/>
        </w:rPr>
        <w:t>a, a rolului calită</w:t>
      </w:r>
      <w:r w:rsidRPr="0092040C" w:rsidR="003B2EA5">
        <w:rPr>
          <w:color w:val="000000"/>
          <w:lang w:val="ro-RO"/>
        </w:rPr>
        <w:t>ț</w:t>
      </w:r>
      <w:r w:rsidRPr="0092040C" w:rsidR="004B0082">
        <w:rPr>
          <w:color w:val="000000"/>
          <w:lang w:val="ro-RO"/>
        </w:rPr>
        <w:t>ii deciziilor de gestiune a activită</w:t>
      </w:r>
      <w:r w:rsidRPr="0092040C" w:rsidR="003B2EA5">
        <w:rPr>
          <w:color w:val="000000"/>
          <w:lang w:val="ro-RO"/>
        </w:rPr>
        <w:t>ț</w:t>
      </w:r>
      <w:r w:rsidRPr="0092040C" w:rsidR="004B0082">
        <w:rPr>
          <w:color w:val="000000"/>
          <w:lang w:val="ro-RO"/>
        </w:rPr>
        <w:t>ilor economice impun necesitatea pregătirii speciali</w:t>
      </w:r>
      <w:r w:rsidRPr="0092040C" w:rsidR="003B2EA5">
        <w:rPr>
          <w:color w:val="000000"/>
          <w:lang w:val="ro-RO"/>
        </w:rPr>
        <w:t>ș</w:t>
      </w:r>
      <w:r w:rsidRPr="0092040C" w:rsidR="004B0082">
        <w:rPr>
          <w:color w:val="000000"/>
          <w:lang w:val="ro-RO"/>
        </w:rPr>
        <w:t>tilor de înaltă calificare în domeniu. Dobândind, pe parcursul instruirii, capacită</w:t>
      </w:r>
      <w:r w:rsidRPr="0092040C" w:rsidR="003B2EA5">
        <w:rPr>
          <w:color w:val="000000"/>
          <w:lang w:val="ro-RO"/>
        </w:rPr>
        <w:t>ț</w:t>
      </w:r>
      <w:r w:rsidRPr="0092040C" w:rsidR="004B0082">
        <w:rPr>
          <w:color w:val="000000"/>
          <w:lang w:val="ro-RO"/>
        </w:rPr>
        <w:t xml:space="preserve">i </w:t>
      </w:r>
      <w:r w:rsidRPr="0092040C" w:rsidR="003B2EA5">
        <w:rPr>
          <w:color w:val="000000"/>
          <w:lang w:val="ro-RO"/>
        </w:rPr>
        <w:t>ș</w:t>
      </w:r>
      <w:r w:rsidRPr="0092040C" w:rsidR="004B0082">
        <w:rPr>
          <w:color w:val="000000"/>
          <w:lang w:val="ro-RO"/>
        </w:rPr>
        <w:t>i competen</w:t>
      </w:r>
      <w:r w:rsidRPr="0092040C" w:rsidR="003B2EA5">
        <w:rPr>
          <w:color w:val="000000"/>
          <w:lang w:val="ro-RO"/>
        </w:rPr>
        <w:t>ț</w:t>
      </w:r>
      <w:r w:rsidRPr="0092040C" w:rsidR="004B0082">
        <w:rPr>
          <w:color w:val="000000"/>
          <w:lang w:val="ro-RO"/>
        </w:rPr>
        <w:t xml:space="preserve">e privind procesele economice </w:t>
      </w:r>
      <w:r w:rsidRPr="0092040C" w:rsidR="003B2EA5">
        <w:rPr>
          <w:color w:val="000000"/>
          <w:lang w:val="ro-RO"/>
        </w:rPr>
        <w:t>ș</w:t>
      </w:r>
      <w:r w:rsidRPr="0092040C" w:rsidR="004B0082">
        <w:rPr>
          <w:color w:val="000000"/>
          <w:lang w:val="ro-RO"/>
        </w:rPr>
        <w:t xml:space="preserve">i folosirea metodelor </w:t>
      </w:r>
      <w:proofErr w:type="spellStart"/>
      <w:r w:rsidRPr="0092040C" w:rsidR="004B0082">
        <w:rPr>
          <w:color w:val="000000"/>
          <w:lang w:val="ro-RO"/>
        </w:rPr>
        <w:t>economico</w:t>
      </w:r>
      <w:proofErr w:type="spellEnd"/>
      <w:r w:rsidRPr="0092040C" w:rsidR="004B0082">
        <w:rPr>
          <w:color w:val="000000"/>
          <w:lang w:val="ro-RO"/>
        </w:rPr>
        <w:t>-matematice pentru eficientizarea unor a</w:t>
      </w:r>
      <w:r w:rsidRPr="0092040C" w:rsidR="009D522B">
        <w:rPr>
          <w:color w:val="000000"/>
          <w:lang w:val="ro-RO"/>
        </w:rPr>
        <w:t xml:space="preserve">semenea procese, în îmbinare </w:t>
      </w:r>
      <w:r w:rsidRPr="0092040C" w:rsidR="004B0082">
        <w:rPr>
          <w:color w:val="000000"/>
          <w:lang w:val="ro-RO"/>
        </w:rPr>
        <w:t>cu mijloacele informatice moderne, tinerii speciali</w:t>
      </w:r>
      <w:r w:rsidRPr="0092040C" w:rsidR="003B2EA5">
        <w:rPr>
          <w:color w:val="000000"/>
          <w:lang w:val="ro-RO"/>
        </w:rPr>
        <w:t>ș</w:t>
      </w:r>
      <w:r w:rsidRPr="0092040C" w:rsidR="004B0082">
        <w:rPr>
          <w:color w:val="000000"/>
          <w:lang w:val="ro-RO"/>
        </w:rPr>
        <w:t>ti sunt solicita</w:t>
      </w:r>
      <w:r w:rsidRPr="0092040C" w:rsidR="003B2EA5">
        <w:rPr>
          <w:color w:val="000000"/>
          <w:lang w:val="ro-RO"/>
        </w:rPr>
        <w:t>ț</w:t>
      </w:r>
      <w:r w:rsidRPr="0092040C" w:rsidR="004B0082">
        <w:rPr>
          <w:color w:val="000000"/>
          <w:lang w:val="ro-RO"/>
        </w:rPr>
        <w:t>i pe pia</w:t>
      </w:r>
      <w:r w:rsidRPr="0092040C" w:rsidR="003B2EA5">
        <w:rPr>
          <w:color w:val="000000"/>
          <w:lang w:val="ro-RO"/>
        </w:rPr>
        <w:t>ț</w:t>
      </w:r>
      <w:r w:rsidRPr="0092040C" w:rsidR="004B0082">
        <w:rPr>
          <w:color w:val="000000"/>
          <w:lang w:val="ro-RO"/>
        </w:rPr>
        <w:t xml:space="preserve">a muncii atât ca informaticieni, cât </w:t>
      </w:r>
      <w:r w:rsidRPr="0092040C" w:rsidR="003B2EA5">
        <w:rPr>
          <w:color w:val="000000"/>
          <w:lang w:val="ro-RO"/>
        </w:rPr>
        <w:t>ș</w:t>
      </w:r>
      <w:r w:rsidRPr="0092040C" w:rsidR="004B0082">
        <w:rPr>
          <w:color w:val="000000"/>
          <w:lang w:val="ro-RO"/>
        </w:rPr>
        <w:t>i ca economi</w:t>
      </w:r>
      <w:r w:rsidRPr="0092040C" w:rsidR="003B2EA5">
        <w:rPr>
          <w:color w:val="000000"/>
          <w:lang w:val="ro-RO"/>
        </w:rPr>
        <w:t>ș</w:t>
      </w:r>
      <w:r w:rsidRPr="0092040C" w:rsidR="004B0082">
        <w:rPr>
          <w:color w:val="000000"/>
          <w:lang w:val="ro-RO"/>
        </w:rPr>
        <w:t xml:space="preserve">ti. </w:t>
      </w:r>
    </w:p>
    <w:p xmlns:wp14="http://schemas.microsoft.com/office/word/2010/wordml" w:rsidRPr="0092040C" w:rsidR="00395BE0" w:rsidP="00234556" w:rsidRDefault="00395BE0" w14:paraId="1CFE3052" wp14:textId="77777777">
      <w:pPr>
        <w:spacing w:line="360" w:lineRule="auto"/>
        <w:ind w:firstLine="540"/>
        <w:jc w:val="both"/>
        <w:rPr>
          <w:lang w:val="ro-RO"/>
        </w:rPr>
      </w:pPr>
      <w:r w:rsidRPr="0092040C">
        <w:rPr>
          <w:lang w:val="ro-RO"/>
        </w:rPr>
        <w:t>În document, în baza analizei stării de lucruri, sunt eviden</w:t>
      </w:r>
      <w:r w:rsidRPr="0092040C" w:rsidR="003B2EA5">
        <w:rPr>
          <w:lang w:val="ro-RO"/>
        </w:rPr>
        <w:t>ț</w:t>
      </w:r>
      <w:r w:rsidRPr="0092040C">
        <w:rPr>
          <w:lang w:val="ro-RO"/>
        </w:rPr>
        <w:t>iate aspectele, formulate obiectivele, determinate direc</w:t>
      </w:r>
      <w:r w:rsidRPr="0092040C" w:rsidR="003B2EA5">
        <w:rPr>
          <w:lang w:val="ro-RO"/>
        </w:rPr>
        <w:t>ț</w:t>
      </w:r>
      <w:r w:rsidRPr="0092040C">
        <w:rPr>
          <w:lang w:val="ro-RO"/>
        </w:rPr>
        <w:t xml:space="preserve">iile </w:t>
      </w:r>
      <w:r w:rsidRPr="0092040C" w:rsidR="003B2EA5">
        <w:rPr>
          <w:lang w:val="ro-RO"/>
        </w:rPr>
        <w:t>ș</w:t>
      </w:r>
      <w:r w:rsidRPr="0092040C">
        <w:rPr>
          <w:lang w:val="ro-RO"/>
        </w:rPr>
        <w:t>i definite sarcinile de bază privind dezvoltarea Facultă</w:t>
      </w:r>
      <w:r w:rsidRPr="0092040C" w:rsidR="003B2EA5">
        <w:rPr>
          <w:lang w:val="ro-RO"/>
        </w:rPr>
        <w:t>ț</w:t>
      </w:r>
      <w:r w:rsidRPr="0092040C">
        <w:rPr>
          <w:lang w:val="ro-RO"/>
        </w:rPr>
        <w:t xml:space="preserve">ii de </w:t>
      </w:r>
      <w:r w:rsidRPr="0092040C" w:rsidR="00A16891">
        <w:rPr>
          <w:lang w:val="ro-RO"/>
        </w:rPr>
        <w:t>Tehnologii Informa</w:t>
      </w:r>
      <w:r w:rsidRPr="0092040C" w:rsidR="003B2EA5">
        <w:rPr>
          <w:lang w:val="ro-RO"/>
        </w:rPr>
        <w:t>ț</w:t>
      </w:r>
      <w:r w:rsidRPr="0092040C" w:rsidR="00A16891">
        <w:rPr>
          <w:lang w:val="ro-RO"/>
        </w:rPr>
        <w:t xml:space="preserve">ionale </w:t>
      </w:r>
      <w:r w:rsidRPr="0092040C" w:rsidR="003B2EA5">
        <w:rPr>
          <w:lang w:val="ro-RO"/>
        </w:rPr>
        <w:t>ș</w:t>
      </w:r>
      <w:r w:rsidRPr="0092040C" w:rsidR="00A16891">
        <w:rPr>
          <w:lang w:val="ro-RO"/>
        </w:rPr>
        <w:t xml:space="preserve">i Statistică Economică </w:t>
      </w:r>
      <w:r w:rsidRPr="0092040C" w:rsidR="000F3800">
        <w:rPr>
          <w:lang w:val="ro-RO"/>
        </w:rPr>
        <w:t>pentru perioada 20</w:t>
      </w:r>
      <w:r w:rsidRPr="0092040C" w:rsidR="009D522B">
        <w:rPr>
          <w:lang w:val="ro-RO"/>
        </w:rPr>
        <w:t>23</w:t>
      </w:r>
      <w:r w:rsidRPr="0092040C" w:rsidR="00B962AF">
        <w:rPr>
          <w:lang w:val="ro-RO"/>
        </w:rPr>
        <w:t>-202</w:t>
      </w:r>
      <w:r w:rsidRPr="0092040C" w:rsidR="009D522B">
        <w:rPr>
          <w:lang w:val="ro-RO"/>
        </w:rPr>
        <w:t>7</w:t>
      </w:r>
      <w:r w:rsidRPr="0092040C" w:rsidR="001A3BA5">
        <w:rPr>
          <w:lang w:val="ro-RO"/>
        </w:rPr>
        <w:t>.</w:t>
      </w:r>
      <w:r w:rsidRPr="0092040C" w:rsidR="009D522B">
        <w:rPr>
          <w:lang w:val="ro-RO"/>
        </w:rPr>
        <w:t xml:space="preserve"> Documentul a fost elaborat în baza Strategiei de dezvoltare a Academiei de Studii Economice din Moldova, aprobată la ședința senatului ASEM din 23 decembrie 2022, PV-7. În procesul de elaborare s</w:t>
      </w:r>
      <w:r w:rsidRPr="0092040C">
        <w:rPr>
          <w:lang w:val="ro-RO"/>
        </w:rPr>
        <w:t>-a urmărit o detaliere cât mai amănun</w:t>
      </w:r>
      <w:r w:rsidRPr="0092040C" w:rsidR="003B2EA5">
        <w:rPr>
          <w:lang w:val="ro-RO"/>
        </w:rPr>
        <w:t>ț</w:t>
      </w:r>
      <w:r w:rsidRPr="0092040C">
        <w:rPr>
          <w:lang w:val="ro-RO"/>
        </w:rPr>
        <w:t>ită, definire cât mai concretă a direc</w:t>
      </w:r>
      <w:r w:rsidRPr="0092040C" w:rsidR="003B2EA5">
        <w:rPr>
          <w:lang w:val="ro-RO"/>
        </w:rPr>
        <w:t>ț</w:t>
      </w:r>
      <w:r w:rsidRPr="0092040C">
        <w:rPr>
          <w:lang w:val="ro-RO"/>
        </w:rPr>
        <w:t xml:space="preserve">iilor de activitate </w:t>
      </w:r>
      <w:r w:rsidRPr="0092040C" w:rsidR="003B2EA5">
        <w:rPr>
          <w:lang w:val="ro-RO"/>
        </w:rPr>
        <w:t>ș</w:t>
      </w:r>
      <w:r w:rsidRPr="0092040C">
        <w:rPr>
          <w:lang w:val="ro-RO"/>
        </w:rPr>
        <w:t>i a sarcinilor respective. Ulte</w:t>
      </w:r>
      <w:r w:rsidRPr="0092040C" w:rsidR="001A3BA5">
        <w:rPr>
          <w:lang w:val="ro-RO"/>
        </w:rPr>
        <w:t>rior, pentru fiecare an separat urmează să fie</w:t>
      </w:r>
      <w:r w:rsidRPr="0092040C">
        <w:rPr>
          <w:lang w:val="ro-RO"/>
        </w:rPr>
        <w:t xml:space="preserve"> elabora</w:t>
      </w:r>
      <w:r w:rsidRPr="0092040C" w:rsidR="001A3BA5">
        <w:rPr>
          <w:lang w:val="ro-RO"/>
        </w:rPr>
        <w:t>t</w:t>
      </w:r>
      <w:r w:rsidRPr="0092040C">
        <w:rPr>
          <w:lang w:val="ro-RO"/>
        </w:rPr>
        <w:t xml:space="preserve"> </w:t>
      </w:r>
      <w:r w:rsidRPr="0092040C" w:rsidR="003B2EA5">
        <w:rPr>
          <w:lang w:val="ro-RO"/>
        </w:rPr>
        <w:t>ș</w:t>
      </w:r>
      <w:r w:rsidRPr="0092040C">
        <w:rPr>
          <w:lang w:val="ro-RO"/>
        </w:rPr>
        <w:t xml:space="preserve">i în luna </w:t>
      </w:r>
      <w:r w:rsidRPr="0092040C" w:rsidR="00B962AF">
        <w:rPr>
          <w:lang w:val="ro-RO"/>
        </w:rPr>
        <w:t xml:space="preserve">septembrie </w:t>
      </w:r>
      <w:r w:rsidRPr="0092040C">
        <w:rPr>
          <w:lang w:val="ro-RO"/>
        </w:rPr>
        <w:t>se va prezenta spre aprobare Consiliului Facultă</w:t>
      </w:r>
      <w:r w:rsidRPr="0092040C" w:rsidR="003B2EA5">
        <w:rPr>
          <w:lang w:val="ro-RO"/>
        </w:rPr>
        <w:t>ț</w:t>
      </w:r>
      <w:r w:rsidRPr="0092040C">
        <w:rPr>
          <w:lang w:val="ro-RO"/>
        </w:rPr>
        <w:t>ii Programul de activită</w:t>
      </w:r>
      <w:r w:rsidRPr="0092040C" w:rsidR="003B2EA5">
        <w:rPr>
          <w:lang w:val="ro-RO"/>
        </w:rPr>
        <w:t>ț</w:t>
      </w:r>
      <w:r w:rsidRPr="0092040C">
        <w:rPr>
          <w:lang w:val="ro-RO"/>
        </w:rPr>
        <w:t>i pentru anul viitor. În caz de necesitate, în acela</w:t>
      </w:r>
      <w:r w:rsidRPr="0092040C" w:rsidR="003B2EA5">
        <w:rPr>
          <w:lang w:val="ro-RO"/>
        </w:rPr>
        <w:t>ș</w:t>
      </w:r>
      <w:r w:rsidRPr="0092040C">
        <w:rPr>
          <w:lang w:val="ro-RO"/>
        </w:rPr>
        <w:t xml:space="preserve">i mod se vor efectua modificări </w:t>
      </w:r>
      <w:r w:rsidRPr="0092040C" w:rsidR="003B2EA5">
        <w:rPr>
          <w:lang w:val="ro-RO"/>
        </w:rPr>
        <w:t>ș</w:t>
      </w:r>
      <w:r w:rsidRPr="0092040C">
        <w:rPr>
          <w:lang w:val="ro-RO"/>
        </w:rPr>
        <w:t>i în Strategia de dezvoltare a Facultă</w:t>
      </w:r>
      <w:r w:rsidRPr="0092040C" w:rsidR="003B2EA5">
        <w:rPr>
          <w:lang w:val="ro-RO"/>
        </w:rPr>
        <w:t>ț</w:t>
      </w:r>
      <w:r w:rsidRPr="0092040C">
        <w:rPr>
          <w:lang w:val="ro-RO"/>
        </w:rPr>
        <w:t>ii.</w:t>
      </w:r>
    </w:p>
    <w:p xmlns:wp14="http://schemas.microsoft.com/office/word/2010/wordml" w:rsidRPr="0092040C" w:rsidR="00A16891" w:rsidP="00A16891" w:rsidRDefault="00A16891" w14:paraId="24B8BDDE" wp14:textId="77777777">
      <w:pPr>
        <w:spacing w:line="360" w:lineRule="auto"/>
        <w:ind w:firstLine="540"/>
        <w:jc w:val="both"/>
        <w:rPr>
          <w:lang w:val="ro-RO"/>
        </w:rPr>
      </w:pPr>
      <w:r w:rsidRPr="0092040C">
        <w:rPr>
          <w:lang w:val="ro-RO"/>
        </w:rPr>
        <w:t>Scopul dezvoltării Facultă</w:t>
      </w:r>
      <w:r w:rsidRPr="0092040C" w:rsidR="003B2EA5">
        <w:rPr>
          <w:lang w:val="ro-RO"/>
        </w:rPr>
        <w:t>ț</w:t>
      </w:r>
      <w:r w:rsidRPr="0092040C">
        <w:rPr>
          <w:lang w:val="ro-RO"/>
        </w:rPr>
        <w:t>ii de Tehnologii Informa</w:t>
      </w:r>
      <w:r w:rsidRPr="0092040C" w:rsidR="003B2EA5">
        <w:rPr>
          <w:lang w:val="ro-RO"/>
        </w:rPr>
        <w:t>ț</w:t>
      </w:r>
      <w:r w:rsidRPr="0092040C">
        <w:rPr>
          <w:lang w:val="ro-RO"/>
        </w:rPr>
        <w:t xml:space="preserve">ionale </w:t>
      </w:r>
      <w:r w:rsidRPr="0092040C" w:rsidR="003B2EA5">
        <w:rPr>
          <w:lang w:val="ro-RO"/>
        </w:rPr>
        <w:t>ș</w:t>
      </w:r>
      <w:r w:rsidRPr="0092040C">
        <w:rPr>
          <w:lang w:val="ro-RO"/>
        </w:rPr>
        <w:t>i Statistică Economică constă în satisfacerea cât mai eficientă a necesită</w:t>
      </w:r>
      <w:r w:rsidRPr="0092040C" w:rsidR="003B2EA5">
        <w:rPr>
          <w:lang w:val="ro-RO"/>
        </w:rPr>
        <w:t>ț</w:t>
      </w:r>
      <w:r w:rsidRPr="0092040C">
        <w:rPr>
          <w:lang w:val="ro-RO"/>
        </w:rPr>
        <w:t>ilor societă</w:t>
      </w:r>
      <w:r w:rsidRPr="0092040C" w:rsidR="003B2EA5">
        <w:rPr>
          <w:lang w:val="ro-RO"/>
        </w:rPr>
        <w:t>ț</w:t>
      </w:r>
      <w:r w:rsidRPr="0092040C">
        <w:rPr>
          <w:lang w:val="ro-RO"/>
        </w:rPr>
        <w:t>ii în speciali</w:t>
      </w:r>
      <w:r w:rsidRPr="0092040C" w:rsidR="003B2EA5">
        <w:rPr>
          <w:lang w:val="ro-RO"/>
        </w:rPr>
        <w:t>ș</w:t>
      </w:r>
      <w:r w:rsidRPr="0092040C">
        <w:rPr>
          <w:lang w:val="ro-RO"/>
        </w:rPr>
        <w:t xml:space="preserve">ti de înaltă calificare </w:t>
      </w:r>
      <w:r w:rsidRPr="0092040C" w:rsidR="003B2EA5">
        <w:rPr>
          <w:lang w:val="ro-RO"/>
        </w:rPr>
        <w:t>ș</w:t>
      </w:r>
      <w:r w:rsidRPr="0092040C">
        <w:rPr>
          <w:lang w:val="ro-RO"/>
        </w:rPr>
        <w:t xml:space="preserve">i cercetări </w:t>
      </w:r>
      <w:r w:rsidRPr="0092040C" w:rsidR="003B2EA5">
        <w:rPr>
          <w:lang w:val="ro-RO"/>
        </w:rPr>
        <w:t>ș</w:t>
      </w:r>
      <w:r w:rsidRPr="0092040C">
        <w:rPr>
          <w:lang w:val="ro-RO"/>
        </w:rPr>
        <w:t>tiin</w:t>
      </w:r>
      <w:r w:rsidRPr="0092040C" w:rsidR="003B2EA5">
        <w:rPr>
          <w:lang w:val="ro-RO"/>
        </w:rPr>
        <w:t>ț</w:t>
      </w:r>
      <w:r w:rsidRPr="0092040C">
        <w:rPr>
          <w:lang w:val="ro-RO"/>
        </w:rPr>
        <w:t xml:space="preserve">ifice în domeniul ciberneticii, informaticii, statisticii </w:t>
      </w:r>
      <w:r w:rsidRPr="0092040C" w:rsidR="003B2EA5">
        <w:rPr>
          <w:lang w:val="ro-RO"/>
        </w:rPr>
        <w:t>ș</w:t>
      </w:r>
      <w:r w:rsidRPr="0092040C">
        <w:rPr>
          <w:lang w:val="ro-RO"/>
        </w:rPr>
        <w:t>i previziunii economice. Atingerea acestui scop impune următoarele obiective majore de dezvoltare a Facultă</w:t>
      </w:r>
      <w:r w:rsidRPr="0092040C" w:rsidR="003B2EA5">
        <w:rPr>
          <w:lang w:val="ro-RO"/>
        </w:rPr>
        <w:t>ț</w:t>
      </w:r>
      <w:r w:rsidRPr="0092040C">
        <w:rPr>
          <w:lang w:val="ro-RO"/>
        </w:rPr>
        <w:t>ii pentru perioada 20</w:t>
      </w:r>
      <w:r w:rsidRPr="0092040C" w:rsidR="009D522B">
        <w:rPr>
          <w:lang w:val="ro-RO"/>
        </w:rPr>
        <w:t>23</w:t>
      </w:r>
      <w:r w:rsidRPr="0092040C" w:rsidR="00460289">
        <w:rPr>
          <w:lang w:val="ro-RO"/>
        </w:rPr>
        <w:t>-202</w:t>
      </w:r>
      <w:r w:rsidRPr="0092040C" w:rsidR="009D522B">
        <w:rPr>
          <w:lang w:val="ro-RO"/>
        </w:rPr>
        <w:t>7</w:t>
      </w:r>
      <w:r w:rsidRPr="0092040C">
        <w:rPr>
          <w:lang w:val="ro-RO"/>
        </w:rPr>
        <w:t>:</w:t>
      </w:r>
    </w:p>
    <w:p xmlns:wp14="http://schemas.microsoft.com/office/word/2010/wordml" w:rsidRPr="0092040C" w:rsidR="00A16891" w:rsidP="00010F60" w:rsidRDefault="00A16891" w14:paraId="3970522E" wp14:textId="77777777">
      <w:pPr>
        <w:tabs>
          <w:tab w:val="left" w:pos="900"/>
        </w:tabs>
        <w:spacing w:line="360" w:lineRule="auto"/>
        <w:ind w:firstLine="540"/>
        <w:jc w:val="both"/>
        <w:rPr>
          <w:lang w:val="ro-RO"/>
        </w:rPr>
      </w:pPr>
      <w:r w:rsidRPr="0092040C">
        <w:rPr>
          <w:lang w:val="ro-RO"/>
        </w:rPr>
        <w:t>1)</w:t>
      </w:r>
      <w:r w:rsidRPr="0092040C">
        <w:rPr>
          <w:lang w:val="ro-RO"/>
        </w:rPr>
        <w:tab/>
      </w:r>
      <w:r w:rsidRPr="0092040C">
        <w:rPr>
          <w:lang w:val="ro-RO"/>
        </w:rPr>
        <w:t>sporirea imaginii Facultă</w:t>
      </w:r>
      <w:r w:rsidRPr="0092040C" w:rsidR="003B2EA5">
        <w:rPr>
          <w:lang w:val="ro-RO"/>
        </w:rPr>
        <w:t>ț</w:t>
      </w:r>
      <w:r w:rsidRPr="0092040C">
        <w:rPr>
          <w:lang w:val="ro-RO"/>
        </w:rPr>
        <w:t>ii;</w:t>
      </w:r>
    </w:p>
    <w:p xmlns:wp14="http://schemas.microsoft.com/office/word/2010/wordml" w:rsidRPr="0092040C" w:rsidR="00A16891" w:rsidP="00010F60" w:rsidRDefault="00A16891" w14:paraId="6DEFACF7" wp14:textId="77777777">
      <w:pPr>
        <w:tabs>
          <w:tab w:val="left" w:pos="900"/>
        </w:tabs>
        <w:spacing w:line="360" w:lineRule="auto"/>
        <w:ind w:firstLine="540"/>
        <w:jc w:val="both"/>
        <w:rPr>
          <w:lang w:val="ro-RO"/>
        </w:rPr>
      </w:pPr>
      <w:r w:rsidRPr="0092040C">
        <w:rPr>
          <w:lang w:val="ro-RO"/>
        </w:rPr>
        <w:t>2)</w:t>
      </w:r>
      <w:r w:rsidRPr="0092040C">
        <w:rPr>
          <w:lang w:val="ro-RO"/>
        </w:rPr>
        <w:tab/>
      </w:r>
      <w:r w:rsidRPr="0092040C">
        <w:rPr>
          <w:lang w:val="ro-RO"/>
        </w:rPr>
        <w:t>asigurarea unor condi</w:t>
      </w:r>
      <w:r w:rsidRPr="0092040C" w:rsidR="003B2EA5">
        <w:rPr>
          <w:lang w:val="ro-RO"/>
        </w:rPr>
        <w:t>ț</w:t>
      </w:r>
      <w:r w:rsidRPr="0092040C">
        <w:rPr>
          <w:lang w:val="ro-RO"/>
        </w:rPr>
        <w:t>ii moderne pentru orele de instruire în auditoriu;</w:t>
      </w:r>
    </w:p>
    <w:p xmlns:wp14="http://schemas.microsoft.com/office/word/2010/wordml" w:rsidRPr="0092040C" w:rsidR="00A16891" w:rsidP="00010F60" w:rsidRDefault="00A16891" w14:paraId="6E9C8F81" wp14:textId="77777777">
      <w:pPr>
        <w:tabs>
          <w:tab w:val="left" w:pos="900"/>
        </w:tabs>
        <w:spacing w:line="360" w:lineRule="auto"/>
        <w:ind w:firstLine="540"/>
        <w:jc w:val="both"/>
        <w:rPr>
          <w:lang w:val="ro-RO"/>
        </w:rPr>
      </w:pPr>
      <w:r w:rsidRPr="0092040C">
        <w:rPr>
          <w:lang w:val="ro-RO"/>
        </w:rPr>
        <w:t>3)</w:t>
      </w:r>
      <w:r w:rsidRPr="0092040C">
        <w:rPr>
          <w:lang w:val="ro-RO"/>
        </w:rPr>
        <w:tab/>
      </w:r>
      <w:r w:rsidRPr="0092040C">
        <w:rPr>
          <w:lang w:val="ro-RO"/>
        </w:rPr>
        <w:t>alinierea con</w:t>
      </w:r>
      <w:r w:rsidRPr="0092040C" w:rsidR="003B2EA5">
        <w:rPr>
          <w:lang w:val="ro-RO"/>
        </w:rPr>
        <w:t>ț</w:t>
      </w:r>
      <w:r w:rsidRPr="0092040C">
        <w:rPr>
          <w:lang w:val="ro-RO"/>
        </w:rPr>
        <w:t xml:space="preserve">inutului </w:t>
      </w:r>
      <w:r w:rsidRPr="0092040C" w:rsidR="003B2EA5">
        <w:rPr>
          <w:lang w:val="ro-RO"/>
        </w:rPr>
        <w:t>ș</w:t>
      </w:r>
      <w:r w:rsidRPr="0092040C">
        <w:rPr>
          <w:lang w:val="ro-RO"/>
        </w:rPr>
        <w:t>i a formelor de predare a cursurilor la cele practicate în universită</w:t>
      </w:r>
      <w:r w:rsidRPr="0092040C" w:rsidR="003B2EA5">
        <w:rPr>
          <w:lang w:val="ro-RO"/>
        </w:rPr>
        <w:t>ț</w:t>
      </w:r>
      <w:r w:rsidRPr="0092040C">
        <w:rPr>
          <w:lang w:val="ro-RO"/>
        </w:rPr>
        <w:t>ile avansate;</w:t>
      </w:r>
    </w:p>
    <w:p xmlns:wp14="http://schemas.microsoft.com/office/word/2010/wordml" w:rsidRPr="0092040C" w:rsidR="00A16891" w:rsidP="00010F60" w:rsidRDefault="00A16891" w14:paraId="43A014DD" wp14:textId="77777777">
      <w:pPr>
        <w:tabs>
          <w:tab w:val="left" w:pos="900"/>
        </w:tabs>
        <w:spacing w:line="360" w:lineRule="auto"/>
        <w:ind w:firstLine="540"/>
        <w:jc w:val="both"/>
        <w:rPr>
          <w:lang w:val="ro-RO"/>
        </w:rPr>
      </w:pPr>
      <w:r w:rsidRPr="0092040C">
        <w:rPr>
          <w:lang w:val="ro-RO"/>
        </w:rPr>
        <w:t>4)</w:t>
      </w:r>
      <w:r w:rsidRPr="0092040C">
        <w:rPr>
          <w:lang w:val="ro-RO"/>
        </w:rPr>
        <w:tab/>
      </w:r>
      <w:r w:rsidRPr="0092040C">
        <w:rPr>
          <w:lang w:val="ro-RO"/>
        </w:rPr>
        <w:t xml:space="preserve">asigurarea tuturor cursurilor cu materiale didactice pe hârtie sau în formă electronică (manuale, note de curs, </w:t>
      </w:r>
      <w:proofErr w:type="spellStart"/>
      <w:r w:rsidRPr="0092040C">
        <w:rPr>
          <w:lang w:val="ro-RO"/>
        </w:rPr>
        <w:t>practicumuri</w:t>
      </w:r>
      <w:proofErr w:type="spellEnd"/>
      <w:r w:rsidRPr="0092040C">
        <w:rPr>
          <w:lang w:val="ro-RO"/>
        </w:rPr>
        <w:t>, instruc</w:t>
      </w:r>
      <w:r w:rsidRPr="0092040C" w:rsidR="003B2EA5">
        <w:rPr>
          <w:lang w:val="ro-RO"/>
        </w:rPr>
        <w:t>ț</w:t>
      </w:r>
      <w:r w:rsidRPr="0092040C">
        <w:rPr>
          <w:lang w:val="ro-RO"/>
        </w:rPr>
        <w:t xml:space="preserve">iuni metodice pentru lucrările de laborator, sisteme de evaluare </w:t>
      </w:r>
      <w:r w:rsidRPr="0092040C" w:rsidR="003B2EA5">
        <w:rPr>
          <w:lang w:val="ro-RO"/>
        </w:rPr>
        <w:t>ș</w:t>
      </w:r>
      <w:r w:rsidRPr="0092040C">
        <w:rPr>
          <w:lang w:val="ro-RO"/>
        </w:rPr>
        <w:t>i testare a cuno</w:t>
      </w:r>
      <w:r w:rsidRPr="0092040C" w:rsidR="003B2EA5">
        <w:rPr>
          <w:lang w:val="ro-RO"/>
        </w:rPr>
        <w:t>ș</w:t>
      </w:r>
      <w:r w:rsidRPr="0092040C">
        <w:rPr>
          <w:lang w:val="ro-RO"/>
        </w:rPr>
        <w:t>tin</w:t>
      </w:r>
      <w:r w:rsidRPr="0092040C" w:rsidR="003B2EA5">
        <w:rPr>
          <w:lang w:val="ro-RO"/>
        </w:rPr>
        <w:t>ț</w:t>
      </w:r>
      <w:r w:rsidRPr="0092040C">
        <w:rPr>
          <w:lang w:val="ro-RO"/>
        </w:rPr>
        <w:t xml:space="preserve">elor etc.) de calitate înaltă </w:t>
      </w:r>
      <w:r w:rsidRPr="0092040C" w:rsidR="003B2EA5">
        <w:rPr>
          <w:lang w:val="ro-RO"/>
        </w:rPr>
        <w:t>ș</w:t>
      </w:r>
      <w:r w:rsidRPr="0092040C">
        <w:rPr>
          <w:lang w:val="ro-RO"/>
        </w:rPr>
        <w:t>i în cantitatea necesară;</w:t>
      </w:r>
    </w:p>
    <w:p xmlns:wp14="http://schemas.microsoft.com/office/word/2010/wordml" w:rsidRPr="0092040C" w:rsidR="00845876" w:rsidP="00010F60" w:rsidRDefault="00845876" w14:paraId="4C58E720" wp14:textId="77777777">
      <w:pPr>
        <w:tabs>
          <w:tab w:val="left" w:pos="900"/>
        </w:tabs>
        <w:spacing w:line="360" w:lineRule="auto"/>
        <w:ind w:firstLine="540"/>
        <w:jc w:val="both"/>
        <w:rPr>
          <w:lang w:val="ro-RO"/>
        </w:rPr>
      </w:pPr>
      <w:r w:rsidRPr="0092040C">
        <w:rPr>
          <w:lang w:val="ro-RO"/>
        </w:rPr>
        <w:t xml:space="preserve">5) utilizarea activă a platformei educaționale </w:t>
      </w:r>
      <w:proofErr w:type="spellStart"/>
      <w:r w:rsidRPr="0092040C">
        <w:rPr>
          <w:lang w:val="ro-RO"/>
        </w:rPr>
        <w:t>Moodle</w:t>
      </w:r>
      <w:proofErr w:type="spellEnd"/>
      <w:r w:rsidRPr="0092040C">
        <w:rPr>
          <w:lang w:val="ro-RO"/>
        </w:rPr>
        <w:t xml:space="preserve"> in procesul didactic</w:t>
      </w:r>
    </w:p>
    <w:p xmlns:wp14="http://schemas.microsoft.com/office/word/2010/wordml" w:rsidRPr="0092040C" w:rsidR="00A16891" w:rsidP="00010F60" w:rsidRDefault="00A16891" w14:paraId="11071F3A" wp14:textId="77777777">
      <w:pPr>
        <w:tabs>
          <w:tab w:val="left" w:pos="900"/>
        </w:tabs>
        <w:spacing w:line="360" w:lineRule="auto"/>
        <w:ind w:firstLine="540"/>
        <w:jc w:val="both"/>
        <w:rPr>
          <w:lang w:val="ro-RO"/>
        </w:rPr>
      </w:pPr>
      <w:r w:rsidRPr="0092040C">
        <w:rPr>
          <w:lang w:val="ro-RO"/>
        </w:rPr>
        <w:t>5)</w:t>
      </w:r>
      <w:r w:rsidRPr="0092040C">
        <w:rPr>
          <w:lang w:val="ro-RO"/>
        </w:rPr>
        <w:tab/>
      </w:r>
      <w:r w:rsidRPr="0092040C">
        <w:rPr>
          <w:lang w:val="ro-RO"/>
        </w:rPr>
        <w:t>executarea în cadrul unor teze de licen</w:t>
      </w:r>
      <w:r w:rsidRPr="0092040C" w:rsidR="003B2EA5">
        <w:rPr>
          <w:lang w:val="ro-RO"/>
        </w:rPr>
        <w:t>ț</w:t>
      </w:r>
      <w:r w:rsidRPr="0092040C">
        <w:rPr>
          <w:lang w:val="ro-RO"/>
        </w:rPr>
        <w:t xml:space="preserve">ă, teze de an </w:t>
      </w:r>
      <w:r w:rsidRPr="0092040C" w:rsidR="003B2EA5">
        <w:rPr>
          <w:lang w:val="ro-RO"/>
        </w:rPr>
        <w:t>ș</w:t>
      </w:r>
      <w:r w:rsidRPr="0092040C">
        <w:rPr>
          <w:lang w:val="ro-RO"/>
        </w:rPr>
        <w:t>i proiecte de elaborare-cercetare a unor comenzi a agen</w:t>
      </w:r>
      <w:r w:rsidRPr="0092040C" w:rsidR="003B2EA5">
        <w:rPr>
          <w:lang w:val="ro-RO"/>
        </w:rPr>
        <w:t>ț</w:t>
      </w:r>
      <w:r w:rsidRPr="0092040C">
        <w:rPr>
          <w:lang w:val="ro-RO"/>
        </w:rPr>
        <w:t>ilor economici;</w:t>
      </w:r>
    </w:p>
    <w:p xmlns:wp14="http://schemas.microsoft.com/office/word/2010/wordml" w:rsidRPr="0092040C" w:rsidR="00A16891" w:rsidP="00010F60" w:rsidRDefault="00A16891" w14:paraId="1DA51363" wp14:textId="77777777">
      <w:pPr>
        <w:tabs>
          <w:tab w:val="left" w:pos="900"/>
        </w:tabs>
        <w:spacing w:line="360" w:lineRule="auto"/>
        <w:ind w:firstLine="540"/>
        <w:jc w:val="both"/>
        <w:rPr>
          <w:lang w:val="ro-RO"/>
        </w:rPr>
      </w:pPr>
      <w:r w:rsidRPr="0092040C">
        <w:rPr>
          <w:lang w:val="ro-RO"/>
        </w:rPr>
        <w:t>6)</w:t>
      </w:r>
      <w:r w:rsidRPr="0092040C">
        <w:rPr>
          <w:lang w:val="ro-RO"/>
        </w:rPr>
        <w:tab/>
      </w:r>
      <w:r w:rsidRPr="0092040C">
        <w:rPr>
          <w:lang w:val="ro-RO"/>
        </w:rPr>
        <w:t>implementarea instruirii la distan</w:t>
      </w:r>
      <w:r w:rsidRPr="0092040C" w:rsidR="003B2EA5">
        <w:rPr>
          <w:lang w:val="ro-RO"/>
        </w:rPr>
        <w:t>ț</w:t>
      </w:r>
      <w:r w:rsidRPr="0092040C">
        <w:rPr>
          <w:lang w:val="ro-RO"/>
        </w:rPr>
        <w:t>ă;</w:t>
      </w:r>
    </w:p>
    <w:p xmlns:wp14="http://schemas.microsoft.com/office/word/2010/wordml" w:rsidRPr="0092040C" w:rsidR="00395BE0" w:rsidP="00010F60" w:rsidRDefault="00395BE0" w14:paraId="4DDBEF00" wp14:textId="77777777">
      <w:pPr>
        <w:tabs>
          <w:tab w:val="left" w:pos="900"/>
        </w:tabs>
        <w:ind w:firstLine="540"/>
        <w:jc w:val="both"/>
        <w:rPr>
          <w:lang w:val="ro-RO"/>
        </w:rPr>
      </w:pPr>
    </w:p>
    <w:p xmlns:wp14="http://schemas.microsoft.com/office/word/2010/wordml" w:rsidRPr="0092040C" w:rsidR="00395BE0" w:rsidP="0032388A" w:rsidRDefault="000913DC" w14:paraId="0D2B6276" wp14:textId="77777777">
      <w:pPr>
        <w:pStyle w:val="Heading1"/>
      </w:pPr>
      <w:r w:rsidRPr="0092040C">
        <w:t>Caracteristica Facultă</w:t>
      </w:r>
      <w:r w:rsidRPr="0092040C" w:rsidR="003B2EA5">
        <w:t>ț</w:t>
      </w:r>
      <w:r w:rsidRPr="0092040C">
        <w:t>ii Tehnologii Informa</w:t>
      </w:r>
      <w:r w:rsidRPr="0092040C" w:rsidR="003B2EA5">
        <w:t>ț</w:t>
      </w:r>
      <w:r w:rsidRPr="0092040C">
        <w:t xml:space="preserve">ionale </w:t>
      </w:r>
      <w:r w:rsidRPr="0092040C" w:rsidR="003B2EA5">
        <w:t>ș</w:t>
      </w:r>
      <w:r w:rsidRPr="0092040C">
        <w:t>i Statistică Economică</w:t>
      </w:r>
    </w:p>
    <w:p xmlns:wp14="http://schemas.microsoft.com/office/word/2010/wordml" w:rsidRPr="0092040C" w:rsidR="00395BE0" w:rsidP="00460289" w:rsidRDefault="00395BE0" w14:paraId="0C3B6858" wp14:textId="77777777">
      <w:pPr>
        <w:pStyle w:val="Heading2"/>
        <w:rPr>
          <w:lang w:val="ro-RO"/>
        </w:rPr>
      </w:pPr>
      <w:r w:rsidRPr="0092040C">
        <w:rPr>
          <w:lang w:val="ro-RO"/>
        </w:rPr>
        <w:t>Destina</w:t>
      </w:r>
      <w:r w:rsidRPr="0092040C" w:rsidR="003B2EA5">
        <w:rPr>
          <w:lang w:val="ro-RO"/>
        </w:rPr>
        <w:t>ț</w:t>
      </w:r>
      <w:r w:rsidRPr="0092040C">
        <w:rPr>
          <w:lang w:val="ro-RO"/>
        </w:rPr>
        <w:t>ia Facultă</w:t>
      </w:r>
      <w:r w:rsidRPr="0092040C" w:rsidR="003B2EA5">
        <w:rPr>
          <w:lang w:val="ro-RO"/>
        </w:rPr>
        <w:t>ț</w:t>
      </w:r>
      <w:r w:rsidRPr="0092040C">
        <w:rPr>
          <w:lang w:val="ro-RO"/>
        </w:rPr>
        <w:t>ii</w:t>
      </w:r>
    </w:p>
    <w:p xmlns:wp14="http://schemas.microsoft.com/office/word/2010/wordml" w:rsidRPr="0092040C" w:rsidR="0012092A" w:rsidP="0012092A" w:rsidRDefault="0012092A" w14:paraId="02DCF6F2" wp14:textId="77777777">
      <w:pPr>
        <w:spacing w:line="360" w:lineRule="auto"/>
        <w:ind w:firstLine="540"/>
        <w:jc w:val="both"/>
        <w:rPr>
          <w:bCs/>
          <w:lang w:val="ro-RO"/>
        </w:rPr>
      </w:pPr>
      <w:r w:rsidRPr="0092040C">
        <w:rPr>
          <w:bCs/>
          <w:lang w:val="ro-RO"/>
        </w:rPr>
        <w:t xml:space="preserve">Facultatea „Tehnologii Informaționale și Statistică Economică” din cadrul ASEM este responsabilă de pregătirea </w:t>
      </w:r>
      <w:r w:rsidRPr="0092040C" w:rsidR="0075105C">
        <w:rPr>
          <w:bCs/>
          <w:lang w:val="ro-RO"/>
        </w:rPr>
        <w:t>specialiștilor</w:t>
      </w:r>
      <w:r w:rsidRPr="0092040C">
        <w:rPr>
          <w:bCs/>
          <w:lang w:val="ro-RO"/>
        </w:rPr>
        <w:t xml:space="preserve"> de înaltă calificare </w:t>
      </w:r>
      <w:proofErr w:type="spellStart"/>
      <w:r w:rsidRPr="0092040C">
        <w:rPr>
          <w:bCs/>
          <w:lang w:val="ro-RO"/>
        </w:rPr>
        <w:t>şi</w:t>
      </w:r>
      <w:proofErr w:type="spellEnd"/>
      <w:r w:rsidRPr="0092040C">
        <w:rPr>
          <w:bCs/>
          <w:lang w:val="ro-RO"/>
        </w:rPr>
        <w:t xml:space="preserve"> cercetări </w:t>
      </w:r>
      <w:proofErr w:type="spellStart"/>
      <w:r w:rsidRPr="0092040C">
        <w:rPr>
          <w:bCs/>
          <w:lang w:val="ro-RO"/>
        </w:rPr>
        <w:t>ştiinţifice</w:t>
      </w:r>
      <w:proofErr w:type="spellEnd"/>
      <w:r w:rsidRPr="0092040C">
        <w:rPr>
          <w:bCs/>
          <w:lang w:val="ro-RO"/>
        </w:rPr>
        <w:t xml:space="preserve"> în domeniul </w:t>
      </w:r>
      <w:r w:rsidRPr="0092040C" w:rsidR="0075105C">
        <w:rPr>
          <w:bCs/>
          <w:lang w:val="ro-RO"/>
        </w:rPr>
        <w:t>tehnologiilor informaționale</w:t>
      </w:r>
      <w:r w:rsidRPr="0092040C">
        <w:rPr>
          <w:bCs/>
          <w:lang w:val="ro-RO"/>
        </w:rPr>
        <w:t>, a statist</w:t>
      </w:r>
      <w:r w:rsidRPr="0092040C" w:rsidR="0075105C">
        <w:rPr>
          <w:bCs/>
          <w:lang w:val="ro-RO"/>
        </w:rPr>
        <w:t xml:space="preserve">icii </w:t>
      </w:r>
      <w:proofErr w:type="spellStart"/>
      <w:r w:rsidRPr="0092040C" w:rsidR="0075105C">
        <w:rPr>
          <w:bCs/>
          <w:lang w:val="ro-RO"/>
        </w:rPr>
        <w:t>şi</w:t>
      </w:r>
      <w:proofErr w:type="spellEnd"/>
      <w:r w:rsidRPr="0092040C" w:rsidR="0075105C">
        <w:rPr>
          <w:bCs/>
          <w:lang w:val="ro-RO"/>
        </w:rPr>
        <w:t xml:space="preserve"> ciberneticii economice, </w:t>
      </w:r>
      <w:r w:rsidRPr="0092040C" w:rsidR="009D522B">
        <w:rPr>
          <w:bCs/>
          <w:lang w:val="ro-RO"/>
        </w:rPr>
        <w:t xml:space="preserve">oferă </w:t>
      </w:r>
      <w:r w:rsidRPr="0092040C">
        <w:rPr>
          <w:bCs/>
          <w:lang w:val="ro-RO"/>
        </w:rPr>
        <w:t xml:space="preserve">oportunitatea de a dezvolta </w:t>
      </w:r>
      <w:proofErr w:type="spellStart"/>
      <w:r w:rsidRPr="0092040C">
        <w:rPr>
          <w:bCs/>
          <w:lang w:val="ro-RO"/>
        </w:rPr>
        <w:t>competenţe</w:t>
      </w:r>
      <w:proofErr w:type="spellEnd"/>
      <w:r w:rsidRPr="0092040C">
        <w:rPr>
          <w:bCs/>
          <w:lang w:val="ro-RO"/>
        </w:rPr>
        <w:t xml:space="preserve"> </w:t>
      </w:r>
      <w:r w:rsidRPr="0092040C" w:rsidR="00840C5D">
        <w:rPr>
          <w:bCs/>
          <w:lang w:val="ro-RO"/>
        </w:rPr>
        <w:t xml:space="preserve">în domeniul </w:t>
      </w:r>
      <w:r w:rsidRPr="0092040C" w:rsidR="0075105C">
        <w:rPr>
          <w:bCs/>
          <w:lang w:val="ro-RO"/>
        </w:rPr>
        <w:t>elaborării și utilizării softurilor specializate, modelarii matematice</w:t>
      </w:r>
      <w:r w:rsidRPr="0092040C" w:rsidR="00840C5D">
        <w:rPr>
          <w:bCs/>
          <w:lang w:val="ro-RO"/>
        </w:rPr>
        <w:t xml:space="preserve"> a </w:t>
      </w:r>
      <w:r w:rsidRPr="0092040C">
        <w:rPr>
          <w:bCs/>
          <w:lang w:val="ro-RO"/>
        </w:rPr>
        <w:t xml:space="preserve"> procesele economice, </w:t>
      </w:r>
      <w:r w:rsidRPr="0092040C" w:rsidR="0075105C">
        <w:rPr>
          <w:bCs/>
          <w:lang w:val="ro-RO"/>
        </w:rPr>
        <w:t>utilizării</w:t>
      </w:r>
      <w:r w:rsidRPr="0092040C" w:rsidR="00840C5D">
        <w:rPr>
          <w:bCs/>
          <w:lang w:val="ro-RO"/>
        </w:rPr>
        <w:t xml:space="preserve"> metodelor statistice și econometrice </w:t>
      </w:r>
    </w:p>
    <w:p xmlns:wp14="http://schemas.microsoft.com/office/word/2010/wordml" w:rsidRPr="0092040C" w:rsidR="0012092A" w:rsidP="0012092A" w:rsidRDefault="0012092A" w14:paraId="7E1169B2" wp14:textId="77777777">
      <w:pPr>
        <w:spacing w:line="360" w:lineRule="auto"/>
        <w:ind w:firstLine="540"/>
        <w:jc w:val="both"/>
        <w:rPr>
          <w:bCs/>
          <w:lang w:val="ro-RO"/>
        </w:rPr>
      </w:pPr>
      <w:r w:rsidRPr="0092040C">
        <w:rPr>
          <w:bCs/>
          <w:lang w:val="ro-RO"/>
        </w:rPr>
        <w:t>Oferta educațională la programele asigurate de facultatea TISE, atât la ciclul I, licență, cât și la ciclul II, master, îmbină armonios cunoștințe, abilități și valori specifice domeniului de formare.</w:t>
      </w:r>
    </w:p>
    <w:p xmlns:wp14="http://schemas.microsoft.com/office/word/2010/wordml" w:rsidRPr="0092040C" w:rsidR="0012092A" w:rsidP="0012092A" w:rsidRDefault="0012092A" w14:paraId="49E87431" wp14:textId="77777777">
      <w:pPr>
        <w:spacing w:line="360" w:lineRule="auto"/>
        <w:ind w:firstLine="540"/>
        <w:jc w:val="both"/>
        <w:rPr>
          <w:bCs/>
          <w:lang w:val="ro-RO"/>
        </w:rPr>
      </w:pPr>
      <w:r w:rsidRPr="0092040C">
        <w:rPr>
          <w:bCs/>
          <w:lang w:val="ro-RO"/>
        </w:rPr>
        <w:t xml:space="preserve">Facultatea de Tehnologii Informaționale, Statistică și Informatică Economică dezvoltă un fructuos parteneriat cu </w:t>
      </w:r>
      <w:proofErr w:type="spellStart"/>
      <w:r w:rsidRPr="0092040C">
        <w:rPr>
          <w:bCs/>
          <w:lang w:val="ro-RO"/>
        </w:rPr>
        <w:t>organizaţii</w:t>
      </w:r>
      <w:proofErr w:type="spellEnd"/>
      <w:r w:rsidRPr="0092040C">
        <w:rPr>
          <w:bCs/>
          <w:lang w:val="ro-RO"/>
        </w:rPr>
        <w:t xml:space="preserve"> industriale precum </w:t>
      </w:r>
      <w:proofErr w:type="spellStart"/>
      <w:r w:rsidRPr="0092040C">
        <w:rPr>
          <w:bCs/>
          <w:lang w:val="ro-RO"/>
        </w:rPr>
        <w:t>Endava</w:t>
      </w:r>
      <w:proofErr w:type="spellEnd"/>
      <w:r w:rsidRPr="0092040C">
        <w:rPr>
          <w:bCs/>
          <w:lang w:val="ro-RO"/>
        </w:rPr>
        <w:t xml:space="preserve">, </w:t>
      </w:r>
      <w:proofErr w:type="spellStart"/>
      <w:r w:rsidRPr="0092040C">
        <w:rPr>
          <w:bCs/>
          <w:lang w:val="ro-RO"/>
        </w:rPr>
        <w:t>Cedac</w:t>
      </w:r>
      <w:r w:rsidRPr="0092040C" w:rsidR="00840C5D">
        <w:rPr>
          <w:bCs/>
          <w:lang w:val="ro-RO"/>
        </w:rPr>
        <w:t>ri</w:t>
      </w:r>
      <w:proofErr w:type="spellEnd"/>
      <w:r w:rsidRPr="0092040C" w:rsidR="00840C5D">
        <w:rPr>
          <w:bCs/>
          <w:lang w:val="ro-RO"/>
        </w:rPr>
        <w:t xml:space="preserve"> International,</w:t>
      </w:r>
      <w:r w:rsidRPr="0092040C">
        <w:rPr>
          <w:bCs/>
          <w:lang w:val="ro-RO"/>
        </w:rPr>
        <w:t xml:space="preserve"> </w:t>
      </w:r>
      <w:proofErr w:type="spellStart"/>
      <w:r w:rsidRPr="0092040C">
        <w:rPr>
          <w:bCs/>
          <w:lang w:val="ro-RO"/>
        </w:rPr>
        <w:t>StarNet</w:t>
      </w:r>
      <w:proofErr w:type="spellEnd"/>
      <w:r w:rsidRPr="0092040C">
        <w:rPr>
          <w:bCs/>
          <w:lang w:val="ro-RO"/>
        </w:rPr>
        <w:t xml:space="preserve">, </w:t>
      </w:r>
      <w:proofErr w:type="spellStart"/>
      <w:r w:rsidRPr="0092040C">
        <w:rPr>
          <w:bCs/>
          <w:lang w:val="ro-RO"/>
        </w:rPr>
        <w:t>Simpals</w:t>
      </w:r>
      <w:proofErr w:type="spellEnd"/>
      <w:r w:rsidRPr="0092040C">
        <w:rPr>
          <w:bCs/>
          <w:lang w:val="ro-RO"/>
        </w:rPr>
        <w:t xml:space="preserve">, IGP, BNM, BNS, Orange, </w:t>
      </w:r>
      <w:proofErr w:type="spellStart"/>
      <w:r w:rsidRPr="0092040C">
        <w:rPr>
          <w:bCs/>
          <w:lang w:val="ro-RO"/>
        </w:rPr>
        <w:t>Moldcell</w:t>
      </w:r>
      <w:proofErr w:type="spellEnd"/>
      <w:r w:rsidRPr="0092040C">
        <w:rPr>
          <w:bCs/>
          <w:lang w:val="ro-RO"/>
        </w:rPr>
        <w:t xml:space="preserve">, Oracle, Serviciul Vamal, </w:t>
      </w:r>
      <w:proofErr w:type="spellStart"/>
      <w:r w:rsidRPr="0092040C">
        <w:rPr>
          <w:bCs/>
          <w:lang w:val="ro-RO"/>
        </w:rPr>
        <w:t>Vitanta</w:t>
      </w:r>
      <w:proofErr w:type="spellEnd"/>
      <w:r w:rsidRPr="0092040C">
        <w:rPr>
          <w:bCs/>
          <w:lang w:val="ro-RO"/>
        </w:rPr>
        <w:t>, ASITO etc. Colaborarea cu aceste companii, dar și cu companiile rezidențiale ale Incubatorului de afaceri IT4BA din cadrul ASEM, au făcut posibil ca, începând cu anul 2017, studenții  facultății TISE să fie asigurați cu locuri suficiente pentru petrecerea practicilor.</w:t>
      </w:r>
    </w:p>
    <w:p xmlns:wp14="http://schemas.microsoft.com/office/word/2010/wordml" w:rsidRPr="0092040C" w:rsidR="0012092A" w:rsidP="0012092A" w:rsidRDefault="0012092A" w14:paraId="54D78A6A" wp14:textId="77777777">
      <w:pPr>
        <w:spacing w:line="360" w:lineRule="auto"/>
        <w:ind w:firstLine="540"/>
        <w:jc w:val="both"/>
        <w:rPr>
          <w:bCs/>
          <w:lang w:val="ro-RO"/>
        </w:rPr>
      </w:pPr>
      <w:r w:rsidRPr="0092040C">
        <w:rPr>
          <w:bCs/>
          <w:lang w:val="ro-RO"/>
        </w:rPr>
        <w:t>Cursurile care sunt puse la dispoziția studenților la cele trei nivele, în mare parte, sunt asigurate cu suport didactic de specialitate atât elaborate de profesorii ce asigură realizarea programelor de studii, cât și cu materiale de talie internațională.</w:t>
      </w:r>
    </w:p>
    <w:p xmlns:wp14="http://schemas.microsoft.com/office/word/2010/wordml" w:rsidRPr="0092040C" w:rsidR="00395BE0" w:rsidP="0012092A" w:rsidRDefault="00395BE0" w14:paraId="37723D68" wp14:textId="77777777">
      <w:pPr>
        <w:spacing w:line="360" w:lineRule="auto"/>
        <w:ind w:firstLine="540"/>
        <w:jc w:val="both"/>
        <w:rPr>
          <w:lang w:val="ro-RO"/>
        </w:rPr>
      </w:pPr>
      <w:r w:rsidRPr="0092040C">
        <w:rPr>
          <w:lang w:val="ro-RO"/>
        </w:rPr>
        <w:t>În cadrul facultă</w:t>
      </w:r>
      <w:r w:rsidRPr="0092040C" w:rsidR="003B2EA5">
        <w:rPr>
          <w:lang w:val="ro-RO"/>
        </w:rPr>
        <w:t>ț</w:t>
      </w:r>
      <w:r w:rsidRPr="0092040C">
        <w:rPr>
          <w:lang w:val="ro-RO"/>
        </w:rPr>
        <w:t>ii</w:t>
      </w:r>
      <w:r w:rsidRPr="0092040C" w:rsidR="0079270D">
        <w:rPr>
          <w:lang w:val="ro-RO"/>
        </w:rPr>
        <w:t xml:space="preserve"> </w:t>
      </w:r>
      <w:r w:rsidRPr="0092040C" w:rsidR="0012092A">
        <w:rPr>
          <w:lang w:val="ro-RO"/>
        </w:rPr>
        <w:t>sunt pregătiți specialiști pe următoarele domenii</w:t>
      </w:r>
      <w:r w:rsidRPr="0092040C">
        <w:rPr>
          <w:lang w:val="ro-RO"/>
        </w:rPr>
        <w:t>:</w:t>
      </w:r>
      <w:r w:rsidRPr="0092040C">
        <w:rPr>
          <w:spacing w:val="-2"/>
          <w:lang w:val="ro-RO"/>
        </w:rPr>
        <w:t xml:space="preserve"> </w:t>
      </w:r>
    </w:p>
    <w:p xmlns:wp14="http://schemas.microsoft.com/office/word/2010/wordml" w:rsidRPr="0092040C" w:rsidR="00395BE0" w:rsidP="00234556" w:rsidRDefault="00395BE0" w14:paraId="72254359" wp14:textId="77777777">
      <w:pPr>
        <w:spacing w:line="360" w:lineRule="auto"/>
        <w:ind w:firstLine="567"/>
        <w:jc w:val="both"/>
        <w:rPr>
          <w:lang w:val="ro-RO"/>
        </w:rPr>
      </w:pPr>
      <w:r w:rsidRPr="0092040C">
        <w:rPr>
          <w:lang w:val="ro-RO"/>
        </w:rPr>
        <w:t xml:space="preserve">1) </w:t>
      </w:r>
      <w:r w:rsidRPr="0092040C" w:rsidR="00010F60">
        <w:rPr>
          <w:lang w:val="ro-RO"/>
        </w:rPr>
        <w:t>ciclu I, Li</w:t>
      </w:r>
      <w:r w:rsidRPr="0092040C" w:rsidR="003B2EA5">
        <w:rPr>
          <w:lang w:val="ro-RO"/>
        </w:rPr>
        <w:t>cență</w:t>
      </w:r>
      <w:r w:rsidRPr="0092040C">
        <w:rPr>
          <w:lang w:val="ro-RO"/>
        </w:rPr>
        <w:t xml:space="preserve">: </w:t>
      </w:r>
    </w:p>
    <w:p xmlns:wp14="http://schemas.microsoft.com/office/word/2010/wordml" w:rsidRPr="0092040C" w:rsidR="00395BE0" w:rsidP="45676150" w:rsidRDefault="00395BE0" w14:paraId="3DE9D4F1" wp14:textId="77777777" wp14:noSpellErr="1">
      <w:pPr>
        <w:spacing w:line="360" w:lineRule="auto"/>
        <w:ind w:firstLine="900"/>
        <w:jc w:val="both"/>
        <w:rPr>
          <w:lang w:val="ru-RU"/>
        </w:rPr>
      </w:pPr>
      <w:r w:rsidRPr="45676150" w:rsidR="00395BE0">
        <w:rPr>
          <w:lang w:val="ru-RU"/>
        </w:rPr>
        <w:t xml:space="preserve">- </w:t>
      </w:r>
      <w:r w:rsidRPr="45676150" w:rsidR="009328DB">
        <w:rPr>
          <w:lang w:val="ru-RU"/>
        </w:rPr>
        <w:t>0410.3</w:t>
      </w:r>
      <w:r w:rsidRPr="45676150" w:rsidR="00395BE0">
        <w:rPr>
          <w:lang w:val="ru-RU"/>
        </w:rPr>
        <w:t xml:space="preserve"> „</w:t>
      </w:r>
      <w:r w:rsidRPr="45676150" w:rsidR="00356D6E">
        <w:rPr>
          <w:lang w:val="ru-RU"/>
        </w:rPr>
        <w:t>Econometrie și statistică economică</w:t>
      </w:r>
      <w:r w:rsidRPr="45676150" w:rsidR="00395BE0">
        <w:rPr>
          <w:lang w:val="ru-RU"/>
        </w:rPr>
        <w:t>” ,</w:t>
      </w:r>
    </w:p>
    <w:p xmlns:wp14="http://schemas.microsoft.com/office/word/2010/wordml" w:rsidRPr="0092040C" w:rsidR="00395BE0" w:rsidP="00234556" w:rsidRDefault="009328DB" w14:paraId="0A307E5C" wp14:textId="77777777">
      <w:pPr>
        <w:spacing w:line="360" w:lineRule="auto"/>
        <w:ind w:firstLine="900"/>
        <w:jc w:val="both"/>
        <w:rPr>
          <w:lang w:val="ro-RO"/>
        </w:rPr>
      </w:pPr>
      <w:r w:rsidRPr="0092040C">
        <w:rPr>
          <w:lang w:val="ro-RO"/>
        </w:rPr>
        <w:t>- 0410.4</w:t>
      </w:r>
      <w:r w:rsidRPr="0092040C" w:rsidR="00395BE0">
        <w:rPr>
          <w:lang w:val="ro-RO"/>
        </w:rPr>
        <w:t xml:space="preserve"> „Cibernetică </w:t>
      </w:r>
      <w:r w:rsidRPr="0092040C" w:rsidR="003B2EA5">
        <w:rPr>
          <w:lang w:val="ro-RO"/>
        </w:rPr>
        <w:t>ș</w:t>
      </w:r>
      <w:r w:rsidRPr="0092040C" w:rsidR="00395BE0">
        <w:rPr>
          <w:lang w:val="ro-RO"/>
        </w:rPr>
        <w:t>i informatică economică”;</w:t>
      </w:r>
    </w:p>
    <w:p xmlns:wp14="http://schemas.microsoft.com/office/word/2010/wordml" w:rsidRPr="0092040C" w:rsidR="00290591" w:rsidP="00234556" w:rsidRDefault="00356D6E" w14:paraId="46350CCA" wp14:textId="77777777">
      <w:pPr>
        <w:spacing w:line="360" w:lineRule="auto"/>
        <w:ind w:firstLine="900"/>
        <w:jc w:val="both"/>
        <w:rPr>
          <w:lang w:val="ro-RO"/>
        </w:rPr>
      </w:pPr>
      <w:r w:rsidRPr="0092040C">
        <w:rPr>
          <w:lang w:val="ro-RO"/>
        </w:rPr>
        <w:t xml:space="preserve"> </w:t>
      </w:r>
      <w:r w:rsidRPr="0092040C" w:rsidR="00592E88">
        <w:rPr>
          <w:lang w:val="ro-RO"/>
        </w:rPr>
        <w:t>-</w:t>
      </w:r>
      <w:r w:rsidRPr="0092040C" w:rsidR="009328DB">
        <w:rPr>
          <w:lang w:val="ro-RO"/>
        </w:rPr>
        <w:t>0613.5</w:t>
      </w:r>
      <w:r w:rsidRPr="0092040C" w:rsidR="00592E88">
        <w:rPr>
          <w:lang w:val="ro-RO"/>
        </w:rPr>
        <w:t xml:space="preserve"> </w:t>
      </w:r>
      <w:r w:rsidRPr="0092040C" w:rsidR="00465C2B">
        <w:rPr>
          <w:lang w:val="ro-RO"/>
        </w:rPr>
        <w:t>„</w:t>
      </w:r>
      <w:r w:rsidRPr="0092040C" w:rsidR="00290591">
        <w:rPr>
          <w:lang w:val="ro-RO"/>
        </w:rPr>
        <w:t>Informatică aplicată</w:t>
      </w:r>
      <w:r w:rsidRPr="0092040C" w:rsidR="00465C2B">
        <w:rPr>
          <w:lang w:val="ro-RO"/>
        </w:rPr>
        <w:t>”</w:t>
      </w:r>
    </w:p>
    <w:p xmlns:wp14="http://schemas.microsoft.com/office/word/2010/wordml" w:rsidRPr="0092040C" w:rsidR="009328DB" w:rsidP="009328DB" w:rsidRDefault="009328DB" w14:paraId="0177DE83" wp14:textId="77777777">
      <w:pPr>
        <w:spacing w:line="360" w:lineRule="auto"/>
        <w:ind w:firstLine="900"/>
        <w:jc w:val="both"/>
        <w:rPr>
          <w:lang w:val="ro-RO"/>
        </w:rPr>
      </w:pPr>
      <w:r w:rsidRPr="0092040C">
        <w:rPr>
          <w:lang w:val="ro-RO"/>
        </w:rPr>
        <w:t>-0613.5 „Informatică aplicată” (</w:t>
      </w:r>
      <w:proofErr w:type="spellStart"/>
      <w:r w:rsidRPr="0092040C">
        <w:rPr>
          <w:lang w:val="ro-RO"/>
        </w:rPr>
        <w:t>invățământ</w:t>
      </w:r>
      <w:proofErr w:type="spellEnd"/>
      <w:r w:rsidRPr="0092040C">
        <w:rPr>
          <w:lang w:val="ro-RO"/>
        </w:rPr>
        <w:t xml:space="preserve"> dual)</w:t>
      </w:r>
    </w:p>
    <w:p xmlns:wp14="http://schemas.microsoft.com/office/word/2010/wordml" w:rsidRPr="0092040C" w:rsidR="00290591" w:rsidP="00234556" w:rsidRDefault="00592E88" w14:paraId="7658D5F0" wp14:textId="77777777">
      <w:pPr>
        <w:spacing w:line="360" w:lineRule="auto"/>
        <w:ind w:firstLine="900"/>
        <w:jc w:val="both"/>
        <w:rPr>
          <w:lang w:val="ro-RO"/>
        </w:rPr>
      </w:pPr>
      <w:r w:rsidRPr="0092040C">
        <w:rPr>
          <w:lang w:val="ro-RO"/>
        </w:rPr>
        <w:t>-</w:t>
      </w:r>
      <w:r w:rsidRPr="0092040C" w:rsidR="009328DB">
        <w:rPr>
          <w:lang w:val="ro-RO"/>
        </w:rPr>
        <w:t>0613.1</w:t>
      </w:r>
      <w:r w:rsidRPr="0092040C">
        <w:rPr>
          <w:lang w:val="ro-RO"/>
        </w:rPr>
        <w:t xml:space="preserve"> </w:t>
      </w:r>
      <w:r w:rsidRPr="0092040C" w:rsidR="00465C2B">
        <w:rPr>
          <w:lang w:val="ro-RO"/>
        </w:rPr>
        <w:t>„</w:t>
      </w:r>
      <w:r w:rsidRPr="0092040C" w:rsidR="00356D6E">
        <w:rPr>
          <w:lang w:val="ro-RO"/>
        </w:rPr>
        <w:t>Tehnologia Informației</w:t>
      </w:r>
      <w:r w:rsidRPr="0092040C" w:rsidR="00465C2B">
        <w:rPr>
          <w:lang w:val="ro-RO"/>
        </w:rPr>
        <w:t>”</w:t>
      </w:r>
      <w:r w:rsidRPr="0092040C" w:rsidR="00423619">
        <w:rPr>
          <w:lang w:val="ro-RO"/>
        </w:rPr>
        <w:t xml:space="preserve"> </w:t>
      </w:r>
    </w:p>
    <w:p xmlns:wp14="http://schemas.microsoft.com/office/word/2010/wordml" w:rsidRPr="0092040C" w:rsidR="00290591" w:rsidP="00234556" w:rsidRDefault="00592E88" w14:paraId="6E101E6E" wp14:textId="77777777">
      <w:pPr>
        <w:spacing w:line="360" w:lineRule="auto"/>
        <w:ind w:firstLine="900"/>
        <w:jc w:val="both"/>
        <w:rPr>
          <w:lang w:val="ro-RO"/>
        </w:rPr>
      </w:pPr>
      <w:r w:rsidRPr="0092040C">
        <w:rPr>
          <w:lang w:val="ro-RO"/>
        </w:rPr>
        <w:t xml:space="preserve"> -</w:t>
      </w:r>
      <w:r w:rsidRPr="0092040C" w:rsidR="009328DB">
        <w:rPr>
          <w:lang w:val="ro-RO"/>
        </w:rPr>
        <w:t xml:space="preserve">0613.2 </w:t>
      </w:r>
      <w:r w:rsidRPr="0092040C" w:rsidR="00465C2B">
        <w:rPr>
          <w:lang w:val="ro-RO"/>
        </w:rPr>
        <w:t>„</w:t>
      </w:r>
      <w:r w:rsidRPr="0092040C" w:rsidR="00290591">
        <w:rPr>
          <w:lang w:val="ro-RO"/>
        </w:rPr>
        <w:t>Securitatea Informa</w:t>
      </w:r>
      <w:r w:rsidRPr="0092040C" w:rsidR="003B2EA5">
        <w:rPr>
          <w:lang w:val="ro-RO"/>
        </w:rPr>
        <w:t>ț</w:t>
      </w:r>
      <w:r w:rsidRPr="0092040C" w:rsidR="00290591">
        <w:rPr>
          <w:lang w:val="ro-RO"/>
        </w:rPr>
        <w:t>ională</w:t>
      </w:r>
      <w:r w:rsidRPr="0092040C" w:rsidR="00465C2B">
        <w:rPr>
          <w:lang w:val="ro-RO"/>
        </w:rPr>
        <w:t>”</w:t>
      </w:r>
      <w:r w:rsidRPr="0092040C" w:rsidR="00423619">
        <w:rPr>
          <w:lang w:val="ro-RO"/>
        </w:rPr>
        <w:t xml:space="preserve"> </w:t>
      </w:r>
    </w:p>
    <w:p xmlns:wp14="http://schemas.microsoft.com/office/word/2010/wordml" w:rsidRPr="0092040C" w:rsidR="00395BE0" w:rsidP="00234556" w:rsidRDefault="00395BE0" w14:paraId="4708BE9E" wp14:textId="77777777">
      <w:pPr>
        <w:spacing w:line="360" w:lineRule="auto"/>
        <w:ind w:firstLine="567"/>
        <w:jc w:val="both"/>
        <w:rPr>
          <w:lang w:val="ro-RO"/>
        </w:rPr>
      </w:pPr>
      <w:r w:rsidRPr="0092040C">
        <w:rPr>
          <w:lang w:val="ro-RO"/>
        </w:rPr>
        <w:t xml:space="preserve">2) </w:t>
      </w:r>
      <w:r w:rsidRPr="0092040C" w:rsidR="00925F73">
        <w:rPr>
          <w:lang w:val="ro-RO"/>
        </w:rPr>
        <w:t>Ciclu II, M</w:t>
      </w:r>
      <w:r w:rsidRPr="0092040C">
        <w:rPr>
          <w:lang w:val="ro-RO"/>
        </w:rPr>
        <w:t>aster:</w:t>
      </w:r>
    </w:p>
    <w:p xmlns:wp14="http://schemas.microsoft.com/office/word/2010/wordml" w:rsidRPr="0092040C" w:rsidR="00395BE0" w:rsidP="00234556" w:rsidRDefault="0079270D" w14:paraId="00958F2B" wp14:textId="77777777">
      <w:pPr>
        <w:spacing w:line="360" w:lineRule="auto"/>
        <w:ind w:firstLine="900"/>
        <w:jc w:val="both"/>
        <w:rPr>
          <w:lang w:val="ro-RO"/>
        </w:rPr>
      </w:pPr>
      <w:r w:rsidRPr="0092040C">
        <w:rPr>
          <w:lang w:val="ro-RO"/>
        </w:rPr>
        <w:t xml:space="preserve">- </w:t>
      </w:r>
      <w:r w:rsidRPr="0092040C" w:rsidR="009328DB">
        <w:rPr>
          <w:lang w:val="ro-RO"/>
        </w:rPr>
        <w:t>„Actuariat și riscul în afaceri”</w:t>
      </w:r>
      <w:r w:rsidRPr="0092040C" w:rsidR="00395BE0">
        <w:rPr>
          <w:lang w:val="ro-RO"/>
        </w:rPr>
        <w:t>;</w:t>
      </w:r>
    </w:p>
    <w:p xmlns:wp14="http://schemas.microsoft.com/office/word/2010/wordml" w:rsidRPr="0092040C" w:rsidR="009328DB" w:rsidP="00234556" w:rsidRDefault="009328DB" w14:paraId="0CC967DE" wp14:textId="77777777">
      <w:pPr>
        <w:spacing w:line="360" w:lineRule="auto"/>
        <w:ind w:firstLine="900"/>
        <w:jc w:val="both"/>
        <w:rPr>
          <w:lang w:val="ro-RO"/>
        </w:rPr>
      </w:pPr>
      <w:r w:rsidRPr="0092040C">
        <w:rPr>
          <w:lang w:val="ro-RO"/>
        </w:rPr>
        <w:t>-„Tehnologii Informaționale în economie”</w:t>
      </w:r>
    </w:p>
    <w:p xmlns:wp14="http://schemas.microsoft.com/office/word/2010/wordml" w:rsidRPr="0092040C" w:rsidR="000F3800" w:rsidP="00234556" w:rsidRDefault="000F3800" w14:paraId="671A7377" wp14:textId="77777777">
      <w:pPr>
        <w:spacing w:line="360" w:lineRule="auto"/>
        <w:ind w:firstLine="900"/>
        <w:jc w:val="both"/>
        <w:rPr>
          <w:lang w:val="ro-RO"/>
        </w:rPr>
      </w:pPr>
      <w:r w:rsidRPr="0092040C">
        <w:rPr>
          <w:lang w:val="ro-RO"/>
        </w:rPr>
        <w:t>-</w:t>
      </w:r>
      <w:r w:rsidRPr="0092040C" w:rsidR="00F4688A">
        <w:rPr>
          <w:lang w:val="ro-RO"/>
        </w:rPr>
        <w:t>„</w:t>
      </w:r>
      <w:r w:rsidRPr="0092040C">
        <w:rPr>
          <w:lang w:val="ro-RO"/>
        </w:rPr>
        <w:t>Management informa</w:t>
      </w:r>
      <w:r w:rsidRPr="0092040C" w:rsidR="003B2EA5">
        <w:rPr>
          <w:lang w:val="ro-RO"/>
        </w:rPr>
        <w:t>ț</w:t>
      </w:r>
      <w:r w:rsidRPr="0092040C" w:rsidR="00010F60">
        <w:rPr>
          <w:lang w:val="ro-RO"/>
        </w:rPr>
        <w:t>ional</w:t>
      </w:r>
      <w:r w:rsidRPr="0092040C" w:rsidR="00F4688A">
        <w:rPr>
          <w:lang w:val="ro-RO"/>
        </w:rPr>
        <w:t>”</w:t>
      </w:r>
      <w:r w:rsidRPr="0092040C">
        <w:rPr>
          <w:lang w:val="ro-RO"/>
        </w:rPr>
        <w:t>;</w:t>
      </w:r>
    </w:p>
    <w:p xmlns:wp14="http://schemas.microsoft.com/office/word/2010/wordml" w:rsidRPr="0092040C" w:rsidR="009328DB" w:rsidP="00234556" w:rsidRDefault="009328DB" w14:paraId="1A30E840" wp14:textId="77777777">
      <w:pPr>
        <w:spacing w:line="360" w:lineRule="auto"/>
        <w:ind w:firstLine="900"/>
        <w:jc w:val="both"/>
        <w:rPr>
          <w:lang w:val="ro-RO"/>
        </w:rPr>
      </w:pPr>
      <w:r w:rsidRPr="0092040C">
        <w:rPr>
          <w:lang w:val="ro-RO"/>
        </w:rPr>
        <w:t xml:space="preserve">-„Securitatea sistemelor </w:t>
      </w:r>
      <w:r w:rsidRPr="0092040C" w:rsidR="00845876">
        <w:rPr>
          <w:lang w:val="ro-RO"/>
        </w:rPr>
        <w:t>informatice</w:t>
      </w:r>
      <w:r w:rsidRPr="0092040C">
        <w:rPr>
          <w:lang w:val="ro-RO"/>
        </w:rPr>
        <w:t>”</w:t>
      </w:r>
    </w:p>
    <w:p xmlns:wp14="http://schemas.microsoft.com/office/word/2010/wordml" w:rsidRPr="0092040C" w:rsidR="00395BE0" w:rsidP="00234556" w:rsidRDefault="00395BE0" w14:paraId="182A6F88" wp14:textId="77777777">
      <w:pPr>
        <w:spacing w:line="360" w:lineRule="auto"/>
        <w:ind w:firstLine="567"/>
        <w:jc w:val="both"/>
        <w:rPr>
          <w:lang w:val="ro-RO"/>
        </w:rPr>
      </w:pPr>
      <w:r w:rsidRPr="0092040C">
        <w:rPr>
          <w:lang w:val="ro-RO"/>
        </w:rPr>
        <w:t xml:space="preserve">3) </w:t>
      </w:r>
      <w:r w:rsidRPr="0092040C" w:rsidR="00925F73">
        <w:rPr>
          <w:lang w:val="ro-RO"/>
        </w:rPr>
        <w:t>Ciclu III,</w:t>
      </w:r>
      <w:r w:rsidRPr="0092040C">
        <w:rPr>
          <w:lang w:val="ro-RO"/>
        </w:rPr>
        <w:t xml:space="preserve"> doctorat:</w:t>
      </w:r>
    </w:p>
    <w:p xmlns:wp14="http://schemas.microsoft.com/office/word/2010/wordml" w:rsidRPr="0092040C" w:rsidR="006060D0" w:rsidP="006060D0" w:rsidRDefault="00395BE0" w14:paraId="08D4C51B" wp14:textId="77777777">
      <w:pPr>
        <w:spacing w:line="360" w:lineRule="auto"/>
        <w:ind w:firstLine="900"/>
        <w:jc w:val="both"/>
        <w:rPr>
          <w:lang w:val="ro-RO"/>
        </w:rPr>
      </w:pPr>
      <w:r w:rsidRPr="0092040C">
        <w:rPr>
          <w:lang w:val="ro-RO"/>
        </w:rPr>
        <w:t xml:space="preserve">- </w:t>
      </w:r>
      <w:hyperlink w:tgtFrame="_blank" w:history="1" r:id="rId7">
        <w:r w:rsidRPr="0092040C" w:rsidR="006060D0">
          <w:rPr>
            <w:lang w:val="ro-RO"/>
          </w:rPr>
          <w:t>523.02 Statistică economică</w:t>
        </w:r>
      </w:hyperlink>
    </w:p>
    <w:p xmlns:wp14="http://schemas.microsoft.com/office/word/2010/wordml" w:rsidRPr="0092040C" w:rsidR="006060D0" w:rsidP="006060D0" w:rsidRDefault="006060D0" w14:paraId="0703906B" wp14:textId="77777777">
      <w:pPr>
        <w:spacing w:line="360" w:lineRule="auto"/>
        <w:ind w:firstLine="900"/>
        <w:jc w:val="both"/>
        <w:rPr>
          <w:lang w:val="ro-RO"/>
        </w:rPr>
      </w:pPr>
      <w:r w:rsidRPr="0092040C">
        <w:rPr>
          <w:lang w:val="ro-RO"/>
        </w:rPr>
        <w:t xml:space="preserve">- 523.01. Cibernetică </w:t>
      </w:r>
      <w:proofErr w:type="spellStart"/>
      <w:r w:rsidRPr="0092040C">
        <w:rPr>
          <w:lang w:val="ro-RO"/>
        </w:rPr>
        <w:t>şi</w:t>
      </w:r>
      <w:proofErr w:type="spellEnd"/>
      <w:r w:rsidRPr="0092040C">
        <w:rPr>
          <w:lang w:val="ro-RO"/>
        </w:rPr>
        <w:t xml:space="preserve"> informatică economică  </w:t>
      </w:r>
    </w:p>
    <w:p xmlns:wp14="http://schemas.microsoft.com/office/word/2010/wordml" w:rsidRPr="0092040C" w:rsidR="00395BE0" w:rsidP="00460289" w:rsidRDefault="00395BE0" w14:paraId="4728A470" wp14:textId="77777777">
      <w:pPr>
        <w:pStyle w:val="Heading2"/>
        <w:rPr>
          <w:lang w:val="ro-RO"/>
        </w:rPr>
      </w:pPr>
      <w:r w:rsidRPr="0092040C">
        <w:rPr>
          <w:lang w:val="ro-RO"/>
        </w:rPr>
        <w:t xml:space="preserve">Structura </w:t>
      </w:r>
      <w:r w:rsidRPr="0092040C" w:rsidR="003B2EA5">
        <w:rPr>
          <w:lang w:val="ro-RO"/>
        </w:rPr>
        <w:t>ș</w:t>
      </w:r>
      <w:r w:rsidRPr="0092040C">
        <w:rPr>
          <w:lang w:val="ro-RO"/>
        </w:rPr>
        <w:t>i personalul facultă</w:t>
      </w:r>
      <w:r w:rsidRPr="0092040C" w:rsidR="003B2EA5">
        <w:rPr>
          <w:lang w:val="ro-RO"/>
        </w:rPr>
        <w:t>ț</w:t>
      </w:r>
      <w:r w:rsidRPr="0092040C">
        <w:rPr>
          <w:lang w:val="ro-RO"/>
        </w:rPr>
        <w:t>ii</w:t>
      </w:r>
    </w:p>
    <w:p xmlns:wp14="http://schemas.microsoft.com/office/word/2010/wordml" w:rsidRPr="0092040C" w:rsidR="00460289" w:rsidP="00011FDA" w:rsidRDefault="00460289" w14:paraId="6F16F901" wp14:textId="77777777">
      <w:pPr>
        <w:spacing w:line="360" w:lineRule="auto"/>
        <w:ind w:firstLine="567"/>
        <w:jc w:val="both"/>
        <w:rPr>
          <w:color w:val="000000"/>
          <w:lang w:val="ro-RO" w:eastAsia="en-US"/>
        </w:rPr>
      </w:pPr>
      <w:r w:rsidRPr="0092040C">
        <w:rPr>
          <w:color w:val="000000"/>
          <w:lang w:val="ro-RO" w:eastAsia="en-US"/>
        </w:rPr>
        <w:t>Structura organizatorică a facultă</w:t>
      </w:r>
      <w:r w:rsidRPr="0092040C" w:rsidR="003B2EA5">
        <w:rPr>
          <w:color w:val="000000"/>
          <w:lang w:val="ro-RO" w:eastAsia="en-US"/>
        </w:rPr>
        <w:t>ț</w:t>
      </w:r>
      <w:r w:rsidRPr="0092040C">
        <w:rPr>
          <w:color w:val="000000"/>
          <w:lang w:val="ro-RO" w:eastAsia="en-US"/>
        </w:rPr>
        <w:t>ii este prezentată în figura 1. În cadrul facultă</w:t>
      </w:r>
      <w:r w:rsidRPr="0092040C" w:rsidR="003B2EA5">
        <w:rPr>
          <w:color w:val="000000"/>
          <w:lang w:val="ro-RO" w:eastAsia="en-US"/>
        </w:rPr>
        <w:t>ț</w:t>
      </w:r>
      <w:r w:rsidRPr="0092040C">
        <w:rPr>
          <w:color w:val="000000"/>
          <w:lang w:val="ro-RO" w:eastAsia="en-US"/>
        </w:rPr>
        <w:t xml:space="preserve">ii activează două departamente: </w:t>
      </w:r>
      <w:r w:rsidRPr="0092040C" w:rsidR="00010F60">
        <w:rPr>
          <w:color w:val="000000"/>
          <w:lang w:val="ro-RO" w:eastAsia="en-US"/>
        </w:rPr>
        <w:t>„</w:t>
      </w:r>
      <w:r w:rsidRPr="0092040C" w:rsidR="004543F7">
        <w:rPr>
          <w:color w:val="000000"/>
          <w:lang w:val="ro-RO" w:eastAsia="en-US"/>
        </w:rPr>
        <w:t xml:space="preserve">Tehnologia Informației </w:t>
      </w:r>
      <w:r w:rsidRPr="0092040C" w:rsidR="003B2EA5">
        <w:rPr>
          <w:color w:val="000000"/>
          <w:lang w:val="ro-RO" w:eastAsia="en-US"/>
        </w:rPr>
        <w:t>ș</w:t>
      </w:r>
      <w:r w:rsidRPr="0092040C">
        <w:rPr>
          <w:color w:val="000000"/>
          <w:lang w:val="ro-RO" w:eastAsia="en-US"/>
        </w:rPr>
        <w:t xml:space="preserve">i Managementul </w:t>
      </w:r>
      <w:r w:rsidRPr="0092040C" w:rsidR="004543F7">
        <w:rPr>
          <w:color w:val="000000"/>
          <w:lang w:val="ro-RO" w:eastAsia="en-US"/>
        </w:rPr>
        <w:t>Informațional</w:t>
      </w:r>
      <w:r w:rsidRPr="0092040C">
        <w:rPr>
          <w:color w:val="000000"/>
          <w:lang w:val="ro-RO" w:eastAsia="en-US"/>
        </w:rPr>
        <w:t xml:space="preserve">” </w:t>
      </w:r>
      <w:r w:rsidRPr="0092040C" w:rsidR="003B2EA5">
        <w:rPr>
          <w:color w:val="000000"/>
          <w:lang w:val="ro-RO" w:eastAsia="en-US"/>
        </w:rPr>
        <w:t>ș</w:t>
      </w:r>
      <w:r w:rsidRPr="0092040C">
        <w:rPr>
          <w:color w:val="000000"/>
          <w:lang w:val="ro-RO" w:eastAsia="en-US"/>
        </w:rPr>
        <w:t xml:space="preserve">i „Econometrie </w:t>
      </w:r>
      <w:r w:rsidRPr="0092040C" w:rsidR="003B2EA5">
        <w:rPr>
          <w:color w:val="000000"/>
          <w:lang w:val="ro-RO" w:eastAsia="en-US"/>
        </w:rPr>
        <w:t>ș</w:t>
      </w:r>
      <w:r w:rsidRPr="0092040C">
        <w:rPr>
          <w:color w:val="000000"/>
          <w:lang w:val="ro-RO" w:eastAsia="en-US"/>
        </w:rPr>
        <w:t>i Statistică Economică”. La facultate func</w:t>
      </w:r>
      <w:r w:rsidRPr="0092040C" w:rsidR="003B2EA5">
        <w:rPr>
          <w:color w:val="000000"/>
          <w:lang w:val="ro-RO" w:eastAsia="en-US"/>
        </w:rPr>
        <w:t>ț</w:t>
      </w:r>
      <w:r w:rsidRPr="0092040C">
        <w:rPr>
          <w:color w:val="000000"/>
          <w:lang w:val="ro-RO" w:eastAsia="en-US"/>
        </w:rPr>
        <w:t xml:space="preserve">ionează </w:t>
      </w:r>
      <w:r w:rsidRPr="0092040C" w:rsidR="0075105C">
        <w:rPr>
          <w:color w:val="000000"/>
          <w:lang w:val="ro-RO" w:eastAsia="en-US"/>
        </w:rPr>
        <w:t xml:space="preserve">Incubatorul de afaceri IT4BA, </w:t>
      </w:r>
      <w:r w:rsidRPr="0092040C">
        <w:rPr>
          <w:color w:val="000000"/>
          <w:lang w:val="ro-RO" w:eastAsia="en-US"/>
        </w:rPr>
        <w:t>Centrul de Competen</w:t>
      </w:r>
      <w:r w:rsidRPr="0092040C" w:rsidR="003B2EA5">
        <w:rPr>
          <w:color w:val="000000"/>
          <w:lang w:val="ro-RO" w:eastAsia="en-US"/>
        </w:rPr>
        <w:t>ț</w:t>
      </w:r>
      <w:r w:rsidRPr="0092040C" w:rsidR="0075105C">
        <w:rPr>
          <w:color w:val="000000"/>
          <w:lang w:val="ro-RO" w:eastAsia="en-US"/>
        </w:rPr>
        <w:t xml:space="preserve">ă în Informatică și </w:t>
      </w:r>
      <w:r w:rsidRPr="0092040C">
        <w:rPr>
          <w:color w:val="000000"/>
          <w:lang w:val="ro-RO" w:eastAsia="en-US"/>
        </w:rPr>
        <w:t>Laboratorul Securitatea informa</w:t>
      </w:r>
      <w:r w:rsidRPr="0092040C" w:rsidR="003B2EA5">
        <w:rPr>
          <w:color w:val="000000"/>
          <w:lang w:val="ro-RO" w:eastAsia="en-US"/>
        </w:rPr>
        <w:t>ț</w:t>
      </w:r>
      <w:r w:rsidRPr="0092040C">
        <w:rPr>
          <w:color w:val="000000"/>
          <w:lang w:val="ro-RO" w:eastAsia="en-US"/>
        </w:rPr>
        <w:t>ională. În cadrul facultă</w:t>
      </w:r>
      <w:r w:rsidRPr="0092040C" w:rsidR="003B2EA5">
        <w:rPr>
          <w:color w:val="000000"/>
          <w:lang w:val="ro-RO" w:eastAsia="en-US"/>
        </w:rPr>
        <w:t>ț</w:t>
      </w:r>
      <w:r w:rsidRPr="0092040C">
        <w:rPr>
          <w:color w:val="000000"/>
          <w:lang w:val="ro-RO" w:eastAsia="en-US"/>
        </w:rPr>
        <w:t>ii activează, de asemenea, Comisia metodică a facultă</w:t>
      </w:r>
      <w:r w:rsidRPr="0092040C" w:rsidR="003B2EA5">
        <w:rPr>
          <w:color w:val="000000"/>
          <w:lang w:val="ro-RO" w:eastAsia="en-US"/>
        </w:rPr>
        <w:t>ț</w:t>
      </w:r>
      <w:r w:rsidRPr="0092040C">
        <w:rPr>
          <w:color w:val="000000"/>
          <w:lang w:val="ro-RO" w:eastAsia="en-US"/>
        </w:rPr>
        <w:t>ii (pre</w:t>
      </w:r>
      <w:r w:rsidRPr="0092040C" w:rsidR="003B2EA5">
        <w:rPr>
          <w:color w:val="000000"/>
          <w:lang w:val="ro-RO" w:eastAsia="en-US"/>
        </w:rPr>
        <w:t>ș</w:t>
      </w:r>
      <w:r w:rsidRPr="0092040C">
        <w:rPr>
          <w:color w:val="000000"/>
          <w:lang w:val="ro-RO" w:eastAsia="en-US"/>
        </w:rPr>
        <w:t xml:space="preserve">edinte prof.univ. Ion </w:t>
      </w:r>
      <w:proofErr w:type="spellStart"/>
      <w:r w:rsidRPr="0092040C">
        <w:rPr>
          <w:color w:val="000000"/>
          <w:lang w:val="ro-RO" w:eastAsia="en-US"/>
        </w:rPr>
        <w:t>Pâr</w:t>
      </w:r>
      <w:r w:rsidRPr="0092040C" w:rsidR="003B2EA5">
        <w:rPr>
          <w:color w:val="000000"/>
          <w:lang w:val="ro-RO" w:eastAsia="en-US"/>
        </w:rPr>
        <w:t>ț</w:t>
      </w:r>
      <w:r w:rsidRPr="0092040C">
        <w:rPr>
          <w:color w:val="000000"/>
          <w:lang w:val="ro-RO" w:eastAsia="en-US"/>
        </w:rPr>
        <w:t>achi</w:t>
      </w:r>
      <w:proofErr w:type="spellEnd"/>
      <w:r w:rsidRPr="0092040C">
        <w:rPr>
          <w:color w:val="000000"/>
          <w:lang w:val="ro-RO" w:eastAsia="en-US"/>
        </w:rPr>
        <w:t xml:space="preserve">), Seminarul </w:t>
      </w:r>
      <w:r w:rsidRPr="0092040C" w:rsidR="003B2EA5">
        <w:rPr>
          <w:color w:val="000000"/>
          <w:lang w:val="ro-RO" w:eastAsia="en-US"/>
        </w:rPr>
        <w:t>ș</w:t>
      </w:r>
      <w:r w:rsidRPr="0092040C">
        <w:rPr>
          <w:color w:val="000000"/>
          <w:lang w:val="ro-RO" w:eastAsia="en-US"/>
        </w:rPr>
        <w:t>tiin</w:t>
      </w:r>
      <w:r w:rsidRPr="0092040C" w:rsidR="003B2EA5">
        <w:rPr>
          <w:color w:val="000000"/>
          <w:lang w:val="ro-RO" w:eastAsia="en-US"/>
        </w:rPr>
        <w:t>ț</w:t>
      </w:r>
      <w:r w:rsidRPr="0092040C">
        <w:rPr>
          <w:color w:val="000000"/>
          <w:lang w:val="ro-RO" w:eastAsia="en-US"/>
        </w:rPr>
        <w:t xml:space="preserve">ific de profil „Suportul </w:t>
      </w:r>
      <w:proofErr w:type="spellStart"/>
      <w:r w:rsidRPr="0092040C">
        <w:rPr>
          <w:color w:val="000000"/>
          <w:lang w:val="ro-RO" w:eastAsia="en-US"/>
        </w:rPr>
        <w:t>analitico</w:t>
      </w:r>
      <w:proofErr w:type="spellEnd"/>
      <w:r w:rsidRPr="0092040C">
        <w:rPr>
          <w:color w:val="000000"/>
          <w:lang w:val="ro-RO" w:eastAsia="en-US"/>
        </w:rPr>
        <w:t>-informatic al societă</w:t>
      </w:r>
      <w:r w:rsidRPr="0092040C" w:rsidR="003B2EA5">
        <w:rPr>
          <w:color w:val="000000"/>
          <w:lang w:val="ro-RO" w:eastAsia="en-US"/>
        </w:rPr>
        <w:t>ț</w:t>
      </w:r>
      <w:r w:rsidRPr="0092040C">
        <w:rPr>
          <w:color w:val="000000"/>
          <w:lang w:val="ro-RO" w:eastAsia="en-US"/>
        </w:rPr>
        <w:t>ii” (pre</w:t>
      </w:r>
      <w:r w:rsidRPr="0092040C" w:rsidR="003B2EA5">
        <w:rPr>
          <w:color w:val="000000"/>
          <w:lang w:val="ro-RO" w:eastAsia="en-US"/>
        </w:rPr>
        <w:t>ș</w:t>
      </w:r>
      <w:r w:rsidRPr="0092040C">
        <w:rPr>
          <w:color w:val="000000"/>
          <w:lang w:val="ro-RO" w:eastAsia="en-US"/>
        </w:rPr>
        <w:t xml:space="preserve">edinte prof.univ. </w:t>
      </w:r>
      <w:r w:rsidRPr="0092040C" w:rsidR="004543F7">
        <w:rPr>
          <w:color w:val="000000"/>
          <w:lang w:val="ro-RO" w:eastAsia="en-US"/>
        </w:rPr>
        <w:t xml:space="preserve">Sergiu </w:t>
      </w:r>
      <w:proofErr w:type="spellStart"/>
      <w:r w:rsidRPr="0092040C" w:rsidR="004543F7">
        <w:rPr>
          <w:color w:val="000000"/>
          <w:lang w:val="ro-RO" w:eastAsia="en-US"/>
        </w:rPr>
        <w:t>Ohrimenco</w:t>
      </w:r>
      <w:proofErr w:type="spellEnd"/>
      <w:r w:rsidRPr="0092040C">
        <w:rPr>
          <w:color w:val="000000"/>
          <w:lang w:val="ro-RO" w:eastAsia="en-US"/>
        </w:rPr>
        <w:t>), organiza</w:t>
      </w:r>
      <w:r w:rsidRPr="0092040C" w:rsidR="003B2EA5">
        <w:rPr>
          <w:color w:val="000000"/>
          <w:lang w:val="ro-RO" w:eastAsia="en-US"/>
        </w:rPr>
        <w:t>ț</w:t>
      </w:r>
      <w:r w:rsidRPr="0092040C">
        <w:rPr>
          <w:color w:val="000000"/>
          <w:lang w:val="ro-RO" w:eastAsia="en-US"/>
        </w:rPr>
        <w:t xml:space="preserve">ia sindicală a colaboratorilor </w:t>
      </w:r>
      <w:r w:rsidRPr="0092040C" w:rsidR="003B2EA5">
        <w:rPr>
          <w:color w:val="000000"/>
          <w:lang w:val="ro-RO" w:eastAsia="en-US"/>
        </w:rPr>
        <w:t>ș</w:t>
      </w:r>
      <w:r w:rsidRPr="0092040C">
        <w:rPr>
          <w:color w:val="000000"/>
          <w:lang w:val="ro-RO" w:eastAsia="en-US"/>
        </w:rPr>
        <w:t>i cea a studen</w:t>
      </w:r>
      <w:r w:rsidRPr="0092040C" w:rsidR="003B2EA5">
        <w:rPr>
          <w:color w:val="000000"/>
          <w:lang w:val="ro-RO" w:eastAsia="en-US"/>
        </w:rPr>
        <w:t>ț</w:t>
      </w:r>
      <w:r w:rsidRPr="0092040C">
        <w:rPr>
          <w:color w:val="000000"/>
          <w:lang w:val="ro-RO" w:eastAsia="en-US"/>
        </w:rPr>
        <w:t xml:space="preserve">ilor, mai multe cercuri </w:t>
      </w:r>
      <w:r w:rsidRPr="0092040C" w:rsidR="003B2EA5">
        <w:rPr>
          <w:color w:val="000000"/>
          <w:lang w:val="ro-RO" w:eastAsia="en-US"/>
        </w:rPr>
        <w:t>ș</w:t>
      </w:r>
      <w:r w:rsidRPr="0092040C">
        <w:rPr>
          <w:color w:val="000000"/>
          <w:lang w:val="ro-RO" w:eastAsia="en-US"/>
        </w:rPr>
        <w:t>tiin</w:t>
      </w:r>
      <w:r w:rsidRPr="0092040C" w:rsidR="003B2EA5">
        <w:rPr>
          <w:color w:val="000000"/>
          <w:lang w:val="ro-RO" w:eastAsia="en-US"/>
        </w:rPr>
        <w:t>ț</w:t>
      </w:r>
      <w:r w:rsidRPr="0092040C">
        <w:rPr>
          <w:color w:val="000000"/>
          <w:lang w:val="ro-RO" w:eastAsia="en-US"/>
        </w:rPr>
        <w:t>ifice studen</w:t>
      </w:r>
      <w:r w:rsidRPr="0092040C" w:rsidR="003B2EA5">
        <w:rPr>
          <w:color w:val="000000"/>
          <w:lang w:val="ro-RO" w:eastAsia="en-US"/>
        </w:rPr>
        <w:t>ț</w:t>
      </w:r>
      <w:r w:rsidRPr="0092040C">
        <w:rPr>
          <w:color w:val="000000"/>
          <w:lang w:val="ro-RO" w:eastAsia="en-US"/>
        </w:rPr>
        <w:t>e</w:t>
      </w:r>
      <w:r w:rsidRPr="0092040C" w:rsidR="003B2EA5">
        <w:rPr>
          <w:color w:val="000000"/>
          <w:lang w:val="ro-RO" w:eastAsia="en-US"/>
        </w:rPr>
        <w:t>ș</w:t>
      </w:r>
      <w:r w:rsidRPr="0092040C">
        <w:rPr>
          <w:color w:val="000000"/>
          <w:lang w:val="ro-RO" w:eastAsia="en-US"/>
        </w:rPr>
        <w:t xml:space="preserve">ti </w:t>
      </w:r>
      <w:proofErr w:type="spellStart"/>
      <w:r w:rsidRPr="0092040C" w:rsidR="003B2EA5">
        <w:rPr>
          <w:color w:val="000000"/>
          <w:lang w:val="ro-RO" w:eastAsia="en-US"/>
        </w:rPr>
        <w:t>ș</w:t>
      </w:r>
      <w:r w:rsidRPr="0092040C">
        <w:rPr>
          <w:color w:val="000000"/>
          <w:lang w:val="ro-RO" w:eastAsia="en-US"/>
        </w:rPr>
        <w:t>.a</w:t>
      </w:r>
      <w:proofErr w:type="spellEnd"/>
    </w:p>
    <w:p xmlns:wp14="http://schemas.microsoft.com/office/word/2010/wordml" w:rsidRPr="0092040C" w:rsidR="00011FDA" w:rsidP="00F828A1" w:rsidRDefault="00011FDA" w14:paraId="3461D779" wp14:textId="77777777">
      <w:pPr>
        <w:spacing w:line="360" w:lineRule="auto"/>
        <w:jc w:val="both"/>
        <w:rPr>
          <w:color w:val="000000"/>
          <w:sz w:val="32"/>
          <w:szCs w:val="32"/>
          <w:lang w:val="ro-RO" w:eastAsia="en-US"/>
        </w:rPr>
      </w:pPr>
      <w:r w:rsidRPr="0092040C">
        <w:rPr>
          <w:noProof/>
          <w:color w:val="000000"/>
          <w:sz w:val="32"/>
          <w:szCs w:val="32"/>
          <w:lang w:val="en-US" w:eastAsia="en-US"/>
        </w:rPr>
        <w:drawing>
          <wp:inline xmlns:wp14="http://schemas.microsoft.com/office/word/2010/wordprocessingDrawing" distT="0" distB="0" distL="0" distR="0" wp14:anchorId="7F57B00E" wp14:editId="7777777">
            <wp:extent cx="5940425" cy="43624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9481F2.tmp"/>
                    <pic:cNvPicPr/>
                  </pic:nvPicPr>
                  <pic:blipFill rotWithShape="1">
                    <a:blip r:embed="rId8">
                      <a:extLst>
                        <a:ext uri="{28A0092B-C50C-407E-A947-70E740481C1C}">
                          <a14:useLocalDpi xmlns:a14="http://schemas.microsoft.com/office/drawing/2010/main" val="0"/>
                        </a:ext>
                      </a:extLst>
                    </a:blip>
                    <a:srcRect t="8583"/>
                    <a:stretch/>
                  </pic:blipFill>
                  <pic:spPr bwMode="auto">
                    <a:xfrm>
                      <a:off x="0" y="0"/>
                      <a:ext cx="5940425" cy="4362450"/>
                    </a:xfrm>
                    <a:prstGeom prst="rect">
                      <a:avLst/>
                    </a:prstGeom>
                    <a:ln>
                      <a:noFill/>
                    </a:ln>
                    <a:extLst>
                      <a:ext uri="{53640926-AAD7-44D8-BBD7-CCE9431645EC}">
                        <a14:shadowObscured xmlns:a14="http://schemas.microsoft.com/office/drawing/2010/main"/>
                      </a:ext>
                    </a:extLst>
                  </pic:spPr>
                </pic:pic>
              </a:graphicData>
            </a:graphic>
          </wp:inline>
        </w:drawing>
      </w:r>
    </w:p>
    <w:p xmlns:wp14="http://schemas.microsoft.com/office/word/2010/wordml" w:rsidRPr="0092040C" w:rsidR="00460289" w:rsidP="00460289" w:rsidRDefault="00460289" w14:paraId="2958ED2F" wp14:textId="77777777">
      <w:pPr>
        <w:ind w:firstLine="708"/>
        <w:jc w:val="center"/>
        <w:rPr>
          <w:lang w:val="ro-RO" w:eastAsia="en-US"/>
        </w:rPr>
      </w:pPr>
      <w:r w:rsidRPr="0092040C">
        <w:rPr>
          <w:lang w:val="ro-RO" w:eastAsia="en-US"/>
        </w:rPr>
        <w:t xml:space="preserve">Figura 1. </w:t>
      </w:r>
      <w:r w:rsidRPr="0092040C">
        <w:rPr>
          <w:i/>
          <w:lang w:val="ro-RO" w:eastAsia="en-US"/>
        </w:rPr>
        <w:t>Organigrama Facultă</w:t>
      </w:r>
      <w:r w:rsidRPr="0092040C" w:rsidR="003B2EA5">
        <w:rPr>
          <w:i/>
          <w:lang w:val="ro-RO" w:eastAsia="en-US"/>
        </w:rPr>
        <w:t>ț</w:t>
      </w:r>
      <w:r w:rsidRPr="0092040C">
        <w:rPr>
          <w:i/>
          <w:lang w:val="ro-RO" w:eastAsia="en-US"/>
        </w:rPr>
        <w:t>ii „TISE”</w:t>
      </w:r>
    </w:p>
    <w:p xmlns:wp14="http://schemas.microsoft.com/office/word/2010/wordml" w:rsidRPr="0092040C" w:rsidR="00590732" w:rsidP="00590732" w:rsidRDefault="00590732" w14:paraId="3CF2D8B6" wp14:textId="77777777">
      <w:pPr>
        <w:jc w:val="center"/>
        <w:rPr>
          <w:bCs/>
          <w:iCs/>
          <w:color w:val="000000"/>
          <w:lang w:val="ro-RO"/>
        </w:rPr>
      </w:pPr>
    </w:p>
    <w:p xmlns:wp14="http://schemas.microsoft.com/office/word/2010/wordml" w:rsidRPr="0092040C" w:rsidR="00590732" w:rsidP="00590732" w:rsidRDefault="00590732" w14:paraId="0FB78278" wp14:textId="77777777">
      <w:pPr>
        <w:rPr>
          <w:b/>
          <w:color w:val="000000"/>
          <w:highlight w:val="yellow"/>
          <w:lang w:val="ro-RO"/>
        </w:rPr>
      </w:pPr>
    </w:p>
    <w:p xmlns:wp14="http://schemas.microsoft.com/office/word/2010/wordml" w:rsidRPr="0092040C" w:rsidR="00590732" w:rsidP="00864D41" w:rsidRDefault="00864D41" w14:paraId="614A0651" wp14:textId="77777777">
      <w:pPr>
        <w:pStyle w:val="Heading1"/>
      </w:pPr>
      <w:r w:rsidRPr="0092040C">
        <w:t>Obiective strategice</w:t>
      </w:r>
    </w:p>
    <w:p xmlns:wp14="http://schemas.microsoft.com/office/word/2010/wordml" w:rsidRPr="0092040C" w:rsidR="005639E1" w:rsidP="00D875FB" w:rsidRDefault="005639E1" w14:paraId="5B65E58F" wp14:textId="77777777">
      <w:pPr>
        <w:pStyle w:val="ListParagraph"/>
        <w:numPr>
          <w:ilvl w:val="0"/>
          <w:numId w:val="3"/>
        </w:numPr>
        <w:spacing w:line="360" w:lineRule="auto"/>
        <w:jc w:val="both"/>
        <w:rPr>
          <w:lang w:val="ro-RO"/>
        </w:rPr>
      </w:pPr>
      <w:r w:rsidRPr="0092040C">
        <w:rPr>
          <w:lang w:val="ro-RO"/>
        </w:rPr>
        <w:t xml:space="preserve">Asigurarea avantajului competitiv, în raport cu celelalte facultăți din țară și din ASEM prin repoziționarea facultății la un nivel superior, ca rezultat al interdisciplinarității ce o </w:t>
      </w:r>
      <w:r w:rsidRPr="0092040C">
        <w:rPr>
          <w:lang w:val="ro-RO"/>
        </w:rPr>
        <w:t>caracterizează și al oportunităților de diversificare a ofertei educaționale, atât la ciclu I, Licență, cât si la ciclul II, Master.</w:t>
      </w:r>
    </w:p>
    <w:p xmlns:wp14="http://schemas.microsoft.com/office/word/2010/wordml" w:rsidRPr="0092040C" w:rsidR="0032388A" w:rsidP="00D875FB" w:rsidRDefault="0032388A" w14:paraId="57572C92" wp14:textId="77777777">
      <w:pPr>
        <w:pStyle w:val="ListParagraph"/>
        <w:numPr>
          <w:ilvl w:val="0"/>
          <w:numId w:val="3"/>
        </w:numPr>
        <w:spacing w:line="360" w:lineRule="auto"/>
        <w:jc w:val="both"/>
        <w:rPr>
          <w:lang w:val="ro-RO"/>
        </w:rPr>
      </w:pPr>
      <w:r w:rsidRPr="0092040C">
        <w:rPr>
          <w:lang w:val="ro-RO"/>
        </w:rPr>
        <w:t xml:space="preserve">Extinderea participării colaboratorilor la diverse proiecte de elaborare-cercetare cu </w:t>
      </w:r>
      <w:r w:rsidRPr="0092040C" w:rsidR="00460289">
        <w:rPr>
          <w:lang w:val="ro-RO"/>
        </w:rPr>
        <w:t>finan</w:t>
      </w:r>
      <w:r w:rsidRPr="0092040C" w:rsidR="003B2EA5">
        <w:rPr>
          <w:lang w:val="ro-RO"/>
        </w:rPr>
        <w:t>ț</w:t>
      </w:r>
      <w:r w:rsidRPr="0092040C" w:rsidR="00460289">
        <w:rPr>
          <w:lang w:val="ro-RO"/>
        </w:rPr>
        <w:t>are</w:t>
      </w:r>
      <w:r w:rsidRPr="0092040C">
        <w:rPr>
          <w:lang w:val="ro-RO"/>
        </w:rPr>
        <w:t xml:space="preserve">, atât de la bugetul de stat, inclusiv </w:t>
      </w:r>
      <w:r w:rsidRPr="0092040C" w:rsidR="00460289">
        <w:rPr>
          <w:lang w:val="ro-RO"/>
        </w:rPr>
        <w:t>institu</w:t>
      </w:r>
      <w:r w:rsidRPr="0092040C" w:rsidR="003B2EA5">
        <w:rPr>
          <w:lang w:val="ro-RO"/>
        </w:rPr>
        <w:t>ț</w:t>
      </w:r>
      <w:r w:rsidRPr="0092040C" w:rsidR="00460289">
        <w:rPr>
          <w:lang w:val="ro-RO"/>
        </w:rPr>
        <w:t>ională</w:t>
      </w:r>
      <w:r w:rsidRPr="0092040C">
        <w:rPr>
          <w:lang w:val="ro-RO"/>
        </w:rPr>
        <w:t xml:space="preserve">, cât </w:t>
      </w:r>
      <w:r w:rsidRPr="0092040C" w:rsidR="003B2EA5">
        <w:rPr>
          <w:lang w:val="ro-RO"/>
        </w:rPr>
        <w:t>ș</w:t>
      </w:r>
      <w:r w:rsidRPr="0092040C">
        <w:rPr>
          <w:lang w:val="ro-RO"/>
        </w:rPr>
        <w:t>i prin diverse granturi, de la agen</w:t>
      </w:r>
      <w:r w:rsidRPr="0092040C" w:rsidR="003B2EA5">
        <w:rPr>
          <w:lang w:val="ro-RO"/>
        </w:rPr>
        <w:t>ț</w:t>
      </w:r>
      <w:r w:rsidRPr="0092040C">
        <w:rPr>
          <w:lang w:val="ro-RO"/>
        </w:rPr>
        <w:t>i economici.</w:t>
      </w:r>
    </w:p>
    <w:p xmlns:wp14="http://schemas.microsoft.com/office/word/2010/wordml" w:rsidRPr="0092040C" w:rsidR="0032388A" w:rsidP="00D875FB" w:rsidRDefault="0032388A" w14:paraId="63D01020" wp14:textId="77777777">
      <w:pPr>
        <w:pStyle w:val="ListParagraph"/>
        <w:numPr>
          <w:ilvl w:val="0"/>
          <w:numId w:val="3"/>
        </w:numPr>
        <w:spacing w:line="360" w:lineRule="auto"/>
        <w:jc w:val="both"/>
        <w:rPr>
          <w:lang w:val="ro-RO"/>
        </w:rPr>
      </w:pPr>
      <w:r w:rsidRPr="0092040C">
        <w:rPr>
          <w:lang w:val="ro-RO"/>
        </w:rPr>
        <w:t>Stimularea profesorilor, care îmbină reu</w:t>
      </w:r>
      <w:r w:rsidRPr="0092040C" w:rsidR="003B2EA5">
        <w:rPr>
          <w:lang w:val="ro-RO"/>
        </w:rPr>
        <w:t>ș</w:t>
      </w:r>
      <w:r w:rsidRPr="0092040C">
        <w:rPr>
          <w:lang w:val="ro-RO"/>
        </w:rPr>
        <w:t xml:space="preserve">it activitatea didactică cu cea de cercetări </w:t>
      </w:r>
      <w:r w:rsidRPr="0092040C" w:rsidR="003B2EA5">
        <w:rPr>
          <w:lang w:val="ro-RO"/>
        </w:rPr>
        <w:t>ș</w:t>
      </w:r>
      <w:r w:rsidRPr="0092040C">
        <w:rPr>
          <w:lang w:val="ro-RO"/>
        </w:rPr>
        <w:t>tiin</w:t>
      </w:r>
      <w:r w:rsidRPr="0092040C" w:rsidR="003B2EA5">
        <w:rPr>
          <w:lang w:val="ro-RO"/>
        </w:rPr>
        <w:t>ț</w:t>
      </w:r>
      <w:r w:rsidRPr="0092040C">
        <w:rPr>
          <w:lang w:val="ro-RO"/>
        </w:rPr>
        <w:t>ifice, publicarea materialelor didactice.</w:t>
      </w:r>
    </w:p>
    <w:p xmlns:wp14="http://schemas.microsoft.com/office/word/2010/wordml" w:rsidRPr="0092040C" w:rsidR="0032388A" w:rsidP="00D875FB" w:rsidRDefault="0032388A" w14:paraId="19EDE88B" wp14:textId="77777777">
      <w:pPr>
        <w:pStyle w:val="ListParagraph"/>
        <w:numPr>
          <w:ilvl w:val="0"/>
          <w:numId w:val="3"/>
        </w:numPr>
        <w:spacing w:line="360" w:lineRule="auto"/>
        <w:jc w:val="both"/>
        <w:rPr>
          <w:lang w:val="ro-RO"/>
        </w:rPr>
      </w:pPr>
      <w:r w:rsidRPr="0092040C">
        <w:rPr>
          <w:lang w:val="ro-RO"/>
        </w:rPr>
        <w:t xml:space="preserve">Motivarea tinerilor profesori privind sporirea calificării </w:t>
      </w:r>
      <w:r w:rsidRPr="0092040C" w:rsidR="003B2EA5">
        <w:rPr>
          <w:lang w:val="ro-RO"/>
        </w:rPr>
        <w:t>ș</w:t>
      </w:r>
      <w:r w:rsidRPr="0092040C">
        <w:rPr>
          <w:lang w:val="ro-RO"/>
        </w:rPr>
        <w:t>i perfec</w:t>
      </w:r>
      <w:r w:rsidRPr="0092040C" w:rsidR="003B2EA5">
        <w:rPr>
          <w:lang w:val="ro-RO"/>
        </w:rPr>
        <w:t>ț</w:t>
      </w:r>
      <w:r w:rsidRPr="0092040C">
        <w:rPr>
          <w:lang w:val="ro-RO"/>
        </w:rPr>
        <w:t>ionarea profesională prin doctorat, stagiuni, etc.</w:t>
      </w:r>
    </w:p>
    <w:p xmlns:wp14="http://schemas.microsoft.com/office/word/2010/wordml" w:rsidRPr="0092040C" w:rsidR="0032388A" w:rsidP="00D875FB" w:rsidRDefault="0032388A" w14:paraId="79FEBF2F" wp14:textId="77777777">
      <w:pPr>
        <w:pStyle w:val="ListParagraph"/>
        <w:numPr>
          <w:ilvl w:val="0"/>
          <w:numId w:val="3"/>
        </w:numPr>
        <w:spacing w:line="360" w:lineRule="auto"/>
        <w:jc w:val="both"/>
        <w:rPr>
          <w:lang w:val="ro-RO"/>
        </w:rPr>
      </w:pPr>
      <w:r w:rsidRPr="0092040C">
        <w:rPr>
          <w:lang w:val="ro-RO"/>
        </w:rPr>
        <w:t>Extinderea practicii de implicare a studen</w:t>
      </w:r>
      <w:r w:rsidRPr="0092040C" w:rsidR="003B2EA5">
        <w:rPr>
          <w:lang w:val="ro-RO"/>
        </w:rPr>
        <w:t>ț</w:t>
      </w:r>
      <w:r w:rsidRPr="0092040C">
        <w:rPr>
          <w:lang w:val="ro-RO"/>
        </w:rPr>
        <w:t xml:space="preserve">ilor în lucrările de cercetare </w:t>
      </w:r>
      <w:r w:rsidRPr="0092040C" w:rsidR="003B2EA5">
        <w:rPr>
          <w:lang w:val="ro-RO"/>
        </w:rPr>
        <w:t>ș</w:t>
      </w:r>
      <w:r w:rsidRPr="0092040C">
        <w:rPr>
          <w:lang w:val="ro-RO"/>
        </w:rPr>
        <w:t>tiin</w:t>
      </w:r>
      <w:r w:rsidRPr="0092040C" w:rsidR="003B2EA5">
        <w:rPr>
          <w:lang w:val="ro-RO"/>
        </w:rPr>
        <w:t>ț</w:t>
      </w:r>
      <w:r w:rsidRPr="0092040C">
        <w:rPr>
          <w:lang w:val="ro-RO"/>
        </w:rPr>
        <w:t>ifică coordonate de profesori.</w:t>
      </w:r>
    </w:p>
    <w:p xmlns:wp14="http://schemas.microsoft.com/office/word/2010/wordml" w:rsidRPr="0092040C" w:rsidR="0032388A" w:rsidP="00D875FB" w:rsidRDefault="0032388A" w14:paraId="47C47749" wp14:textId="77777777">
      <w:pPr>
        <w:pStyle w:val="ListParagraph"/>
        <w:numPr>
          <w:ilvl w:val="0"/>
          <w:numId w:val="3"/>
        </w:numPr>
        <w:spacing w:line="360" w:lineRule="auto"/>
        <w:jc w:val="both"/>
        <w:rPr>
          <w:lang w:val="ro-RO"/>
        </w:rPr>
      </w:pPr>
      <w:r w:rsidRPr="0092040C">
        <w:rPr>
          <w:lang w:val="ro-RO"/>
        </w:rPr>
        <w:t>Îmbunătă</w:t>
      </w:r>
      <w:r w:rsidRPr="0092040C" w:rsidR="003B2EA5">
        <w:rPr>
          <w:lang w:val="ro-RO"/>
        </w:rPr>
        <w:t>ț</w:t>
      </w:r>
      <w:r w:rsidRPr="0092040C">
        <w:rPr>
          <w:lang w:val="ro-RO"/>
        </w:rPr>
        <w:t>irea de mai departe a rela</w:t>
      </w:r>
      <w:r w:rsidRPr="0092040C" w:rsidR="003B2EA5">
        <w:rPr>
          <w:lang w:val="ro-RO"/>
        </w:rPr>
        <w:t>ț</w:t>
      </w:r>
      <w:r w:rsidRPr="0092040C">
        <w:rPr>
          <w:lang w:val="ro-RO"/>
        </w:rPr>
        <w:t xml:space="preserve">iilor de colaborare de lungă durată cu departamente/catedre similare din republică </w:t>
      </w:r>
      <w:r w:rsidRPr="0092040C" w:rsidR="003B2EA5">
        <w:rPr>
          <w:lang w:val="ro-RO"/>
        </w:rPr>
        <w:t>ș</w:t>
      </w:r>
      <w:r w:rsidRPr="0092040C">
        <w:rPr>
          <w:lang w:val="ro-RO"/>
        </w:rPr>
        <w:t>i din afara hotarelor în sus</w:t>
      </w:r>
      <w:r w:rsidRPr="0092040C" w:rsidR="003B2EA5">
        <w:rPr>
          <w:lang w:val="ro-RO"/>
        </w:rPr>
        <w:t>ț</w:t>
      </w:r>
      <w:r w:rsidRPr="0092040C">
        <w:rPr>
          <w:lang w:val="ro-RO"/>
        </w:rPr>
        <w:t>inerea perfec</w:t>
      </w:r>
      <w:r w:rsidRPr="0092040C" w:rsidR="003B2EA5">
        <w:rPr>
          <w:lang w:val="ro-RO"/>
        </w:rPr>
        <w:t>ț</w:t>
      </w:r>
      <w:r w:rsidRPr="0092040C">
        <w:rPr>
          <w:lang w:val="ro-RO"/>
        </w:rPr>
        <w:t>ionării activită</w:t>
      </w:r>
      <w:r w:rsidRPr="0092040C" w:rsidR="003B2EA5">
        <w:rPr>
          <w:lang w:val="ro-RO"/>
        </w:rPr>
        <w:t>ț</w:t>
      </w:r>
      <w:r w:rsidRPr="0092040C">
        <w:rPr>
          <w:lang w:val="ro-RO"/>
        </w:rPr>
        <w:t xml:space="preserve">ii didactice, a cercetărilor </w:t>
      </w:r>
      <w:r w:rsidRPr="0092040C" w:rsidR="003B2EA5">
        <w:rPr>
          <w:lang w:val="ro-RO"/>
        </w:rPr>
        <w:t>ș</w:t>
      </w:r>
      <w:r w:rsidRPr="0092040C">
        <w:rPr>
          <w:lang w:val="ro-RO"/>
        </w:rPr>
        <w:t>tiin</w:t>
      </w:r>
      <w:r w:rsidRPr="0092040C" w:rsidR="003B2EA5">
        <w:rPr>
          <w:lang w:val="ro-RO"/>
        </w:rPr>
        <w:t>ț</w:t>
      </w:r>
      <w:r w:rsidRPr="0092040C">
        <w:rPr>
          <w:lang w:val="ro-RO"/>
        </w:rPr>
        <w:t>ifice, inclusiv prin stagiunea profesorilor.</w:t>
      </w:r>
    </w:p>
    <w:p xmlns:wp14="http://schemas.microsoft.com/office/word/2010/wordml" w:rsidRPr="0092040C" w:rsidR="0032388A" w:rsidP="0032388A" w:rsidRDefault="0032388A" w14:paraId="1DDD65CB" wp14:textId="77777777">
      <w:pPr>
        <w:pStyle w:val="Heading1"/>
      </w:pPr>
      <w:r w:rsidRPr="0092040C">
        <w:t>Obiective opera</w:t>
      </w:r>
      <w:r w:rsidRPr="0092040C" w:rsidR="003B2EA5">
        <w:t>ț</w:t>
      </w:r>
      <w:r w:rsidRPr="0092040C">
        <w:t>ionale</w:t>
      </w:r>
    </w:p>
    <w:p xmlns:wp14="http://schemas.microsoft.com/office/word/2010/wordml" w:rsidRPr="0092040C" w:rsidR="00585E07" w:rsidP="00585E07" w:rsidRDefault="00585E07" w14:paraId="6D0CA135" wp14:textId="77777777">
      <w:pPr>
        <w:pStyle w:val="Heading2"/>
        <w:rPr>
          <w:lang w:val="ro-RO"/>
        </w:rPr>
      </w:pPr>
      <w:r w:rsidRPr="0092040C">
        <w:rPr>
          <w:lang w:val="ro-RO"/>
        </w:rPr>
        <w:t>Activitatea didactică</w:t>
      </w:r>
    </w:p>
    <w:p xmlns:wp14="http://schemas.microsoft.com/office/word/2010/wordml" w:rsidRPr="0092040C" w:rsidR="00585E07" w:rsidP="00D875FB" w:rsidRDefault="009776B5" w14:paraId="72534A37" wp14:textId="77777777">
      <w:pPr>
        <w:pStyle w:val="ListParagraph"/>
        <w:numPr>
          <w:ilvl w:val="0"/>
          <w:numId w:val="5"/>
        </w:numPr>
        <w:spacing w:line="360" w:lineRule="auto"/>
        <w:ind w:left="426"/>
        <w:rPr>
          <w:lang w:val="ro-RO"/>
        </w:rPr>
      </w:pPr>
      <w:r w:rsidRPr="0092040C">
        <w:rPr>
          <w:lang w:val="ro-RO"/>
        </w:rPr>
        <w:t>Asigurarea unui proces de instruire racordat la cele mai recente evolu</w:t>
      </w:r>
      <w:r w:rsidRPr="0092040C" w:rsidR="003B2EA5">
        <w:rPr>
          <w:lang w:val="ro-RO"/>
        </w:rPr>
        <w:t>ț</w:t>
      </w:r>
      <w:r w:rsidRPr="0092040C">
        <w:rPr>
          <w:lang w:val="ro-RO"/>
        </w:rPr>
        <w:t>ii în sfera educa</w:t>
      </w:r>
      <w:r w:rsidRPr="0092040C" w:rsidR="003B2EA5">
        <w:rPr>
          <w:lang w:val="ro-RO"/>
        </w:rPr>
        <w:t>ț</w:t>
      </w:r>
      <w:r w:rsidRPr="0092040C">
        <w:rPr>
          <w:lang w:val="ro-RO"/>
        </w:rPr>
        <w:t xml:space="preserve">iei pe plan european </w:t>
      </w:r>
      <w:r w:rsidRPr="0092040C" w:rsidR="003B2EA5">
        <w:rPr>
          <w:lang w:val="ro-RO"/>
        </w:rPr>
        <w:t>ș</w:t>
      </w:r>
      <w:r w:rsidRPr="0092040C">
        <w:rPr>
          <w:lang w:val="ro-RO"/>
        </w:rPr>
        <w:t>i mondial, si anume</w:t>
      </w:r>
      <w:r w:rsidRPr="0092040C" w:rsidR="00154ECD">
        <w:rPr>
          <w:lang w:val="ro-RO"/>
        </w:rPr>
        <w:t>:</w:t>
      </w:r>
      <w:r w:rsidRPr="0092040C">
        <w:rPr>
          <w:lang w:val="ro-RO"/>
        </w:rPr>
        <w:t xml:space="preserve"> </w:t>
      </w:r>
    </w:p>
    <w:p xmlns:wp14="http://schemas.microsoft.com/office/word/2010/wordml" w:rsidRPr="0092040C" w:rsidR="00585E07" w:rsidP="00D875FB" w:rsidRDefault="00585E07" w14:paraId="295F3D26" wp14:textId="77777777">
      <w:pPr>
        <w:pStyle w:val="ListParagraph"/>
        <w:numPr>
          <w:ilvl w:val="0"/>
          <w:numId w:val="4"/>
        </w:numPr>
        <w:spacing w:line="360" w:lineRule="auto"/>
        <w:ind w:left="851"/>
        <w:jc w:val="both"/>
        <w:rPr>
          <w:lang w:val="ro-RO"/>
        </w:rPr>
      </w:pPr>
      <w:r w:rsidRPr="0092040C">
        <w:rPr>
          <w:lang w:val="ro-RO"/>
        </w:rPr>
        <w:t>Actualizarea programelor de învă</w:t>
      </w:r>
      <w:r w:rsidRPr="0092040C" w:rsidR="003B2EA5">
        <w:rPr>
          <w:lang w:val="ro-RO"/>
        </w:rPr>
        <w:t>ț</w:t>
      </w:r>
      <w:r w:rsidRPr="0092040C">
        <w:rPr>
          <w:lang w:val="ro-RO"/>
        </w:rPr>
        <w:t xml:space="preserve">ământ </w:t>
      </w:r>
      <w:r w:rsidRPr="0092040C" w:rsidR="003B2EA5">
        <w:rPr>
          <w:lang w:val="ro-RO"/>
        </w:rPr>
        <w:t>ș</w:t>
      </w:r>
      <w:r w:rsidRPr="0092040C">
        <w:rPr>
          <w:lang w:val="ro-RO"/>
        </w:rPr>
        <w:t>i a con</w:t>
      </w:r>
      <w:r w:rsidRPr="0092040C" w:rsidR="003B2EA5">
        <w:rPr>
          <w:lang w:val="ro-RO"/>
        </w:rPr>
        <w:t>ț</w:t>
      </w:r>
      <w:r w:rsidRPr="0092040C">
        <w:rPr>
          <w:lang w:val="ro-RO"/>
        </w:rPr>
        <w:t>inutului cursurilor, în func</w:t>
      </w:r>
      <w:r w:rsidRPr="0092040C" w:rsidR="003B2EA5">
        <w:rPr>
          <w:lang w:val="ro-RO"/>
        </w:rPr>
        <w:t>ț</w:t>
      </w:r>
      <w:r w:rsidRPr="0092040C">
        <w:rPr>
          <w:lang w:val="ro-RO"/>
        </w:rPr>
        <w:t xml:space="preserve">ie de noile realizări în domeniu </w:t>
      </w:r>
      <w:r w:rsidRPr="0092040C" w:rsidR="003B2EA5">
        <w:rPr>
          <w:lang w:val="ro-RO"/>
        </w:rPr>
        <w:t>ș</w:t>
      </w:r>
      <w:r w:rsidRPr="0092040C">
        <w:rPr>
          <w:lang w:val="ro-RO"/>
        </w:rPr>
        <w:t>i n</w:t>
      </w:r>
      <w:r w:rsidRPr="0092040C" w:rsidR="009776B5">
        <w:rPr>
          <w:lang w:val="ro-RO"/>
        </w:rPr>
        <w:t>ecesită</w:t>
      </w:r>
      <w:r w:rsidRPr="0092040C" w:rsidR="003B2EA5">
        <w:rPr>
          <w:lang w:val="ro-RO"/>
        </w:rPr>
        <w:t>ț</w:t>
      </w:r>
      <w:r w:rsidRPr="0092040C" w:rsidR="009776B5">
        <w:rPr>
          <w:lang w:val="ro-RO"/>
        </w:rPr>
        <w:t>ile economiei na</w:t>
      </w:r>
      <w:r w:rsidRPr="0092040C" w:rsidR="003B2EA5">
        <w:rPr>
          <w:lang w:val="ro-RO"/>
        </w:rPr>
        <w:t>ț</w:t>
      </w:r>
      <w:r w:rsidRPr="0092040C" w:rsidR="009776B5">
        <w:rPr>
          <w:lang w:val="ro-RO"/>
        </w:rPr>
        <w:t xml:space="preserve">ionale </w:t>
      </w:r>
      <w:r w:rsidRPr="0092040C" w:rsidR="003B2EA5">
        <w:rPr>
          <w:lang w:val="ro-RO"/>
        </w:rPr>
        <w:t>ș</w:t>
      </w:r>
      <w:r w:rsidRPr="0092040C" w:rsidR="009776B5">
        <w:rPr>
          <w:lang w:val="ro-RO"/>
        </w:rPr>
        <w:t>i alinierea în continuare a formelor de predare a cursurilor la cele practicate în universită</w:t>
      </w:r>
      <w:r w:rsidRPr="0092040C" w:rsidR="003B2EA5">
        <w:rPr>
          <w:lang w:val="ro-RO"/>
        </w:rPr>
        <w:t>ț</w:t>
      </w:r>
      <w:r w:rsidRPr="0092040C" w:rsidR="009776B5">
        <w:rPr>
          <w:lang w:val="ro-RO"/>
        </w:rPr>
        <w:t>ile de prestigiu din lume.</w:t>
      </w:r>
    </w:p>
    <w:p xmlns:wp14="http://schemas.microsoft.com/office/word/2010/wordml" w:rsidRPr="0092040C" w:rsidR="000A2BA2" w:rsidP="00D875FB" w:rsidRDefault="000A2BA2" w14:paraId="6D3B343E" wp14:textId="77777777">
      <w:pPr>
        <w:pStyle w:val="ListParagraph"/>
        <w:numPr>
          <w:ilvl w:val="0"/>
          <w:numId w:val="4"/>
        </w:numPr>
        <w:spacing w:line="360" w:lineRule="auto"/>
        <w:ind w:left="851"/>
        <w:jc w:val="both"/>
        <w:rPr>
          <w:lang w:val="ro-RO"/>
        </w:rPr>
      </w:pPr>
      <w:r w:rsidRPr="0092040C">
        <w:rPr>
          <w:lang w:val="ro-RO"/>
        </w:rPr>
        <w:t xml:space="preserve">Elaborarea unor programe analitice bine chibzuite, unde se va </w:t>
      </w:r>
      <w:r w:rsidRPr="0092040C" w:rsidR="003B2EA5">
        <w:rPr>
          <w:lang w:val="ro-RO"/>
        </w:rPr>
        <w:t>ț</w:t>
      </w:r>
      <w:r w:rsidRPr="0092040C">
        <w:rPr>
          <w:lang w:val="ro-RO"/>
        </w:rPr>
        <w:t>ine cont de continuitatea domeniilor de studiu atât în cadrul facultă</w:t>
      </w:r>
      <w:r w:rsidRPr="0092040C" w:rsidR="003B2EA5">
        <w:rPr>
          <w:lang w:val="ro-RO"/>
        </w:rPr>
        <w:t>ț</w:t>
      </w:r>
      <w:r w:rsidRPr="0092040C">
        <w:rPr>
          <w:lang w:val="ro-RO"/>
        </w:rPr>
        <w:t xml:space="preserve">ii cât </w:t>
      </w:r>
      <w:r w:rsidRPr="0092040C" w:rsidR="003B2EA5">
        <w:rPr>
          <w:lang w:val="ro-RO"/>
        </w:rPr>
        <w:t>ș</w:t>
      </w:r>
      <w:r w:rsidRPr="0092040C">
        <w:rPr>
          <w:lang w:val="ro-RO"/>
        </w:rPr>
        <w:t>i în cadrul institu</w:t>
      </w:r>
      <w:r w:rsidRPr="0092040C" w:rsidR="003B2EA5">
        <w:rPr>
          <w:lang w:val="ro-RO"/>
        </w:rPr>
        <w:t>ț</w:t>
      </w:r>
      <w:r w:rsidRPr="0092040C">
        <w:rPr>
          <w:lang w:val="ro-RO"/>
        </w:rPr>
        <w:t>iei de învă</w:t>
      </w:r>
      <w:r w:rsidRPr="0092040C" w:rsidR="003B2EA5">
        <w:rPr>
          <w:lang w:val="ro-RO"/>
        </w:rPr>
        <w:t>ț</w:t>
      </w:r>
      <w:r w:rsidRPr="0092040C">
        <w:rPr>
          <w:lang w:val="ro-RO"/>
        </w:rPr>
        <w:t>ământ în ansamblu;</w:t>
      </w:r>
    </w:p>
    <w:p xmlns:wp14="http://schemas.microsoft.com/office/word/2010/wordml" w:rsidRPr="0092040C" w:rsidR="009776B5" w:rsidP="00D875FB" w:rsidRDefault="009776B5" w14:paraId="2B340757" wp14:textId="77777777">
      <w:pPr>
        <w:pStyle w:val="ListParagraph"/>
        <w:numPr>
          <w:ilvl w:val="0"/>
          <w:numId w:val="4"/>
        </w:numPr>
        <w:spacing w:line="360" w:lineRule="auto"/>
        <w:ind w:left="851"/>
        <w:jc w:val="both"/>
        <w:rPr>
          <w:lang w:val="ro-RO"/>
        </w:rPr>
      </w:pPr>
      <w:r w:rsidRPr="0092040C">
        <w:rPr>
          <w:lang w:val="ro-RO"/>
        </w:rPr>
        <w:t>Îmbunătă</w:t>
      </w:r>
      <w:r w:rsidRPr="0092040C" w:rsidR="003B2EA5">
        <w:rPr>
          <w:lang w:val="ro-RO"/>
        </w:rPr>
        <w:t>ț</w:t>
      </w:r>
      <w:r w:rsidRPr="0092040C">
        <w:rPr>
          <w:lang w:val="ro-RO"/>
        </w:rPr>
        <w:t xml:space="preserve">irea de mai departe a asigurării cursurilor cu materiale didactice, inclusiv folosirea largă în instruire a materialelor în formă electronică </w:t>
      </w:r>
      <w:r w:rsidRPr="0092040C" w:rsidR="003B2EA5">
        <w:rPr>
          <w:lang w:val="ro-RO"/>
        </w:rPr>
        <w:t>ș</w:t>
      </w:r>
      <w:r w:rsidRPr="0092040C">
        <w:rPr>
          <w:lang w:val="ro-RO"/>
        </w:rPr>
        <w:t>i a sistemelor integrate de instruire online (</w:t>
      </w:r>
      <w:proofErr w:type="spellStart"/>
      <w:r w:rsidRPr="0092040C">
        <w:rPr>
          <w:lang w:val="ro-RO"/>
        </w:rPr>
        <w:t>Moodle</w:t>
      </w:r>
      <w:proofErr w:type="spellEnd"/>
      <w:r w:rsidRPr="0092040C">
        <w:rPr>
          <w:lang w:val="ro-RO"/>
        </w:rPr>
        <w:t>, etc.)</w:t>
      </w:r>
    </w:p>
    <w:p xmlns:wp14="http://schemas.microsoft.com/office/word/2010/wordml" w:rsidRPr="0092040C" w:rsidR="009776B5" w:rsidP="00D875FB" w:rsidRDefault="00585E07" w14:paraId="54CB1864" wp14:textId="77777777">
      <w:pPr>
        <w:pStyle w:val="ListParagraph"/>
        <w:numPr>
          <w:ilvl w:val="0"/>
          <w:numId w:val="4"/>
        </w:numPr>
        <w:spacing w:line="360" w:lineRule="auto"/>
        <w:ind w:left="851"/>
        <w:jc w:val="both"/>
        <w:rPr>
          <w:lang w:val="ro-RO"/>
        </w:rPr>
      </w:pPr>
      <w:r w:rsidRPr="0092040C">
        <w:rPr>
          <w:lang w:val="ro-RO"/>
        </w:rPr>
        <w:t>Intensificarea activită</w:t>
      </w:r>
      <w:r w:rsidRPr="0092040C" w:rsidR="003B2EA5">
        <w:rPr>
          <w:lang w:val="ro-RO"/>
        </w:rPr>
        <w:t>ț</w:t>
      </w:r>
      <w:r w:rsidRPr="0092040C">
        <w:rPr>
          <w:lang w:val="ro-RO"/>
        </w:rPr>
        <w:t xml:space="preserve">ilor privind înrolarea unor tineri informaticieni </w:t>
      </w:r>
      <w:r w:rsidRPr="0092040C" w:rsidR="003B2EA5">
        <w:rPr>
          <w:lang w:val="ro-RO"/>
        </w:rPr>
        <w:t>ș</w:t>
      </w:r>
      <w:r w:rsidRPr="0092040C">
        <w:rPr>
          <w:lang w:val="ro-RO"/>
        </w:rPr>
        <w:t>i statisticieni în procesul educa</w:t>
      </w:r>
      <w:r w:rsidRPr="0092040C" w:rsidR="003B2EA5">
        <w:rPr>
          <w:lang w:val="ro-RO"/>
        </w:rPr>
        <w:t>ț</w:t>
      </w:r>
      <w:r w:rsidRPr="0092040C">
        <w:rPr>
          <w:lang w:val="ro-RO"/>
        </w:rPr>
        <w:t xml:space="preserve">ional în cadrul </w:t>
      </w:r>
      <w:r w:rsidRPr="0092040C" w:rsidR="00EE08B5">
        <w:rPr>
          <w:lang w:val="ro-RO"/>
        </w:rPr>
        <w:t>departamentelor</w:t>
      </w:r>
      <w:r w:rsidRPr="0092040C">
        <w:rPr>
          <w:lang w:val="ro-RO"/>
        </w:rPr>
        <w:t xml:space="preserve"> </w:t>
      </w:r>
      <w:r w:rsidRPr="0092040C" w:rsidR="00460289">
        <w:rPr>
          <w:lang w:val="ro-RO"/>
        </w:rPr>
        <w:t>TISE</w:t>
      </w:r>
      <w:r w:rsidRPr="0092040C">
        <w:rPr>
          <w:lang w:val="ro-RO"/>
        </w:rPr>
        <w:t>.</w:t>
      </w:r>
    </w:p>
    <w:p xmlns:wp14="http://schemas.microsoft.com/office/word/2010/wordml" w:rsidRPr="0092040C" w:rsidR="00585E07" w:rsidP="00D875FB" w:rsidRDefault="00585E07" w14:paraId="24923117" wp14:textId="77777777">
      <w:pPr>
        <w:pStyle w:val="ListParagraph"/>
        <w:numPr>
          <w:ilvl w:val="0"/>
          <w:numId w:val="4"/>
        </w:numPr>
        <w:spacing w:line="360" w:lineRule="auto"/>
        <w:ind w:left="851"/>
        <w:jc w:val="both"/>
        <w:rPr>
          <w:lang w:val="ro-RO"/>
        </w:rPr>
      </w:pPr>
      <w:r w:rsidRPr="0092040C">
        <w:rPr>
          <w:lang w:val="ro-RO"/>
        </w:rPr>
        <w:t xml:space="preserve"> </w:t>
      </w:r>
      <w:r w:rsidRPr="0092040C" w:rsidR="009776B5">
        <w:rPr>
          <w:lang w:val="ro-RO"/>
        </w:rPr>
        <w:t>Continuarea activită</w:t>
      </w:r>
      <w:r w:rsidRPr="0092040C" w:rsidR="003B2EA5">
        <w:rPr>
          <w:lang w:val="ro-RO"/>
        </w:rPr>
        <w:t>ț</w:t>
      </w:r>
      <w:r w:rsidRPr="0092040C" w:rsidR="009776B5">
        <w:rPr>
          <w:lang w:val="ro-RO"/>
        </w:rPr>
        <w:t>ilor privind pregătirea către formarea studen</w:t>
      </w:r>
      <w:r w:rsidRPr="0092040C" w:rsidR="003B2EA5">
        <w:rPr>
          <w:lang w:val="ro-RO"/>
        </w:rPr>
        <w:t>ț</w:t>
      </w:r>
      <w:r w:rsidRPr="0092040C" w:rsidR="009776B5">
        <w:rPr>
          <w:lang w:val="ro-RO"/>
        </w:rPr>
        <w:t xml:space="preserve">ilor în limba engleză </w:t>
      </w:r>
      <w:r w:rsidRPr="0092040C" w:rsidR="003B2EA5">
        <w:rPr>
          <w:lang w:val="ro-RO"/>
        </w:rPr>
        <w:t>ș</w:t>
      </w:r>
      <w:r w:rsidRPr="0092040C" w:rsidR="009776B5">
        <w:rPr>
          <w:lang w:val="ro-RO"/>
        </w:rPr>
        <w:t>i la forma de învă</w:t>
      </w:r>
      <w:r w:rsidRPr="0092040C" w:rsidR="003B2EA5">
        <w:rPr>
          <w:lang w:val="ro-RO"/>
        </w:rPr>
        <w:t>ț</w:t>
      </w:r>
      <w:r w:rsidRPr="0092040C" w:rsidR="009776B5">
        <w:rPr>
          <w:lang w:val="ro-RO"/>
        </w:rPr>
        <w:t>ământ la distan</w:t>
      </w:r>
      <w:r w:rsidRPr="0092040C" w:rsidR="003B2EA5">
        <w:rPr>
          <w:lang w:val="ro-RO"/>
        </w:rPr>
        <w:t>ț</w:t>
      </w:r>
      <w:r w:rsidRPr="0092040C" w:rsidR="009776B5">
        <w:rPr>
          <w:lang w:val="ro-RO"/>
        </w:rPr>
        <w:t>ă.</w:t>
      </w:r>
    </w:p>
    <w:p xmlns:wp14="http://schemas.microsoft.com/office/word/2010/wordml" w:rsidRPr="0092040C" w:rsidR="009776B5" w:rsidP="00D875FB" w:rsidRDefault="009776B5" w14:paraId="4595758B" wp14:textId="77777777">
      <w:pPr>
        <w:pStyle w:val="ListParagraph"/>
        <w:numPr>
          <w:ilvl w:val="0"/>
          <w:numId w:val="4"/>
        </w:numPr>
        <w:spacing w:line="360" w:lineRule="auto"/>
        <w:ind w:left="851"/>
        <w:jc w:val="both"/>
        <w:rPr>
          <w:lang w:val="ro-RO"/>
        </w:rPr>
      </w:pPr>
      <w:r w:rsidRPr="0092040C">
        <w:rPr>
          <w:lang w:val="ro-RO"/>
        </w:rPr>
        <w:t>Fortificarea activită</w:t>
      </w:r>
      <w:r w:rsidRPr="0092040C" w:rsidR="003B2EA5">
        <w:rPr>
          <w:lang w:val="ro-RO"/>
        </w:rPr>
        <w:t>ț</w:t>
      </w:r>
      <w:r w:rsidRPr="0092040C">
        <w:rPr>
          <w:lang w:val="ro-RO"/>
        </w:rPr>
        <w:t xml:space="preserve">ilor de asigurare cu mijloace informatice moderne a sălilor specializate pentru orele practice de instruire </w:t>
      </w:r>
      <w:r w:rsidRPr="0092040C" w:rsidR="003B2EA5">
        <w:rPr>
          <w:lang w:val="ro-RO"/>
        </w:rPr>
        <w:t>ș</w:t>
      </w:r>
      <w:r w:rsidRPr="0092040C">
        <w:rPr>
          <w:lang w:val="ro-RO"/>
        </w:rPr>
        <w:t>i cercetare</w:t>
      </w:r>
      <w:r w:rsidRPr="0092040C" w:rsidR="000A2BA2">
        <w:rPr>
          <w:lang w:val="ro-RO"/>
        </w:rPr>
        <w:t>.</w:t>
      </w:r>
    </w:p>
    <w:p xmlns:wp14="http://schemas.microsoft.com/office/word/2010/wordml" w:rsidRPr="0092040C" w:rsidR="000A2BA2" w:rsidP="00D875FB" w:rsidRDefault="000A2BA2" w14:paraId="18E4CFCD" wp14:textId="77777777">
      <w:pPr>
        <w:pStyle w:val="ListParagraph"/>
        <w:numPr>
          <w:ilvl w:val="0"/>
          <w:numId w:val="4"/>
        </w:numPr>
        <w:spacing w:line="360" w:lineRule="auto"/>
        <w:ind w:left="851"/>
        <w:jc w:val="both"/>
        <w:rPr>
          <w:lang w:val="ro-RO"/>
        </w:rPr>
      </w:pPr>
      <w:r w:rsidRPr="0092040C">
        <w:rPr>
          <w:lang w:val="ro-RO"/>
        </w:rPr>
        <w:t>Dezvoltarea de mai departe a rela</w:t>
      </w:r>
      <w:r w:rsidRPr="0092040C" w:rsidR="003B2EA5">
        <w:rPr>
          <w:lang w:val="ro-RO"/>
        </w:rPr>
        <w:t>ț</w:t>
      </w:r>
      <w:r w:rsidRPr="0092040C">
        <w:rPr>
          <w:lang w:val="ro-RO"/>
        </w:rPr>
        <w:t xml:space="preserve">iilor de colaborare cu companiile din R. Moldova </w:t>
      </w:r>
      <w:r w:rsidRPr="0092040C" w:rsidR="003B2EA5">
        <w:rPr>
          <w:lang w:val="ro-RO"/>
        </w:rPr>
        <w:t>ș</w:t>
      </w:r>
      <w:r w:rsidRPr="0092040C">
        <w:rPr>
          <w:lang w:val="ro-RO"/>
        </w:rPr>
        <w:t>i din afara republicii, în vederea ob</w:t>
      </w:r>
      <w:r w:rsidRPr="0092040C" w:rsidR="003B2EA5">
        <w:rPr>
          <w:lang w:val="ro-RO"/>
        </w:rPr>
        <w:t>ț</w:t>
      </w:r>
      <w:r w:rsidRPr="0092040C">
        <w:rPr>
          <w:lang w:val="ro-RO"/>
        </w:rPr>
        <w:t>inerii suportului acestora în activită</w:t>
      </w:r>
      <w:r w:rsidRPr="0092040C" w:rsidR="003B2EA5">
        <w:rPr>
          <w:lang w:val="ro-RO"/>
        </w:rPr>
        <w:t>ț</w:t>
      </w:r>
      <w:r w:rsidRPr="0092040C">
        <w:rPr>
          <w:lang w:val="ro-RO"/>
        </w:rPr>
        <w:t xml:space="preserve">ile de instruire </w:t>
      </w:r>
      <w:r w:rsidRPr="0092040C" w:rsidR="003B2EA5">
        <w:rPr>
          <w:lang w:val="ro-RO"/>
        </w:rPr>
        <w:t>ș</w:t>
      </w:r>
      <w:r w:rsidRPr="0092040C">
        <w:rPr>
          <w:lang w:val="ro-RO"/>
        </w:rPr>
        <w:t xml:space="preserve">i cercetare. </w:t>
      </w:r>
    </w:p>
    <w:p xmlns:wp14="http://schemas.microsoft.com/office/word/2010/wordml" w:rsidRPr="0092040C" w:rsidR="000A2BA2" w:rsidP="00D875FB" w:rsidRDefault="000A2BA2" w14:paraId="46124701" wp14:textId="77777777">
      <w:pPr>
        <w:pStyle w:val="ListParagraph"/>
        <w:numPr>
          <w:ilvl w:val="0"/>
          <w:numId w:val="4"/>
        </w:numPr>
        <w:spacing w:line="360" w:lineRule="auto"/>
        <w:ind w:left="851"/>
        <w:jc w:val="both"/>
        <w:rPr>
          <w:lang w:val="ro-RO"/>
        </w:rPr>
      </w:pPr>
      <w:r w:rsidRPr="0092040C">
        <w:rPr>
          <w:lang w:val="ro-RO"/>
        </w:rPr>
        <w:t>Sus</w:t>
      </w:r>
      <w:r w:rsidRPr="0092040C" w:rsidR="003B2EA5">
        <w:rPr>
          <w:lang w:val="ro-RO"/>
        </w:rPr>
        <w:t>ț</w:t>
      </w:r>
      <w:r w:rsidRPr="0092040C">
        <w:rPr>
          <w:lang w:val="ro-RO"/>
        </w:rPr>
        <w:t>inerea pregătirii de speciali</w:t>
      </w:r>
      <w:r w:rsidRPr="0092040C" w:rsidR="003B2EA5">
        <w:rPr>
          <w:lang w:val="ro-RO"/>
        </w:rPr>
        <w:t>ș</w:t>
      </w:r>
      <w:r w:rsidRPr="0092040C">
        <w:rPr>
          <w:lang w:val="ro-RO"/>
        </w:rPr>
        <w:t>ti de înaltă calificare prin doctorat.</w:t>
      </w:r>
    </w:p>
    <w:p xmlns:wp14="http://schemas.microsoft.com/office/word/2010/wordml" w:rsidRPr="0092040C" w:rsidR="00585E07" w:rsidP="00D875FB" w:rsidRDefault="00585E07" w14:paraId="11A9D27C" wp14:textId="77777777">
      <w:pPr>
        <w:pStyle w:val="ListParagraph"/>
        <w:numPr>
          <w:ilvl w:val="0"/>
          <w:numId w:val="4"/>
        </w:numPr>
        <w:spacing w:line="360" w:lineRule="auto"/>
        <w:ind w:left="851"/>
        <w:jc w:val="both"/>
        <w:rPr>
          <w:lang w:val="ro-RO"/>
        </w:rPr>
      </w:pPr>
      <w:r w:rsidRPr="0092040C">
        <w:rPr>
          <w:lang w:val="ro-RO"/>
        </w:rPr>
        <w:t>Sus</w:t>
      </w:r>
      <w:r w:rsidRPr="0092040C" w:rsidR="003B2EA5">
        <w:rPr>
          <w:lang w:val="ro-RO"/>
        </w:rPr>
        <w:t>ț</w:t>
      </w:r>
      <w:r w:rsidRPr="0092040C">
        <w:rPr>
          <w:lang w:val="ro-RO"/>
        </w:rPr>
        <w:t xml:space="preserve">inerea în continuare </w:t>
      </w:r>
      <w:r w:rsidRPr="0092040C" w:rsidR="003B2EA5">
        <w:rPr>
          <w:lang w:val="ro-RO"/>
        </w:rPr>
        <w:t>ș</w:t>
      </w:r>
      <w:r w:rsidRPr="0092040C">
        <w:rPr>
          <w:lang w:val="ro-RO"/>
        </w:rPr>
        <w:t xml:space="preserve">i dezvoltarea/organizarea cercurilor </w:t>
      </w:r>
      <w:r w:rsidRPr="0092040C" w:rsidR="003B2EA5">
        <w:rPr>
          <w:lang w:val="ro-RO"/>
        </w:rPr>
        <w:t>ș</w:t>
      </w:r>
      <w:r w:rsidRPr="0092040C">
        <w:rPr>
          <w:lang w:val="ro-RO"/>
        </w:rPr>
        <w:t>tiin</w:t>
      </w:r>
      <w:r w:rsidRPr="0092040C" w:rsidR="003B2EA5">
        <w:rPr>
          <w:lang w:val="ro-RO"/>
        </w:rPr>
        <w:t>ț</w:t>
      </w:r>
      <w:r w:rsidRPr="0092040C">
        <w:rPr>
          <w:lang w:val="ro-RO"/>
        </w:rPr>
        <w:t>ifice studen</w:t>
      </w:r>
      <w:r w:rsidRPr="0092040C" w:rsidR="003B2EA5">
        <w:rPr>
          <w:lang w:val="ro-RO"/>
        </w:rPr>
        <w:t>ț</w:t>
      </w:r>
      <w:r w:rsidRPr="0092040C">
        <w:rPr>
          <w:lang w:val="ro-RO"/>
        </w:rPr>
        <w:t>e</w:t>
      </w:r>
      <w:r w:rsidRPr="0092040C" w:rsidR="003B2EA5">
        <w:rPr>
          <w:lang w:val="ro-RO"/>
        </w:rPr>
        <w:t>ș</w:t>
      </w:r>
      <w:r w:rsidRPr="0092040C">
        <w:rPr>
          <w:lang w:val="ro-RO"/>
        </w:rPr>
        <w:t>ti în domeniu.</w:t>
      </w:r>
    </w:p>
    <w:p xmlns:wp14="http://schemas.microsoft.com/office/word/2010/wordml" w:rsidRPr="0092040C" w:rsidR="00585E07" w:rsidP="00D875FB" w:rsidRDefault="00A84C72" w14:paraId="6D189E82" wp14:textId="77777777">
      <w:pPr>
        <w:pStyle w:val="ListParagraph"/>
        <w:numPr>
          <w:ilvl w:val="0"/>
          <w:numId w:val="4"/>
        </w:numPr>
        <w:spacing w:line="360" w:lineRule="auto"/>
        <w:ind w:left="851"/>
        <w:jc w:val="both"/>
        <w:rPr>
          <w:lang w:val="ro-RO"/>
        </w:rPr>
      </w:pPr>
      <w:r w:rsidRPr="0092040C">
        <w:rPr>
          <w:lang w:val="ro-RO"/>
        </w:rPr>
        <w:t>O</w:t>
      </w:r>
      <w:r w:rsidRPr="0092040C" w:rsidR="00585E07">
        <w:rPr>
          <w:lang w:val="ro-RO"/>
        </w:rPr>
        <w:t xml:space="preserve">rganizarea </w:t>
      </w:r>
      <w:r w:rsidRPr="0092040C" w:rsidR="003B2EA5">
        <w:rPr>
          <w:lang w:val="ro-RO"/>
        </w:rPr>
        <w:t>ș</w:t>
      </w:r>
      <w:r w:rsidRPr="0092040C" w:rsidR="00585E07">
        <w:rPr>
          <w:lang w:val="ro-RO"/>
        </w:rPr>
        <w:t>i desfă</w:t>
      </w:r>
      <w:r w:rsidRPr="0092040C" w:rsidR="003B2EA5">
        <w:rPr>
          <w:lang w:val="ro-RO"/>
        </w:rPr>
        <w:t>ș</w:t>
      </w:r>
      <w:r w:rsidRPr="0092040C" w:rsidR="00585E07">
        <w:rPr>
          <w:lang w:val="ro-RO"/>
        </w:rPr>
        <w:t>urarea de simpozioane, conferin</w:t>
      </w:r>
      <w:r w:rsidRPr="0092040C" w:rsidR="003B2EA5">
        <w:rPr>
          <w:lang w:val="ro-RO"/>
        </w:rPr>
        <w:t>ț</w:t>
      </w:r>
      <w:r w:rsidRPr="0092040C" w:rsidR="00585E07">
        <w:rPr>
          <w:lang w:val="ro-RO"/>
        </w:rPr>
        <w:t xml:space="preserve">e </w:t>
      </w:r>
      <w:r w:rsidRPr="0092040C" w:rsidR="003B2EA5">
        <w:rPr>
          <w:lang w:val="ro-RO"/>
        </w:rPr>
        <w:t>ș</w:t>
      </w:r>
      <w:r w:rsidRPr="0092040C" w:rsidR="00585E07">
        <w:rPr>
          <w:lang w:val="ro-RO"/>
        </w:rPr>
        <w:t>tiin</w:t>
      </w:r>
      <w:r w:rsidRPr="0092040C" w:rsidR="003B2EA5">
        <w:rPr>
          <w:lang w:val="ro-RO"/>
        </w:rPr>
        <w:t>ț</w:t>
      </w:r>
      <w:r w:rsidRPr="0092040C" w:rsidR="00585E07">
        <w:rPr>
          <w:lang w:val="ro-RO"/>
        </w:rPr>
        <w:t>ifice, mese rotunde, întâlniri cu oameni ilu</w:t>
      </w:r>
      <w:r w:rsidRPr="0092040C" w:rsidR="003B2EA5">
        <w:rPr>
          <w:lang w:val="ro-RO"/>
        </w:rPr>
        <w:t>ș</w:t>
      </w:r>
      <w:r w:rsidRPr="0092040C" w:rsidR="00585E07">
        <w:rPr>
          <w:lang w:val="ro-RO"/>
        </w:rPr>
        <w:t xml:space="preserve">tri din </w:t>
      </w:r>
      <w:r w:rsidRPr="0092040C" w:rsidR="003B2EA5">
        <w:rPr>
          <w:lang w:val="ro-RO"/>
        </w:rPr>
        <w:t>ț</w:t>
      </w:r>
      <w:r w:rsidRPr="0092040C" w:rsidR="00585E07">
        <w:rPr>
          <w:lang w:val="ro-RO"/>
        </w:rPr>
        <w:t>ară, prin publica</w:t>
      </w:r>
      <w:r w:rsidRPr="0092040C" w:rsidR="003B2EA5">
        <w:rPr>
          <w:lang w:val="ro-RO"/>
        </w:rPr>
        <w:t>ț</w:t>
      </w:r>
      <w:r w:rsidRPr="0092040C" w:rsidR="00585E07">
        <w:rPr>
          <w:lang w:val="ro-RO"/>
        </w:rPr>
        <w:t>ii de valoare, monografii, manuale, ce ar duce la ridicarea prestigiului facultă</w:t>
      </w:r>
      <w:r w:rsidRPr="0092040C" w:rsidR="003B2EA5">
        <w:rPr>
          <w:lang w:val="ro-RO"/>
        </w:rPr>
        <w:t>ț</w:t>
      </w:r>
      <w:r w:rsidRPr="0092040C" w:rsidR="00585E07">
        <w:rPr>
          <w:lang w:val="ro-RO"/>
        </w:rPr>
        <w:t xml:space="preserve">ii </w:t>
      </w:r>
      <w:r w:rsidRPr="0092040C" w:rsidR="003B2EA5">
        <w:rPr>
          <w:lang w:val="ro-RO"/>
        </w:rPr>
        <w:t>ș</w:t>
      </w:r>
      <w:r w:rsidRPr="0092040C" w:rsidR="00585E07">
        <w:rPr>
          <w:lang w:val="ro-RO"/>
        </w:rPr>
        <w:t>i la majorarea numărului de studen</w:t>
      </w:r>
      <w:r w:rsidRPr="0092040C" w:rsidR="003B2EA5">
        <w:rPr>
          <w:lang w:val="ro-RO"/>
        </w:rPr>
        <w:t>ț</w:t>
      </w:r>
      <w:r w:rsidRPr="0092040C" w:rsidR="00585E07">
        <w:rPr>
          <w:lang w:val="ro-RO"/>
        </w:rPr>
        <w:t>i care studiază la facultate.</w:t>
      </w:r>
    </w:p>
    <w:p xmlns:wp14="http://schemas.microsoft.com/office/word/2010/wordml" w:rsidRPr="0092040C" w:rsidR="00585E07" w:rsidP="00D875FB" w:rsidRDefault="00585E07" w14:paraId="064E7098" wp14:textId="77777777">
      <w:pPr>
        <w:pStyle w:val="ListParagraph"/>
        <w:numPr>
          <w:ilvl w:val="0"/>
          <w:numId w:val="4"/>
        </w:numPr>
        <w:spacing w:line="360" w:lineRule="auto"/>
        <w:ind w:left="851"/>
        <w:jc w:val="both"/>
        <w:rPr>
          <w:lang w:val="ro-RO"/>
        </w:rPr>
      </w:pPr>
      <w:r w:rsidRPr="0092040C">
        <w:rPr>
          <w:lang w:val="ro-RO"/>
        </w:rPr>
        <w:t>Actualizarea periodică, în cadrul Panoului de anun</w:t>
      </w:r>
      <w:r w:rsidRPr="0092040C" w:rsidR="003B2EA5">
        <w:rPr>
          <w:lang w:val="ro-RO"/>
        </w:rPr>
        <w:t>ț</w:t>
      </w:r>
      <w:r w:rsidRPr="0092040C">
        <w:rPr>
          <w:lang w:val="ro-RO"/>
        </w:rPr>
        <w:t xml:space="preserve">uri </w:t>
      </w:r>
      <w:r w:rsidRPr="0092040C" w:rsidR="003B2EA5">
        <w:rPr>
          <w:lang w:val="ro-RO"/>
        </w:rPr>
        <w:t>ș</w:t>
      </w:r>
      <w:r w:rsidRPr="0092040C">
        <w:rPr>
          <w:lang w:val="ro-RO"/>
        </w:rPr>
        <w:t>i al sit</w:t>
      </w:r>
      <w:r w:rsidRPr="0092040C" w:rsidR="00154ECD">
        <w:rPr>
          <w:lang w:val="ro-RO"/>
        </w:rPr>
        <w:t>e-</w:t>
      </w:r>
      <w:r w:rsidRPr="0092040C">
        <w:rPr>
          <w:lang w:val="ro-RO"/>
        </w:rPr>
        <w:t>ului Web ale facultă</w:t>
      </w:r>
      <w:r w:rsidRPr="0092040C" w:rsidR="003B2EA5">
        <w:rPr>
          <w:lang w:val="ro-RO"/>
        </w:rPr>
        <w:t>ț</w:t>
      </w:r>
      <w:r w:rsidRPr="0092040C">
        <w:rPr>
          <w:lang w:val="ro-RO"/>
        </w:rPr>
        <w:t>ii, a informa</w:t>
      </w:r>
      <w:r w:rsidRPr="0092040C" w:rsidR="003B2EA5">
        <w:rPr>
          <w:lang w:val="ro-RO"/>
        </w:rPr>
        <w:t>ț</w:t>
      </w:r>
      <w:r w:rsidRPr="0092040C">
        <w:rPr>
          <w:lang w:val="ro-RO"/>
        </w:rPr>
        <w:t xml:space="preserve">iilor ce </w:t>
      </w:r>
      <w:r w:rsidRPr="0092040C" w:rsidR="003B2EA5">
        <w:rPr>
          <w:lang w:val="ro-RO"/>
        </w:rPr>
        <w:t>ț</w:t>
      </w:r>
      <w:r w:rsidRPr="0092040C">
        <w:rPr>
          <w:lang w:val="ro-RO"/>
        </w:rPr>
        <w:t>in de prezentarea specialită</w:t>
      </w:r>
      <w:r w:rsidRPr="0092040C" w:rsidR="003B2EA5">
        <w:rPr>
          <w:lang w:val="ro-RO"/>
        </w:rPr>
        <w:t>ț</w:t>
      </w:r>
      <w:r w:rsidRPr="0092040C">
        <w:rPr>
          <w:lang w:val="ro-RO"/>
        </w:rPr>
        <w:t>ilor, documentele normative în domeniu, admitere, condi</w:t>
      </w:r>
      <w:r w:rsidRPr="0092040C" w:rsidR="003B2EA5">
        <w:rPr>
          <w:lang w:val="ro-RO"/>
        </w:rPr>
        <w:t>ț</w:t>
      </w:r>
      <w:r w:rsidRPr="0092040C">
        <w:rPr>
          <w:lang w:val="ro-RO"/>
        </w:rPr>
        <w:t xml:space="preserve">iile de studii, burse peste hotare, </w:t>
      </w:r>
      <w:r w:rsidRPr="0092040C" w:rsidR="003B2EA5">
        <w:rPr>
          <w:lang w:val="ro-RO"/>
        </w:rPr>
        <w:t>ș</w:t>
      </w:r>
      <w:r w:rsidRPr="0092040C">
        <w:rPr>
          <w:lang w:val="ro-RO"/>
        </w:rPr>
        <w:t>coli de vară, seminare, conferin</w:t>
      </w:r>
      <w:r w:rsidRPr="0092040C" w:rsidR="003B2EA5">
        <w:rPr>
          <w:lang w:val="ro-RO"/>
        </w:rPr>
        <w:t>ț</w:t>
      </w:r>
      <w:r w:rsidRPr="0092040C">
        <w:rPr>
          <w:lang w:val="ro-RO"/>
        </w:rPr>
        <w:t>e, etc.</w:t>
      </w:r>
    </w:p>
    <w:p xmlns:wp14="http://schemas.microsoft.com/office/word/2010/wordml" w:rsidRPr="0092040C" w:rsidR="00A84C72" w:rsidP="00D875FB" w:rsidRDefault="00A84C72" w14:paraId="09FB9DCF" wp14:textId="77777777">
      <w:pPr>
        <w:pStyle w:val="ListParagraph"/>
        <w:numPr>
          <w:ilvl w:val="0"/>
          <w:numId w:val="4"/>
        </w:numPr>
        <w:spacing w:line="360" w:lineRule="auto"/>
        <w:jc w:val="both"/>
        <w:rPr>
          <w:lang w:val="ro-RO"/>
        </w:rPr>
      </w:pPr>
      <w:r w:rsidRPr="0092040C">
        <w:rPr>
          <w:lang w:val="ro-RO"/>
        </w:rPr>
        <w:t xml:space="preserve">îmbunătățirea asigurării cursurilor cu materiale didactice, îndeosebi în formă electronică. Publicarea unor </w:t>
      </w:r>
      <w:proofErr w:type="spellStart"/>
      <w:r w:rsidRPr="0092040C">
        <w:rPr>
          <w:lang w:val="ro-RO"/>
        </w:rPr>
        <w:t>practicumuri</w:t>
      </w:r>
      <w:proofErr w:type="spellEnd"/>
      <w:r w:rsidRPr="0092040C">
        <w:rPr>
          <w:lang w:val="ro-RO"/>
        </w:rPr>
        <w:t xml:space="preserve"> ce ar include, lucrări de laborator, exemple de aplicare a cunoștințelor teoretice, exerciții, probleme, teste, situații de caz la cursuri;</w:t>
      </w:r>
    </w:p>
    <w:p xmlns:wp14="http://schemas.microsoft.com/office/word/2010/wordml" w:rsidRPr="0092040C" w:rsidR="00A84C72" w:rsidP="00D875FB" w:rsidRDefault="00A84C72" w14:paraId="1D8394F6" wp14:textId="77777777">
      <w:pPr>
        <w:pStyle w:val="ListParagraph"/>
        <w:numPr>
          <w:ilvl w:val="0"/>
          <w:numId w:val="4"/>
        </w:numPr>
        <w:spacing w:line="360" w:lineRule="auto"/>
        <w:jc w:val="both"/>
        <w:rPr>
          <w:lang w:val="ro-RO"/>
        </w:rPr>
      </w:pPr>
      <w:r w:rsidRPr="0092040C">
        <w:rPr>
          <w:lang w:val="ro-RO"/>
        </w:rPr>
        <w:t xml:space="preserve">înaintarea către conducerea Academiei a unor propuneri privind îmbunătățirea de mai departe a accesului la Internet, inclusiv </w:t>
      </w:r>
      <w:proofErr w:type="spellStart"/>
      <w:r w:rsidRPr="0092040C">
        <w:rPr>
          <w:lang w:val="ro-RO"/>
        </w:rPr>
        <w:t>WiFi</w:t>
      </w:r>
      <w:proofErr w:type="spellEnd"/>
      <w:r w:rsidRPr="0092040C">
        <w:rPr>
          <w:lang w:val="ro-RO"/>
        </w:rPr>
        <w:t>.</w:t>
      </w:r>
    </w:p>
    <w:p xmlns:wp14="http://schemas.microsoft.com/office/word/2010/wordml" w:rsidRPr="0092040C" w:rsidR="00A84C72" w:rsidP="00D875FB" w:rsidRDefault="00A84C72" w14:paraId="37BA9AFF" wp14:textId="77777777">
      <w:pPr>
        <w:pStyle w:val="ListParagraph"/>
        <w:numPr>
          <w:ilvl w:val="0"/>
          <w:numId w:val="4"/>
        </w:numPr>
        <w:spacing w:line="360" w:lineRule="auto"/>
        <w:jc w:val="both"/>
        <w:rPr>
          <w:lang w:val="ro-RO"/>
        </w:rPr>
      </w:pPr>
      <w:r w:rsidRPr="0092040C">
        <w:rPr>
          <w:lang w:val="ro-RO"/>
        </w:rPr>
        <w:t xml:space="preserve">activități speciale orientate la extinderea setului de discipline ce ar putea fi folosite și pentru instruirea la distanță, inclusiv folosind platforma educațională </w:t>
      </w:r>
      <w:proofErr w:type="spellStart"/>
      <w:r w:rsidRPr="0092040C">
        <w:rPr>
          <w:lang w:val="ro-RO"/>
        </w:rPr>
        <w:t>Moodle</w:t>
      </w:r>
      <w:proofErr w:type="spellEnd"/>
      <w:r w:rsidRPr="0092040C">
        <w:rPr>
          <w:lang w:val="ro-RO"/>
        </w:rPr>
        <w:t>.</w:t>
      </w:r>
    </w:p>
    <w:p xmlns:wp14="http://schemas.microsoft.com/office/word/2010/wordml" w:rsidRPr="0092040C" w:rsidR="00A84C72" w:rsidP="0075105C" w:rsidRDefault="00A84C72" w14:paraId="1FC39945" wp14:textId="77777777">
      <w:pPr>
        <w:pStyle w:val="ListParagraph"/>
        <w:spacing w:line="360" w:lineRule="auto"/>
        <w:ind w:left="851"/>
        <w:jc w:val="both"/>
        <w:rPr>
          <w:lang w:val="ro-RO"/>
        </w:rPr>
      </w:pPr>
    </w:p>
    <w:p xmlns:wp14="http://schemas.microsoft.com/office/word/2010/wordml" w:rsidRPr="0092040C" w:rsidR="00585E07" w:rsidP="005A74D7" w:rsidRDefault="00585E07" w14:paraId="0562CB0E" wp14:textId="77777777">
      <w:pPr>
        <w:pStyle w:val="ListParagraph"/>
        <w:spacing w:line="360" w:lineRule="auto"/>
        <w:ind w:left="851"/>
        <w:jc w:val="both"/>
        <w:rPr>
          <w:lang w:val="ro-RO"/>
        </w:rPr>
      </w:pPr>
    </w:p>
    <w:p xmlns:wp14="http://schemas.microsoft.com/office/word/2010/wordml" w:rsidRPr="0092040C" w:rsidR="00395BE0" w:rsidP="000A2BA2" w:rsidRDefault="000A2BA2" w14:paraId="40AB15F8" wp14:textId="77777777">
      <w:pPr>
        <w:pStyle w:val="Heading2"/>
        <w:rPr>
          <w:lang w:val="ro-RO"/>
        </w:rPr>
      </w:pPr>
      <w:r w:rsidRPr="0092040C">
        <w:rPr>
          <w:lang w:val="ro-RO"/>
        </w:rPr>
        <w:t xml:space="preserve">Activitatea </w:t>
      </w:r>
      <w:r w:rsidRPr="0092040C" w:rsidR="003B2EA5">
        <w:rPr>
          <w:lang w:val="ro-RO"/>
        </w:rPr>
        <w:t>ș</w:t>
      </w:r>
      <w:r w:rsidRPr="0092040C">
        <w:rPr>
          <w:lang w:val="ro-RO"/>
        </w:rPr>
        <w:t>tiin</w:t>
      </w:r>
      <w:r w:rsidRPr="0092040C" w:rsidR="003B2EA5">
        <w:rPr>
          <w:lang w:val="ro-RO"/>
        </w:rPr>
        <w:t>ț</w:t>
      </w:r>
      <w:r w:rsidRPr="0092040C">
        <w:rPr>
          <w:lang w:val="ro-RO"/>
        </w:rPr>
        <w:t>ifică</w:t>
      </w:r>
    </w:p>
    <w:p xmlns:wp14="http://schemas.microsoft.com/office/word/2010/wordml" w:rsidRPr="0092040C" w:rsidR="000A2BA2" w:rsidP="000A21F5" w:rsidRDefault="000A2BA2" w14:paraId="5069D954" wp14:textId="77777777">
      <w:pPr>
        <w:pStyle w:val="ListParagraph"/>
        <w:spacing w:line="360" w:lineRule="auto"/>
        <w:ind w:left="0" w:firstLine="567"/>
        <w:rPr>
          <w:lang w:val="ro-RO"/>
        </w:rPr>
      </w:pPr>
      <w:r w:rsidRPr="0092040C">
        <w:rPr>
          <w:lang w:val="ro-RO"/>
        </w:rPr>
        <w:t xml:space="preserve">Cercetarea </w:t>
      </w:r>
      <w:r w:rsidRPr="0092040C" w:rsidR="003B2EA5">
        <w:rPr>
          <w:lang w:val="ro-RO"/>
        </w:rPr>
        <w:t>ș</w:t>
      </w:r>
      <w:r w:rsidRPr="0092040C">
        <w:rPr>
          <w:lang w:val="ro-RO"/>
        </w:rPr>
        <w:t>tiin</w:t>
      </w:r>
      <w:r w:rsidRPr="0092040C" w:rsidR="003B2EA5">
        <w:rPr>
          <w:lang w:val="ro-RO"/>
        </w:rPr>
        <w:t>ț</w:t>
      </w:r>
      <w:r w:rsidRPr="0092040C">
        <w:rPr>
          <w:lang w:val="ro-RO"/>
        </w:rPr>
        <w:t>ifică este o componentă fundamentală a activită</w:t>
      </w:r>
      <w:r w:rsidRPr="0092040C" w:rsidR="003B2EA5">
        <w:rPr>
          <w:lang w:val="ro-RO"/>
        </w:rPr>
        <w:t>ț</w:t>
      </w:r>
      <w:r w:rsidRPr="0092040C">
        <w:rPr>
          <w:lang w:val="ro-RO"/>
        </w:rPr>
        <w:t xml:space="preserve">ii </w:t>
      </w:r>
      <w:r w:rsidRPr="0092040C" w:rsidR="000A21F5">
        <w:rPr>
          <w:lang w:val="ro-RO"/>
        </w:rPr>
        <w:t>academice</w:t>
      </w:r>
      <w:r w:rsidRPr="0092040C">
        <w:rPr>
          <w:lang w:val="ro-RO"/>
        </w:rPr>
        <w:t xml:space="preserve"> </w:t>
      </w:r>
      <w:r w:rsidRPr="0092040C" w:rsidR="003B2EA5">
        <w:rPr>
          <w:lang w:val="ro-RO"/>
        </w:rPr>
        <w:t>ș</w:t>
      </w:r>
      <w:r w:rsidRPr="0092040C">
        <w:rPr>
          <w:lang w:val="ro-RO"/>
        </w:rPr>
        <w:t xml:space="preserve">i reprezintă unul din principalele criterii de evaluare a calificării </w:t>
      </w:r>
      <w:r w:rsidRPr="0092040C" w:rsidR="003B2EA5">
        <w:rPr>
          <w:lang w:val="ro-RO"/>
        </w:rPr>
        <w:t>ș</w:t>
      </w:r>
      <w:r w:rsidRPr="0092040C">
        <w:rPr>
          <w:lang w:val="ro-RO"/>
        </w:rPr>
        <w:t>i de apreciere a performan</w:t>
      </w:r>
      <w:r w:rsidRPr="0092040C" w:rsidR="003B2EA5">
        <w:rPr>
          <w:lang w:val="ro-RO"/>
        </w:rPr>
        <w:t>ț</w:t>
      </w:r>
      <w:r w:rsidRPr="0092040C">
        <w:rPr>
          <w:lang w:val="ro-RO"/>
        </w:rPr>
        <w:t xml:space="preserve">ei </w:t>
      </w:r>
      <w:r w:rsidRPr="0092040C" w:rsidR="000A21F5">
        <w:rPr>
          <w:lang w:val="ro-RO"/>
        </w:rPr>
        <w:t>personalului didactic. În acest scop, sunt propuse următoarele obiective:</w:t>
      </w:r>
    </w:p>
    <w:p xmlns:wp14="http://schemas.microsoft.com/office/word/2010/wordml" w:rsidRPr="0092040C" w:rsidR="000A21F5" w:rsidP="00D875FB" w:rsidRDefault="000A21F5" w14:paraId="049AA52C" wp14:textId="77777777">
      <w:pPr>
        <w:pStyle w:val="ListParagraph"/>
        <w:numPr>
          <w:ilvl w:val="0"/>
          <w:numId w:val="6"/>
        </w:numPr>
        <w:spacing w:line="360" w:lineRule="auto"/>
        <w:ind w:left="709"/>
        <w:jc w:val="both"/>
        <w:rPr>
          <w:lang w:val="ro-RO"/>
        </w:rPr>
      </w:pPr>
      <w:r w:rsidRPr="0092040C">
        <w:rPr>
          <w:lang w:val="ro-RO"/>
        </w:rPr>
        <w:t>Extinderea participării colaboratorilor la diverse proiecte de elaborare-cercetare cu finan</w:t>
      </w:r>
      <w:r w:rsidRPr="0092040C" w:rsidR="003B2EA5">
        <w:rPr>
          <w:lang w:val="ro-RO"/>
        </w:rPr>
        <w:t>ț</w:t>
      </w:r>
      <w:r w:rsidRPr="0092040C">
        <w:rPr>
          <w:lang w:val="ro-RO"/>
        </w:rPr>
        <w:t>are, atât de la bugetul de stat, inclusiv institu</w:t>
      </w:r>
      <w:r w:rsidRPr="0092040C" w:rsidR="003B2EA5">
        <w:rPr>
          <w:lang w:val="ro-RO"/>
        </w:rPr>
        <w:t>ț</w:t>
      </w:r>
      <w:r w:rsidRPr="0092040C">
        <w:rPr>
          <w:lang w:val="ro-RO"/>
        </w:rPr>
        <w:t xml:space="preserve">ională, cât </w:t>
      </w:r>
      <w:r w:rsidRPr="0092040C" w:rsidR="003B2EA5">
        <w:rPr>
          <w:lang w:val="ro-RO"/>
        </w:rPr>
        <w:t>ș</w:t>
      </w:r>
      <w:r w:rsidRPr="0092040C">
        <w:rPr>
          <w:lang w:val="ro-RO"/>
        </w:rPr>
        <w:t>i prin diverse granturi, de la agen</w:t>
      </w:r>
      <w:r w:rsidRPr="0092040C" w:rsidR="003B2EA5">
        <w:rPr>
          <w:lang w:val="ro-RO"/>
        </w:rPr>
        <w:t>ț</w:t>
      </w:r>
      <w:r w:rsidRPr="0092040C">
        <w:rPr>
          <w:lang w:val="ro-RO"/>
        </w:rPr>
        <w:t>i economici.</w:t>
      </w:r>
    </w:p>
    <w:p xmlns:wp14="http://schemas.microsoft.com/office/word/2010/wordml" w:rsidRPr="0092040C" w:rsidR="00A84C72" w:rsidP="00D875FB" w:rsidRDefault="00A84C72" w14:paraId="569FA1F9" wp14:textId="77777777">
      <w:pPr>
        <w:pStyle w:val="ListParagraph"/>
        <w:numPr>
          <w:ilvl w:val="0"/>
          <w:numId w:val="6"/>
        </w:numPr>
        <w:spacing w:line="360" w:lineRule="auto"/>
        <w:ind w:left="709"/>
        <w:jc w:val="both"/>
        <w:rPr>
          <w:lang w:val="ro-RO"/>
        </w:rPr>
      </w:pPr>
      <w:r w:rsidRPr="0092040C">
        <w:rPr>
          <w:lang w:val="ro-RO"/>
        </w:rPr>
        <w:t xml:space="preserve">Participarea și organizarea diferitor simpozioane, conferințe științifice, mese rotunde, întâlniri cu oameni iluștri din țară, prin publicații de valoare, monografii, manuale, </w:t>
      </w:r>
    </w:p>
    <w:p xmlns:wp14="http://schemas.microsoft.com/office/word/2010/wordml" w:rsidRPr="0092040C" w:rsidR="000A21F5" w:rsidP="00D875FB" w:rsidRDefault="000A21F5" w14:paraId="518111FE" wp14:textId="77777777">
      <w:pPr>
        <w:pStyle w:val="ListParagraph"/>
        <w:numPr>
          <w:ilvl w:val="0"/>
          <w:numId w:val="6"/>
        </w:numPr>
        <w:spacing w:line="360" w:lineRule="auto"/>
        <w:ind w:left="709"/>
        <w:jc w:val="both"/>
        <w:rPr>
          <w:lang w:val="ro-RO"/>
        </w:rPr>
      </w:pPr>
      <w:r w:rsidRPr="0092040C">
        <w:rPr>
          <w:lang w:val="ro-RO"/>
        </w:rPr>
        <w:t>Stimularea profesorilor, care îmbină reu</w:t>
      </w:r>
      <w:r w:rsidRPr="0092040C" w:rsidR="003B2EA5">
        <w:rPr>
          <w:lang w:val="ro-RO"/>
        </w:rPr>
        <w:t>ș</w:t>
      </w:r>
      <w:r w:rsidRPr="0092040C">
        <w:rPr>
          <w:lang w:val="ro-RO"/>
        </w:rPr>
        <w:t xml:space="preserve">it activitatea didactică cu cea de cercetări </w:t>
      </w:r>
      <w:r w:rsidRPr="0092040C" w:rsidR="003B2EA5">
        <w:rPr>
          <w:lang w:val="ro-RO"/>
        </w:rPr>
        <w:t>ș</w:t>
      </w:r>
      <w:r w:rsidRPr="0092040C">
        <w:rPr>
          <w:lang w:val="ro-RO"/>
        </w:rPr>
        <w:t>tiin</w:t>
      </w:r>
      <w:r w:rsidRPr="0092040C" w:rsidR="003B2EA5">
        <w:rPr>
          <w:lang w:val="ro-RO"/>
        </w:rPr>
        <w:t>ț</w:t>
      </w:r>
      <w:r w:rsidRPr="0092040C">
        <w:rPr>
          <w:lang w:val="ro-RO"/>
        </w:rPr>
        <w:t>ifice, publicarea materialelor didactice.</w:t>
      </w:r>
    </w:p>
    <w:p xmlns:wp14="http://schemas.microsoft.com/office/word/2010/wordml" w:rsidRPr="0092040C" w:rsidR="000A21F5" w:rsidP="00D875FB" w:rsidRDefault="000A21F5" w14:paraId="2E773249" wp14:textId="77777777">
      <w:pPr>
        <w:pStyle w:val="ListParagraph"/>
        <w:numPr>
          <w:ilvl w:val="0"/>
          <w:numId w:val="6"/>
        </w:numPr>
        <w:spacing w:line="360" w:lineRule="auto"/>
        <w:ind w:left="709"/>
        <w:jc w:val="both"/>
        <w:rPr>
          <w:lang w:val="ro-RO"/>
        </w:rPr>
      </w:pPr>
      <w:r w:rsidRPr="0092040C">
        <w:rPr>
          <w:lang w:val="ro-RO"/>
        </w:rPr>
        <w:t xml:space="preserve">Activizarea seminarului </w:t>
      </w:r>
      <w:proofErr w:type="spellStart"/>
      <w:r w:rsidRPr="0092040C" w:rsidR="003B2EA5">
        <w:rPr>
          <w:lang w:val="ro-RO"/>
        </w:rPr>
        <w:t>ș</w:t>
      </w:r>
      <w:r w:rsidRPr="0092040C">
        <w:rPr>
          <w:lang w:val="ro-RO"/>
        </w:rPr>
        <w:t>tiin</w:t>
      </w:r>
      <w:r w:rsidRPr="0092040C" w:rsidR="003B2EA5">
        <w:rPr>
          <w:lang w:val="ro-RO"/>
        </w:rPr>
        <w:t>ț</w:t>
      </w:r>
      <w:r w:rsidRPr="0092040C">
        <w:rPr>
          <w:lang w:val="ro-RO"/>
        </w:rPr>
        <w:t>ifico</w:t>
      </w:r>
      <w:proofErr w:type="spellEnd"/>
      <w:r w:rsidRPr="0092040C">
        <w:rPr>
          <w:lang w:val="ro-RO"/>
        </w:rPr>
        <w:t>-metodic.</w:t>
      </w:r>
    </w:p>
    <w:p xmlns:wp14="http://schemas.microsoft.com/office/word/2010/wordml" w:rsidRPr="0092040C" w:rsidR="000A21F5" w:rsidP="00D875FB" w:rsidRDefault="000A21F5" w14:paraId="7549C31B" wp14:textId="77777777">
      <w:pPr>
        <w:pStyle w:val="ListParagraph"/>
        <w:numPr>
          <w:ilvl w:val="0"/>
          <w:numId w:val="6"/>
        </w:numPr>
        <w:spacing w:line="360" w:lineRule="auto"/>
        <w:ind w:left="709"/>
        <w:jc w:val="both"/>
        <w:rPr>
          <w:lang w:val="ro-RO"/>
        </w:rPr>
      </w:pPr>
      <w:r w:rsidRPr="0092040C">
        <w:rPr>
          <w:lang w:val="ro-RO"/>
        </w:rPr>
        <w:t xml:space="preserve">Motivarea tinerilor profesori privind sporirea calificării </w:t>
      </w:r>
      <w:r w:rsidRPr="0092040C" w:rsidR="003B2EA5">
        <w:rPr>
          <w:lang w:val="ro-RO"/>
        </w:rPr>
        <w:t>ș</w:t>
      </w:r>
      <w:r w:rsidRPr="0092040C">
        <w:rPr>
          <w:lang w:val="ro-RO"/>
        </w:rPr>
        <w:t>i perfec</w:t>
      </w:r>
      <w:r w:rsidRPr="0092040C" w:rsidR="003B2EA5">
        <w:rPr>
          <w:lang w:val="ro-RO"/>
        </w:rPr>
        <w:t>ț</w:t>
      </w:r>
      <w:r w:rsidRPr="0092040C">
        <w:rPr>
          <w:lang w:val="ro-RO"/>
        </w:rPr>
        <w:t>ionarea profesională prin doctorat, stagiuni, etc.</w:t>
      </w:r>
    </w:p>
    <w:p xmlns:wp14="http://schemas.microsoft.com/office/word/2010/wordml" w:rsidRPr="0092040C" w:rsidR="000A21F5" w:rsidP="00D875FB" w:rsidRDefault="000A21F5" w14:paraId="0587904F" wp14:textId="77777777">
      <w:pPr>
        <w:pStyle w:val="ListParagraph"/>
        <w:numPr>
          <w:ilvl w:val="0"/>
          <w:numId w:val="6"/>
        </w:numPr>
        <w:spacing w:line="360" w:lineRule="auto"/>
        <w:ind w:left="709"/>
        <w:jc w:val="both"/>
        <w:rPr>
          <w:lang w:val="ro-RO"/>
        </w:rPr>
      </w:pPr>
      <w:r w:rsidRPr="0092040C">
        <w:rPr>
          <w:lang w:val="ro-RO"/>
        </w:rPr>
        <w:t>Extinderea practicii de implicare a studen</w:t>
      </w:r>
      <w:r w:rsidRPr="0092040C" w:rsidR="003B2EA5">
        <w:rPr>
          <w:lang w:val="ro-RO"/>
        </w:rPr>
        <w:t>ț</w:t>
      </w:r>
      <w:r w:rsidRPr="0092040C">
        <w:rPr>
          <w:lang w:val="ro-RO"/>
        </w:rPr>
        <w:t xml:space="preserve">ilor în lucrările de cercetare </w:t>
      </w:r>
      <w:r w:rsidRPr="0092040C" w:rsidR="003B2EA5">
        <w:rPr>
          <w:lang w:val="ro-RO"/>
        </w:rPr>
        <w:t>ș</w:t>
      </w:r>
      <w:r w:rsidRPr="0092040C">
        <w:rPr>
          <w:lang w:val="ro-RO"/>
        </w:rPr>
        <w:t>tiin</w:t>
      </w:r>
      <w:r w:rsidRPr="0092040C" w:rsidR="003B2EA5">
        <w:rPr>
          <w:lang w:val="ro-RO"/>
        </w:rPr>
        <w:t>ț</w:t>
      </w:r>
      <w:r w:rsidRPr="0092040C">
        <w:rPr>
          <w:lang w:val="ro-RO"/>
        </w:rPr>
        <w:t>ifică coordonate de profesori.</w:t>
      </w:r>
    </w:p>
    <w:p xmlns:wp14="http://schemas.microsoft.com/office/word/2010/wordml" w:rsidRPr="0092040C" w:rsidR="000A21F5" w:rsidP="00D875FB" w:rsidRDefault="000A21F5" w14:paraId="6ABC1B54" wp14:textId="77777777">
      <w:pPr>
        <w:pStyle w:val="ListParagraph"/>
        <w:numPr>
          <w:ilvl w:val="0"/>
          <w:numId w:val="6"/>
        </w:numPr>
        <w:spacing w:line="360" w:lineRule="auto"/>
        <w:ind w:left="709"/>
        <w:jc w:val="both"/>
        <w:rPr>
          <w:lang w:val="ro-RO"/>
        </w:rPr>
      </w:pPr>
      <w:r w:rsidRPr="0092040C">
        <w:rPr>
          <w:lang w:val="ro-RO"/>
        </w:rPr>
        <w:t>Îmbunătă</w:t>
      </w:r>
      <w:r w:rsidRPr="0092040C" w:rsidR="003B2EA5">
        <w:rPr>
          <w:lang w:val="ro-RO"/>
        </w:rPr>
        <w:t>ț</w:t>
      </w:r>
      <w:r w:rsidRPr="0092040C">
        <w:rPr>
          <w:lang w:val="ro-RO"/>
        </w:rPr>
        <w:t>irea de mai departe a rela</w:t>
      </w:r>
      <w:r w:rsidRPr="0092040C" w:rsidR="003B2EA5">
        <w:rPr>
          <w:lang w:val="ro-RO"/>
        </w:rPr>
        <w:t>ț</w:t>
      </w:r>
      <w:r w:rsidRPr="0092040C">
        <w:rPr>
          <w:lang w:val="ro-RO"/>
        </w:rPr>
        <w:t xml:space="preserve">iilor de colaborare de lungă durată cu departamente/catedre similare din republică </w:t>
      </w:r>
      <w:r w:rsidRPr="0092040C" w:rsidR="003B2EA5">
        <w:rPr>
          <w:lang w:val="ro-RO"/>
        </w:rPr>
        <w:t>ș</w:t>
      </w:r>
      <w:r w:rsidRPr="0092040C">
        <w:rPr>
          <w:lang w:val="ro-RO"/>
        </w:rPr>
        <w:t>i din afara hotarelor în sus</w:t>
      </w:r>
      <w:r w:rsidRPr="0092040C" w:rsidR="003B2EA5">
        <w:rPr>
          <w:lang w:val="ro-RO"/>
        </w:rPr>
        <w:t>ț</w:t>
      </w:r>
      <w:r w:rsidRPr="0092040C">
        <w:rPr>
          <w:lang w:val="ro-RO"/>
        </w:rPr>
        <w:t>inerea perfec</w:t>
      </w:r>
      <w:r w:rsidRPr="0092040C" w:rsidR="003B2EA5">
        <w:rPr>
          <w:lang w:val="ro-RO"/>
        </w:rPr>
        <w:t>ț</w:t>
      </w:r>
      <w:r w:rsidRPr="0092040C">
        <w:rPr>
          <w:lang w:val="ro-RO"/>
        </w:rPr>
        <w:t>ionării activită</w:t>
      </w:r>
      <w:r w:rsidRPr="0092040C" w:rsidR="003B2EA5">
        <w:rPr>
          <w:lang w:val="ro-RO"/>
        </w:rPr>
        <w:t>ț</w:t>
      </w:r>
      <w:r w:rsidRPr="0092040C">
        <w:rPr>
          <w:lang w:val="ro-RO"/>
        </w:rPr>
        <w:t xml:space="preserve">ii didactice, a cercetărilor </w:t>
      </w:r>
      <w:r w:rsidRPr="0092040C" w:rsidR="003B2EA5">
        <w:rPr>
          <w:lang w:val="ro-RO"/>
        </w:rPr>
        <w:t>ș</w:t>
      </w:r>
      <w:r w:rsidRPr="0092040C">
        <w:rPr>
          <w:lang w:val="ro-RO"/>
        </w:rPr>
        <w:t>tiin</w:t>
      </w:r>
      <w:r w:rsidRPr="0092040C" w:rsidR="003B2EA5">
        <w:rPr>
          <w:lang w:val="ro-RO"/>
        </w:rPr>
        <w:t>ț</w:t>
      </w:r>
      <w:r w:rsidRPr="0092040C">
        <w:rPr>
          <w:lang w:val="ro-RO"/>
        </w:rPr>
        <w:t>ifice, inclusiv prin stagiunea profesorilor.</w:t>
      </w:r>
    </w:p>
    <w:p xmlns:wp14="http://schemas.microsoft.com/office/word/2010/wordml" w:rsidRPr="0092040C" w:rsidR="000A2BA2" w:rsidP="005A74D7" w:rsidRDefault="005A74D7" w14:paraId="350D7488" wp14:textId="77777777">
      <w:pPr>
        <w:pStyle w:val="Heading2"/>
        <w:rPr>
          <w:lang w:val="ro-RO"/>
        </w:rPr>
      </w:pPr>
      <w:r w:rsidRPr="0092040C">
        <w:rPr>
          <w:lang w:val="ro-RO"/>
        </w:rPr>
        <w:t>Resurse umane</w:t>
      </w:r>
    </w:p>
    <w:p xmlns:wp14="http://schemas.microsoft.com/office/word/2010/wordml" w:rsidRPr="0092040C" w:rsidR="005A74D7" w:rsidP="00EE08B5" w:rsidRDefault="00DA558E" w14:paraId="22507D00" wp14:textId="77777777">
      <w:pPr>
        <w:spacing w:line="360" w:lineRule="auto"/>
        <w:jc w:val="both"/>
        <w:rPr>
          <w:lang w:val="ro-RO"/>
        </w:rPr>
      </w:pPr>
      <w:r w:rsidRPr="0092040C">
        <w:rPr>
          <w:lang w:val="ro-RO"/>
        </w:rPr>
        <w:t>Resursele umane reprezintă principala resursă care contribuie la buna desfă</w:t>
      </w:r>
      <w:r w:rsidRPr="0092040C" w:rsidR="003B2EA5">
        <w:rPr>
          <w:lang w:val="ro-RO"/>
        </w:rPr>
        <w:t>ș</w:t>
      </w:r>
      <w:r w:rsidRPr="0092040C">
        <w:rPr>
          <w:lang w:val="ro-RO"/>
        </w:rPr>
        <w:t>urare a activită</w:t>
      </w:r>
      <w:r w:rsidRPr="0092040C" w:rsidR="003B2EA5">
        <w:rPr>
          <w:lang w:val="ro-RO"/>
        </w:rPr>
        <w:t>ț</w:t>
      </w:r>
      <w:r w:rsidRPr="0092040C">
        <w:rPr>
          <w:lang w:val="ro-RO"/>
        </w:rPr>
        <w:t>ii unei organiza</w:t>
      </w:r>
      <w:r w:rsidRPr="0092040C" w:rsidR="003B2EA5">
        <w:rPr>
          <w:lang w:val="ro-RO"/>
        </w:rPr>
        <w:t>ț</w:t>
      </w:r>
      <w:r w:rsidRPr="0092040C">
        <w:rPr>
          <w:lang w:val="ro-RO"/>
        </w:rPr>
        <w:t xml:space="preserve">ii, indiferent de statutul </w:t>
      </w:r>
      <w:r w:rsidRPr="0092040C" w:rsidR="003B2EA5">
        <w:rPr>
          <w:lang w:val="ro-RO"/>
        </w:rPr>
        <w:t>ș</w:t>
      </w:r>
      <w:r w:rsidRPr="0092040C">
        <w:rPr>
          <w:lang w:val="ro-RO"/>
        </w:rPr>
        <w:t>i profilul acesteia</w:t>
      </w:r>
      <w:r w:rsidRPr="0092040C" w:rsidR="00EE08B5">
        <w:rPr>
          <w:lang w:val="ro-RO"/>
        </w:rPr>
        <w:t>.</w:t>
      </w:r>
      <w:r w:rsidRPr="0092040C">
        <w:rPr>
          <w:lang w:val="ro-RO"/>
        </w:rPr>
        <w:t xml:space="preserve"> Luând în considerare importan</w:t>
      </w:r>
      <w:r w:rsidRPr="0092040C" w:rsidR="003B2EA5">
        <w:rPr>
          <w:lang w:val="ro-RO"/>
        </w:rPr>
        <w:t>ț</w:t>
      </w:r>
      <w:r w:rsidRPr="0092040C">
        <w:rPr>
          <w:lang w:val="ro-RO"/>
        </w:rPr>
        <w:t>a acestei resurse la dezvoltarea performan</w:t>
      </w:r>
      <w:r w:rsidRPr="0092040C" w:rsidR="003B2EA5">
        <w:rPr>
          <w:lang w:val="ro-RO"/>
        </w:rPr>
        <w:t>ț</w:t>
      </w:r>
      <w:r w:rsidRPr="0092040C">
        <w:rPr>
          <w:lang w:val="ro-RO"/>
        </w:rPr>
        <w:t xml:space="preserve">ei academice </w:t>
      </w:r>
      <w:r w:rsidRPr="0092040C" w:rsidR="003B2EA5">
        <w:rPr>
          <w:lang w:val="ro-RO"/>
        </w:rPr>
        <w:t>ș</w:t>
      </w:r>
      <w:r w:rsidRPr="0092040C">
        <w:rPr>
          <w:lang w:val="ro-RO"/>
        </w:rPr>
        <w:t>i la cre</w:t>
      </w:r>
      <w:r w:rsidRPr="0092040C" w:rsidR="003B2EA5">
        <w:rPr>
          <w:lang w:val="ro-RO"/>
        </w:rPr>
        <w:t>ș</w:t>
      </w:r>
      <w:r w:rsidRPr="0092040C">
        <w:rPr>
          <w:lang w:val="ro-RO"/>
        </w:rPr>
        <w:t>terea imaginii universitare, sunt propuse următoarele obiective:</w:t>
      </w:r>
    </w:p>
    <w:p xmlns:wp14="http://schemas.microsoft.com/office/word/2010/wordml" w:rsidRPr="0092040C" w:rsidR="00DA558E" w:rsidP="00D875FB" w:rsidRDefault="00DA558E" w14:paraId="56FD2C85" wp14:textId="77777777">
      <w:pPr>
        <w:numPr>
          <w:ilvl w:val="0"/>
          <w:numId w:val="7"/>
        </w:numPr>
        <w:tabs>
          <w:tab w:val="clear" w:pos="900"/>
          <w:tab w:val="num" w:pos="709"/>
        </w:tabs>
        <w:spacing w:line="360" w:lineRule="auto"/>
        <w:ind w:left="709"/>
        <w:jc w:val="both"/>
        <w:rPr>
          <w:lang w:val="ro-RO"/>
        </w:rPr>
      </w:pPr>
      <w:r w:rsidRPr="0092040C">
        <w:rPr>
          <w:lang w:val="ro-RO"/>
        </w:rPr>
        <w:t>crearea la Facultate a unui climat de lucru favorabil, colegial, de promovare a valorilor, orientat la îmbunătă</w:t>
      </w:r>
      <w:r w:rsidRPr="0092040C" w:rsidR="003B2EA5">
        <w:rPr>
          <w:lang w:val="ro-RO"/>
        </w:rPr>
        <w:t>ț</w:t>
      </w:r>
      <w:r w:rsidRPr="0092040C">
        <w:rPr>
          <w:lang w:val="ro-RO"/>
        </w:rPr>
        <w:t xml:space="preserve">irea continuă a procesului didactic </w:t>
      </w:r>
      <w:r w:rsidRPr="0092040C" w:rsidR="003B2EA5">
        <w:rPr>
          <w:lang w:val="ro-RO"/>
        </w:rPr>
        <w:t>ș</w:t>
      </w:r>
      <w:r w:rsidRPr="0092040C">
        <w:rPr>
          <w:lang w:val="ro-RO"/>
        </w:rPr>
        <w:t xml:space="preserve">i cercetării </w:t>
      </w:r>
      <w:r w:rsidRPr="0092040C" w:rsidR="003B2EA5">
        <w:rPr>
          <w:lang w:val="ro-RO"/>
        </w:rPr>
        <w:t>ș</w:t>
      </w:r>
      <w:r w:rsidRPr="0092040C">
        <w:rPr>
          <w:lang w:val="ro-RO"/>
        </w:rPr>
        <w:t>tiin</w:t>
      </w:r>
      <w:r w:rsidRPr="0092040C" w:rsidR="003B2EA5">
        <w:rPr>
          <w:lang w:val="ro-RO"/>
        </w:rPr>
        <w:t>ț</w:t>
      </w:r>
      <w:r w:rsidRPr="0092040C">
        <w:rPr>
          <w:lang w:val="ro-RO"/>
        </w:rPr>
        <w:t>ifice;</w:t>
      </w:r>
    </w:p>
    <w:p xmlns:wp14="http://schemas.microsoft.com/office/word/2010/wordml" w:rsidRPr="0092040C" w:rsidR="00DA558E" w:rsidP="00D875FB" w:rsidRDefault="00DA558E" w14:paraId="690DA673" wp14:textId="77777777">
      <w:pPr>
        <w:numPr>
          <w:ilvl w:val="0"/>
          <w:numId w:val="7"/>
        </w:numPr>
        <w:tabs>
          <w:tab w:val="clear" w:pos="900"/>
          <w:tab w:val="num" w:pos="709"/>
        </w:tabs>
        <w:spacing w:line="360" w:lineRule="auto"/>
        <w:ind w:left="709"/>
        <w:jc w:val="both"/>
        <w:rPr>
          <w:lang w:val="ro-RO"/>
        </w:rPr>
      </w:pPr>
      <w:r w:rsidRPr="0092040C">
        <w:rPr>
          <w:lang w:val="ro-RO"/>
        </w:rPr>
        <w:t>stagiuni ale profesorilor (cel pu</w:t>
      </w:r>
      <w:r w:rsidRPr="0092040C" w:rsidR="003B2EA5">
        <w:rPr>
          <w:lang w:val="ro-RO"/>
        </w:rPr>
        <w:t>ț</w:t>
      </w:r>
      <w:r w:rsidRPr="0092040C">
        <w:rPr>
          <w:lang w:val="ro-RO"/>
        </w:rPr>
        <w:t>in o dată la cinci ani pentru fiecare profesor) în institu</w:t>
      </w:r>
      <w:r w:rsidRPr="0092040C" w:rsidR="003B2EA5">
        <w:rPr>
          <w:lang w:val="ro-RO"/>
        </w:rPr>
        <w:t>ț</w:t>
      </w:r>
      <w:r w:rsidRPr="0092040C">
        <w:rPr>
          <w:lang w:val="ro-RO"/>
        </w:rPr>
        <w:t>ii universitare avansate;</w:t>
      </w:r>
    </w:p>
    <w:p xmlns:wp14="http://schemas.microsoft.com/office/word/2010/wordml" w:rsidRPr="0092040C" w:rsidR="00DA558E" w:rsidP="00D875FB" w:rsidRDefault="00DC505B" w14:paraId="3059474D" wp14:textId="77777777">
      <w:pPr>
        <w:numPr>
          <w:ilvl w:val="0"/>
          <w:numId w:val="7"/>
        </w:numPr>
        <w:tabs>
          <w:tab w:val="clear" w:pos="900"/>
          <w:tab w:val="num" w:pos="709"/>
        </w:tabs>
        <w:spacing w:line="360" w:lineRule="auto"/>
        <w:ind w:left="709"/>
        <w:jc w:val="both"/>
        <w:rPr>
          <w:lang w:val="ro-RO"/>
        </w:rPr>
      </w:pPr>
      <w:r w:rsidRPr="0092040C">
        <w:rPr>
          <w:lang w:val="ro-RO"/>
        </w:rPr>
        <w:t>atingerea unei cote de 80-9</w:t>
      </w:r>
      <w:r w:rsidRPr="0092040C" w:rsidR="00DA558E">
        <w:rPr>
          <w:lang w:val="ro-RO"/>
        </w:rPr>
        <w:t xml:space="preserve">0 % a profesorilor cu titluri </w:t>
      </w:r>
      <w:r w:rsidRPr="0092040C" w:rsidR="003B2EA5">
        <w:rPr>
          <w:lang w:val="ro-RO"/>
        </w:rPr>
        <w:t>ș</w:t>
      </w:r>
      <w:r w:rsidRPr="0092040C" w:rsidR="00DA558E">
        <w:rPr>
          <w:lang w:val="ro-RO"/>
        </w:rPr>
        <w:t>tiin</w:t>
      </w:r>
      <w:r w:rsidRPr="0092040C" w:rsidR="003B2EA5">
        <w:rPr>
          <w:lang w:val="ro-RO"/>
        </w:rPr>
        <w:t>ț</w:t>
      </w:r>
      <w:r w:rsidRPr="0092040C" w:rsidR="00DA558E">
        <w:rPr>
          <w:lang w:val="ro-RO"/>
        </w:rPr>
        <w:t>ifice în totalul profesorilor de la facultate;</w:t>
      </w:r>
    </w:p>
    <w:p xmlns:wp14="http://schemas.microsoft.com/office/word/2010/wordml" w:rsidRPr="0092040C" w:rsidR="00DA558E" w:rsidP="00D875FB" w:rsidRDefault="00DA558E" w14:paraId="6DC59959" wp14:textId="77777777">
      <w:pPr>
        <w:numPr>
          <w:ilvl w:val="0"/>
          <w:numId w:val="7"/>
        </w:numPr>
        <w:tabs>
          <w:tab w:val="clear" w:pos="900"/>
          <w:tab w:val="num" w:pos="709"/>
        </w:tabs>
        <w:spacing w:line="360" w:lineRule="auto"/>
        <w:ind w:left="709"/>
        <w:jc w:val="both"/>
        <w:rPr>
          <w:lang w:val="ro-RO"/>
        </w:rPr>
      </w:pPr>
      <w:r w:rsidRPr="0092040C">
        <w:rPr>
          <w:lang w:val="ro-RO"/>
        </w:rPr>
        <w:t>participarea profesorilor la mai multe proiecte de elaborare-cercetare cu finan</w:t>
      </w:r>
      <w:r w:rsidRPr="0092040C" w:rsidR="003B2EA5">
        <w:rPr>
          <w:lang w:val="ro-RO"/>
        </w:rPr>
        <w:t>ț</w:t>
      </w:r>
      <w:r w:rsidRPr="0092040C">
        <w:rPr>
          <w:lang w:val="ro-RO"/>
        </w:rPr>
        <w:t>are de la bugetul de stat, granturi sau firme;</w:t>
      </w:r>
    </w:p>
    <w:p xmlns:wp14="http://schemas.microsoft.com/office/word/2010/wordml" w:rsidRPr="0092040C" w:rsidR="00DA558E" w:rsidP="00D875FB" w:rsidRDefault="00DA558E" w14:paraId="797A02AD" wp14:textId="77777777">
      <w:pPr>
        <w:numPr>
          <w:ilvl w:val="0"/>
          <w:numId w:val="7"/>
        </w:numPr>
        <w:tabs>
          <w:tab w:val="clear" w:pos="900"/>
          <w:tab w:val="num" w:pos="709"/>
        </w:tabs>
        <w:spacing w:line="360" w:lineRule="auto"/>
        <w:ind w:left="709"/>
        <w:jc w:val="both"/>
        <w:rPr>
          <w:lang w:val="ro-RO"/>
        </w:rPr>
      </w:pPr>
      <w:r w:rsidRPr="0092040C">
        <w:rPr>
          <w:lang w:val="ro-RO"/>
        </w:rPr>
        <w:t>asigurarea unor condi</w:t>
      </w:r>
      <w:r w:rsidRPr="0092040C" w:rsidR="003B2EA5">
        <w:rPr>
          <w:lang w:val="ro-RO"/>
        </w:rPr>
        <w:t>ț</w:t>
      </w:r>
      <w:r w:rsidRPr="0092040C">
        <w:rPr>
          <w:lang w:val="ro-RO"/>
        </w:rPr>
        <w:t>ii de lucru adecvate pentru profesori;</w:t>
      </w:r>
    </w:p>
    <w:p xmlns:wp14="http://schemas.microsoft.com/office/word/2010/wordml" w:rsidRPr="0092040C" w:rsidR="00DA558E" w:rsidP="00D875FB" w:rsidRDefault="00DA558E" w14:paraId="66BC4F25" wp14:textId="77777777">
      <w:pPr>
        <w:numPr>
          <w:ilvl w:val="0"/>
          <w:numId w:val="7"/>
        </w:numPr>
        <w:tabs>
          <w:tab w:val="clear" w:pos="900"/>
          <w:tab w:val="num" w:pos="709"/>
        </w:tabs>
        <w:spacing w:line="360" w:lineRule="auto"/>
        <w:ind w:left="709"/>
        <w:jc w:val="both"/>
        <w:rPr>
          <w:lang w:val="ro-RO"/>
        </w:rPr>
      </w:pPr>
      <w:r w:rsidRPr="0092040C">
        <w:rPr>
          <w:lang w:val="ro-RO"/>
        </w:rPr>
        <w:t xml:space="preserve">informare, atât publică cât </w:t>
      </w:r>
      <w:r w:rsidRPr="0092040C" w:rsidR="003B2EA5">
        <w:rPr>
          <w:lang w:val="ro-RO"/>
        </w:rPr>
        <w:t>ș</w:t>
      </w:r>
      <w:r w:rsidRPr="0092040C">
        <w:rPr>
          <w:lang w:val="ro-RO"/>
        </w:rPr>
        <w:t>i de uz intern, privind Facultatea, suficientă după con</w:t>
      </w:r>
      <w:r w:rsidRPr="0092040C" w:rsidR="003B2EA5">
        <w:rPr>
          <w:lang w:val="ro-RO"/>
        </w:rPr>
        <w:t>ț</w:t>
      </w:r>
      <w:r w:rsidRPr="0092040C">
        <w:rPr>
          <w:lang w:val="ro-RO"/>
        </w:rPr>
        <w:t xml:space="preserve">inut </w:t>
      </w:r>
      <w:r w:rsidRPr="0092040C" w:rsidR="003B2EA5">
        <w:rPr>
          <w:lang w:val="ro-RO"/>
        </w:rPr>
        <w:t>ș</w:t>
      </w:r>
      <w:r w:rsidRPr="0092040C">
        <w:rPr>
          <w:lang w:val="ro-RO"/>
        </w:rPr>
        <w:t>i cât mai u</w:t>
      </w:r>
      <w:r w:rsidRPr="0092040C" w:rsidR="003B2EA5">
        <w:rPr>
          <w:lang w:val="ro-RO"/>
        </w:rPr>
        <w:t>ș</w:t>
      </w:r>
      <w:r w:rsidRPr="0092040C">
        <w:rPr>
          <w:lang w:val="ro-RO"/>
        </w:rPr>
        <w:t>or accesibilă după formele utilizate, inclusiv prin Internet.</w:t>
      </w:r>
    </w:p>
    <w:p xmlns:wp14="http://schemas.microsoft.com/office/word/2010/wordml" w:rsidRPr="0092040C" w:rsidR="00DA558E" w:rsidP="00C04B57" w:rsidRDefault="00C04B57" w14:paraId="3648AE89" wp14:textId="77777777">
      <w:pPr>
        <w:pStyle w:val="Heading2"/>
        <w:rPr>
          <w:lang w:val="ro-RO"/>
        </w:rPr>
      </w:pPr>
      <w:r w:rsidRPr="0092040C">
        <w:rPr>
          <w:lang w:val="ro-RO"/>
        </w:rPr>
        <w:t>Activită</w:t>
      </w:r>
      <w:r w:rsidRPr="0092040C" w:rsidR="003B2EA5">
        <w:rPr>
          <w:lang w:val="ro-RO"/>
        </w:rPr>
        <w:t>ț</w:t>
      </w:r>
      <w:r w:rsidRPr="0092040C">
        <w:rPr>
          <w:lang w:val="ro-RO"/>
        </w:rPr>
        <w:t>i studen</w:t>
      </w:r>
      <w:r w:rsidRPr="0092040C" w:rsidR="003B2EA5">
        <w:rPr>
          <w:lang w:val="ro-RO"/>
        </w:rPr>
        <w:t>ț</w:t>
      </w:r>
      <w:r w:rsidRPr="0092040C">
        <w:rPr>
          <w:lang w:val="ro-RO"/>
        </w:rPr>
        <w:t>e</w:t>
      </w:r>
      <w:r w:rsidRPr="0092040C" w:rsidR="003B2EA5">
        <w:rPr>
          <w:lang w:val="ro-RO"/>
        </w:rPr>
        <w:t>ș</w:t>
      </w:r>
      <w:r w:rsidRPr="0092040C">
        <w:rPr>
          <w:lang w:val="ro-RO"/>
        </w:rPr>
        <w:t>ti</w:t>
      </w:r>
    </w:p>
    <w:p xmlns:wp14="http://schemas.microsoft.com/office/word/2010/wordml" w:rsidRPr="0092040C" w:rsidR="0068658C" w:rsidP="00D875FB" w:rsidRDefault="00EE08B5" w14:paraId="47972C9D" wp14:textId="77777777">
      <w:pPr>
        <w:pStyle w:val="ListParagraph"/>
        <w:numPr>
          <w:ilvl w:val="0"/>
          <w:numId w:val="8"/>
        </w:numPr>
        <w:spacing w:line="360" w:lineRule="auto"/>
        <w:jc w:val="both"/>
        <w:rPr>
          <w:lang w:val="ro-RO"/>
        </w:rPr>
      </w:pPr>
      <w:r w:rsidRPr="0092040C">
        <w:rPr>
          <w:lang w:val="ro-RO"/>
        </w:rPr>
        <w:t>s</w:t>
      </w:r>
      <w:r w:rsidRPr="0092040C" w:rsidR="0068658C">
        <w:rPr>
          <w:lang w:val="ro-RO"/>
        </w:rPr>
        <w:t>us</w:t>
      </w:r>
      <w:r w:rsidRPr="0092040C" w:rsidR="003B2EA5">
        <w:rPr>
          <w:lang w:val="ro-RO"/>
        </w:rPr>
        <w:t>ț</w:t>
      </w:r>
      <w:r w:rsidRPr="0092040C" w:rsidR="0068658C">
        <w:rPr>
          <w:lang w:val="ro-RO"/>
        </w:rPr>
        <w:t xml:space="preserve">inerea în continuare </w:t>
      </w:r>
      <w:r w:rsidRPr="0092040C" w:rsidR="003B2EA5">
        <w:rPr>
          <w:lang w:val="ro-RO"/>
        </w:rPr>
        <w:t>ș</w:t>
      </w:r>
      <w:r w:rsidRPr="0092040C" w:rsidR="0068658C">
        <w:rPr>
          <w:lang w:val="ro-RO"/>
        </w:rPr>
        <w:t xml:space="preserve">i dezvoltarea cercurilor </w:t>
      </w:r>
      <w:r w:rsidRPr="0092040C" w:rsidR="003B2EA5">
        <w:rPr>
          <w:lang w:val="ro-RO"/>
        </w:rPr>
        <w:t>ș</w:t>
      </w:r>
      <w:r w:rsidRPr="0092040C" w:rsidR="0068658C">
        <w:rPr>
          <w:lang w:val="ro-RO"/>
        </w:rPr>
        <w:t>tiin</w:t>
      </w:r>
      <w:r w:rsidRPr="0092040C" w:rsidR="003B2EA5">
        <w:rPr>
          <w:lang w:val="ro-RO"/>
        </w:rPr>
        <w:t>ț</w:t>
      </w:r>
      <w:r w:rsidRPr="0092040C" w:rsidR="0068658C">
        <w:rPr>
          <w:lang w:val="ro-RO"/>
        </w:rPr>
        <w:t>ifice studen</w:t>
      </w:r>
      <w:r w:rsidRPr="0092040C" w:rsidR="003B2EA5">
        <w:rPr>
          <w:lang w:val="ro-RO"/>
        </w:rPr>
        <w:t>ț</w:t>
      </w:r>
      <w:r w:rsidRPr="0092040C" w:rsidR="0068658C">
        <w:rPr>
          <w:lang w:val="ro-RO"/>
        </w:rPr>
        <w:t>e</w:t>
      </w:r>
      <w:r w:rsidRPr="0092040C" w:rsidR="003B2EA5">
        <w:rPr>
          <w:lang w:val="ro-RO"/>
        </w:rPr>
        <w:t>ș</w:t>
      </w:r>
      <w:r w:rsidRPr="0092040C" w:rsidR="0068658C">
        <w:rPr>
          <w:lang w:val="ro-RO"/>
        </w:rPr>
        <w:t xml:space="preserve">ti, a concursurilor </w:t>
      </w:r>
      <w:r w:rsidRPr="0092040C" w:rsidR="003B2EA5">
        <w:rPr>
          <w:lang w:val="ro-RO"/>
        </w:rPr>
        <w:t>ș</w:t>
      </w:r>
      <w:r w:rsidRPr="0092040C" w:rsidR="0068658C">
        <w:rPr>
          <w:lang w:val="ro-RO"/>
        </w:rPr>
        <w:t>i olimpiadelor studen</w:t>
      </w:r>
      <w:r w:rsidRPr="0092040C" w:rsidR="003B2EA5">
        <w:rPr>
          <w:lang w:val="ro-RO"/>
        </w:rPr>
        <w:t>ț</w:t>
      </w:r>
      <w:r w:rsidRPr="0092040C" w:rsidR="0068658C">
        <w:rPr>
          <w:lang w:val="ro-RO"/>
        </w:rPr>
        <w:t>e</w:t>
      </w:r>
      <w:r w:rsidRPr="0092040C" w:rsidR="003B2EA5">
        <w:rPr>
          <w:lang w:val="ro-RO"/>
        </w:rPr>
        <w:t>ș</w:t>
      </w:r>
      <w:r w:rsidRPr="0092040C" w:rsidR="0068658C">
        <w:rPr>
          <w:lang w:val="ro-RO"/>
        </w:rPr>
        <w:t xml:space="preserve">ti universitare </w:t>
      </w:r>
      <w:r w:rsidRPr="0092040C" w:rsidR="003B2EA5">
        <w:rPr>
          <w:lang w:val="ro-RO"/>
        </w:rPr>
        <w:t>ș</w:t>
      </w:r>
      <w:r w:rsidRPr="0092040C" w:rsidR="0068658C">
        <w:rPr>
          <w:lang w:val="ro-RO"/>
        </w:rPr>
        <w:t>i republicane.</w:t>
      </w:r>
    </w:p>
    <w:p xmlns:wp14="http://schemas.microsoft.com/office/word/2010/wordml" w:rsidRPr="0092040C" w:rsidR="0068658C" w:rsidP="00D875FB" w:rsidRDefault="00A84C72" w14:paraId="676BDE79" wp14:textId="77777777">
      <w:pPr>
        <w:pStyle w:val="ListParagraph"/>
        <w:numPr>
          <w:ilvl w:val="0"/>
          <w:numId w:val="8"/>
        </w:numPr>
        <w:spacing w:line="360" w:lineRule="auto"/>
        <w:jc w:val="both"/>
        <w:rPr>
          <w:lang w:val="ro-RO"/>
        </w:rPr>
      </w:pPr>
      <w:r w:rsidRPr="0092040C">
        <w:rPr>
          <w:lang w:val="ro-RO"/>
        </w:rPr>
        <w:t>îmbunătățirea</w:t>
      </w:r>
      <w:r w:rsidRPr="0092040C" w:rsidR="0068658C">
        <w:rPr>
          <w:lang w:val="ro-RO"/>
        </w:rPr>
        <w:t xml:space="preserve"> informării studen</w:t>
      </w:r>
      <w:r w:rsidRPr="0092040C" w:rsidR="003B2EA5">
        <w:rPr>
          <w:lang w:val="ro-RO"/>
        </w:rPr>
        <w:t>ț</w:t>
      </w:r>
      <w:r w:rsidRPr="0092040C" w:rsidR="0068658C">
        <w:rPr>
          <w:lang w:val="ro-RO"/>
        </w:rPr>
        <w:t xml:space="preserve">ilor referitor la studii, burse peste hotare, </w:t>
      </w:r>
      <w:r w:rsidRPr="0092040C" w:rsidR="003B2EA5">
        <w:rPr>
          <w:lang w:val="ro-RO"/>
        </w:rPr>
        <w:t>ș</w:t>
      </w:r>
      <w:r w:rsidRPr="0092040C" w:rsidR="0068658C">
        <w:rPr>
          <w:lang w:val="ro-RO"/>
        </w:rPr>
        <w:t>coli de vară, seminare, conferin</w:t>
      </w:r>
      <w:r w:rsidRPr="0092040C" w:rsidR="003B2EA5">
        <w:rPr>
          <w:lang w:val="ro-RO"/>
        </w:rPr>
        <w:t>ț</w:t>
      </w:r>
      <w:r w:rsidRPr="0092040C" w:rsidR="0068658C">
        <w:rPr>
          <w:lang w:val="ro-RO"/>
        </w:rPr>
        <w:t>e etc. prin intermediul panoului de anun</w:t>
      </w:r>
      <w:r w:rsidRPr="0092040C" w:rsidR="003B2EA5">
        <w:rPr>
          <w:lang w:val="ro-RO"/>
        </w:rPr>
        <w:t>ț</w:t>
      </w:r>
      <w:r w:rsidRPr="0092040C" w:rsidR="0068658C">
        <w:rPr>
          <w:lang w:val="ro-RO"/>
        </w:rPr>
        <w:t>uri a Facultă</w:t>
      </w:r>
      <w:r w:rsidRPr="0092040C" w:rsidR="003B2EA5">
        <w:rPr>
          <w:lang w:val="ro-RO"/>
        </w:rPr>
        <w:t>ț</w:t>
      </w:r>
      <w:r w:rsidRPr="0092040C" w:rsidR="0068658C">
        <w:rPr>
          <w:lang w:val="ro-RO"/>
        </w:rPr>
        <w:t xml:space="preserve">ii </w:t>
      </w:r>
      <w:r w:rsidRPr="0092040C" w:rsidR="003B2EA5">
        <w:rPr>
          <w:lang w:val="ro-RO"/>
        </w:rPr>
        <w:t>ș</w:t>
      </w:r>
      <w:r w:rsidRPr="0092040C" w:rsidR="0068658C">
        <w:rPr>
          <w:lang w:val="ro-RO"/>
        </w:rPr>
        <w:t>i a paginii Web a studen</w:t>
      </w:r>
      <w:r w:rsidRPr="0092040C" w:rsidR="003B2EA5">
        <w:rPr>
          <w:lang w:val="ro-RO"/>
        </w:rPr>
        <w:t>ț</w:t>
      </w:r>
      <w:r w:rsidRPr="0092040C" w:rsidR="0068658C">
        <w:rPr>
          <w:lang w:val="ro-RO"/>
        </w:rPr>
        <w:t>ilor în cadrul loca</w:t>
      </w:r>
      <w:r w:rsidRPr="0092040C" w:rsidR="003B2EA5">
        <w:rPr>
          <w:lang w:val="ro-RO"/>
        </w:rPr>
        <w:t>ț</w:t>
      </w:r>
      <w:r w:rsidRPr="0092040C" w:rsidR="0068658C">
        <w:rPr>
          <w:lang w:val="ro-RO"/>
        </w:rPr>
        <w:t>iei Web a Facultă</w:t>
      </w:r>
      <w:r w:rsidRPr="0092040C" w:rsidR="003B2EA5">
        <w:rPr>
          <w:lang w:val="ro-RO"/>
        </w:rPr>
        <w:t>ț</w:t>
      </w:r>
      <w:r w:rsidRPr="0092040C" w:rsidR="0068658C">
        <w:rPr>
          <w:lang w:val="ro-RO"/>
        </w:rPr>
        <w:t>ii.</w:t>
      </w:r>
    </w:p>
    <w:p xmlns:wp14="http://schemas.microsoft.com/office/word/2010/wordml" w:rsidRPr="0092040C" w:rsidR="00A84C72" w:rsidP="00D875FB" w:rsidRDefault="00A84C72" w14:paraId="4057C2C4" wp14:textId="77777777">
      <w:pPr>
        <w:pStyle w:val="ListParagraph"/>
        <w:numPr>
          <w:ilvl w:val="0"/>
          <w:numId w:val="8"/>
        </w:numPr>
        <w:spacing w:line="360" w:lineRule="auto"/>
        <w:jc w:val="both"/>
        <w:rPr>
          <w:lang w:val="ro-RO"/>
        </w:rPr>
      </w:pPr>
      <w:r w:rsidRPr="0092040C">
        <w:rPr>
          <w:lang w:val="ro-RO"/>
        </w:rPr>
        <w:t xml:space="preserve">Organizarea întâlnirilor studenților cu specialiști practicieni din economia națională, inclusiv a excursiilor la întreprinderi și instituții relevante, de exemplu: </w:t>
      </w:r>
      <w:proofErr w:type="spellStart"/>
      <w:r w:rsidRPr="0092040C">
        <w:rPr>
          <w:lang w:val="ro-RO"/>
        </w:rPr>
        <w:t>Endava</w:t>
      </w:r>
      <w:proofErr w:type="spellEnd"/>
      <w:r w:rsidRPr="0092040C">
        <w:rPr>
          <w:lang w:val="ro-RO"/>
        </w:rPr>
        <w:t xml:space="preserve">, Crystal </w:t>
      </w:r>
      <w:proofErr w:type="spellStart"/>
      <w:r w:rsidRPr="0092040C">
        <w:rPr>
          <w:lang w:val="ro-RO"/>
        </w:rPr>
        <w:t>System</w:t>
      </w:r>
      <w:proofErr w:type="spellEnd"/>
      <w:r w:rsidRPr="0092040C">
        <w:rPr>
          <w:lang w:val="ro-RO"/>
        </w:rPr>
        <w:t xml:space="preserve">, Est Computer și </w:t>
      </w:r>
      <w:proofErr w:type="spellStart"/>
      <w:r w:rsidRPr="0092040C">
        <w:rPr>
          <w:lang w:val="ro-RO"/>
        </w:rPr>
        <w:t>Cedacri</w:t>
      </w:r>
      <w:proofErr w:type="spellEnd"/>
      <w:r w:rsidRPr="0092040C">
        <w:rPr>
          <w:lang w:val="ro-RO"/>
        </w:rPr>
        <w:t xml:space="preserve"> International, Departamentul Național de Statistică</w:t>
      </w:r>
    </w:p>
    <w:p xmlns:wp14="http://schemas.microsoft.com/office/word/2010/wordml" w:rsidRPr="0092040C" w:rsidR="00A84C72" w:rsidP="00D875FB" w:rsidRDefault="00A84C72" w14:paraId="4719D5CA" wp14:textId="77777777">
      <w:pPr>
        <w:pStyle w:val="ListParagraph"/>
        <w:numPr>
          <w:ilvl w:val="0"/>
          <w:numId w:val="8"/>
        </w:numPr>
        <w:spacing w:line="360" w:lineRule="auto"/>
        <w:jc w:val="both"/>
        <w:rPr>
          <w:lang w:val="ro-RO"/>
        </w:rPr>
      </w:pPr>
      <w:proofErr w:type="spellStart"/>
      <w:r w:rsidRPr="0092040C">
        <w:rPr>
          <w:lang w:val="ro-RO"/>
        </w:rPr>
        <w:t>Incuragarea</w:t>
      </w:r>
      <w:proofErr w:type="spellEnd"/>
      <w:r w:rsidRPr="0092040C">
        <w:rPr>
          <w:lang w:val="ro-RO"/>
        </w:rPr>
        <w:t xml:space="preserve"> celor mai buni </w:t>
      </w:r>
      <w:proofErr w:type="spellStart"/>
      <w:r w:rsidRPr="0092040C">
        <w:rPr>
          <w:lang w:val="ro-RO"/>
        </w:rPr>
        <w:t>studenti</w:t>
      </w:r>
      <w:proofErr w:type="spellEnd"/>
      <w:r w:rsidRPr="0092040C">
        <w:rPr>
          <w:lang w:val="ro-RO"/>
        </w:rPr>
        <w:t xml:space="preserve"> sa </w:t>
      </w:r>
      <w:proofErr w:type="spellStart"/>
      <w:r w:rsidRPr="0092040C">
        <w:rPr>
          <w:lang w:val="ro-RO"/>
        </w:rPr>
        <w:t>partice</w:t>
      </w:r>
      <w:proofErr w:type="spellEnd"/>
      <w:r w:rsidRPr="0092040C">
        <w:rPr>
          <w:lang w:val="ro-RO"/>
        </w:rPr>
        <w:t xml:space="preserve"> la concursuri </w:t>
      </w:r>
      <w:proofErr w:type="spellStart"/>
      <w:r w:rsidRPr="0092040C">
        <w:rPr>
          <w:lang w:val="ro-RO"/>
        </w:rPr>
        <w:t>nationale</w:t>
      </w:r>
      <w:proofErr w:type="spellEnd"/>
      <w:r w:rsidRPr="0092040C">
        <w:rPr>
          <w:lang w:val="ro-RO"/>
        </w:rPr>
        <w:t xml:space="preserve"> si internaționale de accesare a burselor, de ex. Erasmus </w:t>
      </w:r>
    </w:p>
    <w:p xmlns:wp14="http://schemas.microsoft.com/office/word/2010/wordml" w:rsidRPr="0092040C" w:rsidR="0068658C" w:rsidP="00D875FB" w:rsidRDefault="00EE08B5" w14:paraId="7AB33D8B" wp14:textId="77777777">
      <w:pPr>
        <w:pStyle w:val="ListParagraph"/>
        <w:numPr>
          <w:ilvl w:val="0"/>
          <w:numId w:val="8"/>
        </w:numPr>
        <w:spacing w:line="360" w:lineRule="auto"/>
        <w:jc w:val="both"/>
        <w:rPr>
          <w:lang w:val="ro-RO"/>
        </w:rPr>
      </w:pPr>
      <w:r w:rsidRPr="0092040C">
        <w:rPr>
          <w:lang w:val="ro-RO"/>
        </w:rPr>
        <w:t>s</w:t>
      </w:r>
      <w:r w:rsidRPr="0092040C" w:rsidR="0068658C">
        <w:rPr>
          <w:lang w:val="ro-RO"/>
        </w:rPr>
        <w:t>us</w:t>
      </w:r>
      <w:r w:rsidRPr="0092040C" w:rsidR="003B2EA5">
        <w:rPr>
          <w:lang w:val="ro-RO"/>
        </w:rPr>
        <w:t>ț</w:t>
      </w:r>
      <w:r w:rsidRPr="0092040C" w:rsidR="0068658C">
        <w:rPr>
          <w:lang w:val="ro-RO"/>
        </w:rPr>
        <w:t>inerea dialogului dintre conducerea facultă</w:t>
      </w:r>
      <w:r w:rsidRPr="0092040C" w:rsidR="003B2EA5">
        <w:rPr>
          <w:lang w:val="ro-RO"/>
        </w:rPr>
        <w:t>ț</w:t>
      </w:r>
      <w:r w:rsidRPr="0092040C" w:rsidR="0068658C">
        <w:rPr>
          <w:lang w:val="ro-RO"/>
        </w:rPr>
        <w:t xml:space="preserve">ii, profesori </w:t>
      </w:r>
      <w:r w:rsidRPr="0092040C" w:rsidR="003B2EA5">
        <w:rPr>
          <w:lang w:val="ro-RO"/>
        </w:rPr>
        <w:t>ș</w:t>
      </w:r>
      <w:r w:rsidRPr="0092040C" w:rsidR="0068658C">
        <w:rPr>
          <w:lang w:val="ro-RO"/>
        </w:rPr>
        <w:t>i studen</w:t>
      </w:r>
      <w:r w:rsidRPr="0092040C" w:rsidR="003B2EA5">
        <w:rPr>
          <w:lang w:val="ro-RO"/>
        </w:rPr>
        <w:t>ț</w:t>
      </w:r>
      <w:r w:rsidRPr="0092040C" w:rsidR="0068658C">
        <w:rPr>
          <w:lang w:val="ro-RO"/>
        </w:rPr>
        <w:t xml:space="preserve">i (de rând cu </w:t>
      </w:r>
      <w:proofErr w:type="spellStart"/>
      <w:r w:rsidRPr="0092040C" w:rsidR="0068658C">
        <w:rPr>
          <w:lang w:val="ro-RO"/>
        </w:rPr>
        <w:t>starostatul</w:t>
      </w:r>
      <w:proofErr w:type="spellEnd"/>
      <w:r w:rsidRPr="0092040C" w:rsidR="0068658C">
        <w:rPr>
          <w:lang w:val="ro-RO"/>
        </w:rPr>
        <w:t>, institu</w:t>
      </w:r>
      <w:r w:rsidRPr="0092040C" w:rsidR="003B2EA5">
        <w:rPr>
          <w:lang w:val="ro-RO"/>
        </w:rPr>
        <w:t>ț</w:t>
      </w:r>
      <w:r w:rsidRPr="0092040C" w:rsidR="0068658C">
        <w:rPr>
          <w:lang w:val="ro-RO"/>
        </w:rPr>
        <w:t>ia curatorilor de grupe pentru studen</w:t>
      </w:r>
      <w:r w:rsidRPr="0092040C" w:rsidR="003B2EA5">
        <w:rPr>
          <w:lang w:val="ro-RO"/>
        </w:rPr>
        <w:t>ț</w:t>
      </w:r>
      <w:r w:rsidRPr="0092040C" w:rsidR="007A4655">
        <w:rPr>
          <w:lang w:val="ro-RO"/>
        </w:rPr>
        <w:t xml:space="preserve">ii anului întâi) prin </w:t>
      </w:r>
      <w:r w:rsidRPr="0092040C" w:rsidR="0068658C">
        <w:rPr>
          <w:lang w:val="ro-RO"/>
        </w:rPr>
        <w:t>practicarea unor întâlniri cu grupe de studen</w:t>
      </w:r>
      <w:r w:rsidRPr="0092040C" w:rsidR="003B2EA5">
        <w:rPr>
          <w:lang w:val="ro-RO"/>
        </w:rPr>
        <w:t>ț</w:t>
      </w:r>
      <w:r w:rsidRPr="0092040C" w:rsidR="0068658C">
        <w:rPr>
          <w:lang w:val="ro-RO"/>
        </w:rPr>
        <w:t>i la ini</w:t>
      </w:r>
      <w:r w:rsidRPr="0092040C" w:rsidR="003B2EA5">
        <w:rPr>
          <w:lang w:val="ro-RO"/>
        </w:rPr>
        <w:t>ț</w:t>
      </w:r>
      <w:r w:rsidRPr="0092040C" w:rsidR="0068658C">
        <w:rPr>
          <w:lang w:val="ro-RO"/>
        </w:rPr>
        <w:t>iativa studen</w:t>
      </w:r>
      <w:r w:rsidRPr="0092040C" w:rsidR="003B2EA5">
        <w:rPr>
          <w:lang w:val="ro-RO"/>
        </w:rPr>
        <w:t>ț</w:t>
      </w:r>
      <w:r w:rsidRPr="0092040C" w:rsidR="0068658C">
        <w:rPr>
          <w:lang w:val="ro-RO"/>
        </w:rPr>
        <w:t>ilor sau a decanatului, în func</w:t>
      </w:r>
      <w:r w:rsidRPr="0092040C" w:rsidR="003B2EA5">
        <w:rPr>
          <w:lang w:val="ro-RO"/>
        </w:rPr>
        <w:t>ț</w:t>
      </w:r>
      <w:r w:rsidRPr="0092040C" w:rsidR="0068658C">
        <w:rPr>
          <w:lang w:val="ro-RO"/>
        </w:rPr>
        <w:t>ie de caz, pentru discutarea unor probleme, situa</w:t>
      </w:r>
      <w:r w:rsidRPr="0092040C" w:rsidR="003B2EA5">
        <w:rPr>
          <w:lang w:val="ro-RO"/>
        </w:rPr>
        <w:t>ț</w:t>
      </w:r>
      <w:r w:rsidRPr="0092040C" w:rsidR="0068658C">
        <w:rPr>
          <w:lang w:val="ro-RO"/>
        </w:rPr>
        <w:t>ii concrete</w:t>
      </w:r>
      <w:r w:rsidRPr="0092040C" w:rsidR="007A4655">
        <w:rPr>
          <w:lang w:val="ro-RO"/>
        </w:rPr>
        <w:t>.</w:t>
      </w:r>
    </w:p>
    <w:p xmlns:wp14="http://schemas.microsoft.com/office/word/2010/wordml" w:rsidRPr="0092040C" w:rsidR="0068658C" w:rsidP="0068658C" w:rsidRDefault="0068658C" w14:paraId="730B4E4A" wp14:textId="77777777">
      <w:pPr>
        <w:pStyle w:val="Heading2"/>
        <w:rPr>
          <w:lang w:val="ro-RO"/>
        </w:rPr>
      </w:pPr>
      <w:r w:rsidRPr="0092040C">
        <w:rPr>
          <w:lang w:val="ro-RO"/>
        </w:rPr>
        <w:t>Vizibilitatea na</w:t>
      </w:r>
      <w:r w:rsidRPr="0092040C" w:rsidR="003B2EA5">
        <w:rPr>
          <w:lang w:val="ro-RO"/>
        </w:rPr>
        <w:t>ț</w:t>
      </w:r>
      <w:r w:rsidRPr="0092040C">
        <w:rPr>
          <w:lang w:val="ro-RO"/>
        </w:rPr>
        <w:t xml:space="preserve">ională </w:t>
      </w:r>
      <w:r w:rsidRPr="0092040C" w:rsidR="003B2EA5">
        <w:rPr>
          <w:lang w:val="ro-RO"/>
        </w:rPr>
        <w:t>ș</w:t>
      </w:r>
      <w:r w:rsidRPr="0092040C">
        <w:rPr>
          <w:lang w:val="ro-RO"/>
        </w:rPr>
        <w:t>i interna</w:t>
      </w:r>
      <w:r w:rsidRPr="0092040C" w:rsidR="003B2EA5">
        <w:rPr>
          <w:lang w:val="ro-RO"/>
        </w:rPr>
        <w:t>ț</w:t>
      </w:r>
      <w:r w:rsidRPr="0092040C">
        <w:rPr>
          <w:lang w:val="ro-RO"/>
        </w:rPr>
        <w:t>ională</w:t>
      </w:r>
    </w:p>
    <w:p xmlns:wp14="http://schemas.microsoft.com/office/word/2010/wordml" w:rsidRPr="0092040C" w:rsidR="0068658C" w:rsidP="00D875FB" w:rsidRDefault="0068658C" w14:paraId="31C25F96" wp14:textId="77777777">
      <w:pPr>
        <w:pStyle w:val="ListParagraph"/>
        <w:numPr>
          <w:ilvl w:val="0"/>
          <w:numId w:val="8"/>
        </w:numPr>
        <w:spacing w:line="360" w:lineRule="auto"/>
        <w:jc w:val="both"/>
        <w:rPr>
          <w:lang w:val="ro-RO"/>
        </w:rPr>
      </w:pPr>
      <w:r w:rsidRPr="0092040C">
        <w:rPr>
          <w:lang w:val="ro-RO"/>
        </w:rPr>
        <w:t>Sporirea imaginii Facultă</w:t>
      </w:r>
      <w:r w:rsidRPr="0092040C" w:rsidR="003B2EA5">
        <w:rPr>
          <w:lang w:val="ro-RO"/>
        </w:rPr>
        <w:t>ț</w:t>
      </w:r>
      <w:r w:rsidRPr="0092040C">
        <w:rPr>
          <w:lang w:val="ro-RO"/>
        </w:rPr>
        <w:t xml:space="preserve">ii prin pregătirea unor materiale informative, </w:t>
      </w:r>
      <w:proofErr w:type="spellStart"/>
      <w:r w:rsidRPr="0092040C" w:rsidR="007A4655">
        <w:rPr>
          <w:lang w:val="ro-RO"/>
        </w:rPr>
        <w:t>intreținerea</w:t>
      </w:r>
      <w:proofErr w:type="spellEnd"/>
      <w:r w:rsidRPr="0092040C">
        <w:rPr>
          <w:lang w:val="ro-RO"/>
        </w:rPr>
        <w:t xml:space="preserve"> loca</w:t>
      </w:r>
      <w:r w:rsidRPr="0092040C" w:rsidR="003B2EA5">
        <w:rPr>
          <w:lang w:val="ro-RO"/>
        </w:rPr>
        <w:t>ț</w:t>
      </w:r>
      <w:r w:rsidRPr="0092040C">
        <w:rPr>
          <w:lang w:val="ro-RO"/>
        </w:rPr>
        <w:t>iei Web a Facultă</w:t>
      </w:r>
      <w:r w:rsidRPr="0092040C" w:rsidR="003B2EA5">
        <w:rPr>
          <w:lang w:val="ro-RO"/>
        </w:rPr>
        <w:t>ț</w:t>
      </w:r>
      <w:r w:rsidRPr="0092040C">
        <w:rPr>
          <w:lang w:val="ro-RO"/>
        </w:rPr>
        <w:t xml:space="preserve">ii, a paginilor Web ale </w:t>
      </w:r>
      <w:r w:rsidRPr="0092040C" w:rsidR="00EE08B5">
        <w:rPr>
          <w:lang w:val="ro-RO"/>
        </w:rPr>
        <w:t>departamentelor</w:t>
      </w:r>
      <w:r w:rsidRPr="0092040C">
        <w:rPr>
          <w:lang w:val="ro-RO"/>
        </w:rPr>
        <w:t xml:space="preserve"> etc. Prevederea, pe lângă altele în cadrul paginii Web, a diverselor </w:t>
      </w:r>
      <w:r w:rsidRPr="0092040C" w:rsidR="003B2EA5">
        <w:rPr>
          <w:lang w:val="ro-RO"/>
        </w:rPr>
        <w:t>ș</w:t>
      </w:r>
      <w:r w:rsidRPr="0092040C">
        <w:rPr>
          <w:lang w:val="ro-RO"/>
        </w:rPr>
        <w:t>tiri, noută</w:t>
      </w:r>
      <w:r w:rsidRPr="0092040C" w:rsidR="003B2EA5">
        <w:rPr>
          <w:lang w:val="ro-RO"/>
        </w:rPr>
        <w:t>ț</w:t>
      </w:r>
      <w:r w:rsidRPr="0092040C">
        <w:rPr>
          <w:lang w:val="ro-RO"/>
        </w:rPr>
        <w:t>i relevante, a unor informa</w:t>
      </w:r>
      <w:r w:rsidRPr="0092040C" w:rsidR="003B2EA5">
        <w:rPr>
          <w:lang w:val="ro-RO"/>
        </w:rPr>
        <w:t>ț</w:t>
      </w:r>
      <w:r w:rsidRPr="0092040C">
        <w:rPr>
          <w:lang w:val="ro-RO"/>
        </w:rPr>
        <w:t>ii privind specialită</w:t>
      </w:r>
      <w:r w:rsidRPr="0092040C" w:rsidR="003B2EA5">
        <w:rPr>
          <w:lang w:val="ro-RO"/>
        </w:rPr>
        <w:t>ț</w:t>
      </w:r>
      <w:r w:rsidRPr="0092040C">
        <w:rPr>
          <w:lang w:val="ro-RO"/>
        </w:rPr>
        <w:t>ile, profesorii, angajarea în câmpul muncii, a posibilită</w:t>
      </w:r>
      <w:r w:rsidRPr="0092040C" w:rsidR="003B2EA5">
        <w:rPr>
          <w:lang w:val="ro-RO"/>
        </w:rPr>
        <w:t>ț</w:t>
      </w:r>
      <w:r w:rsidRPr="0092040C">
        <w:rPr>
          <w:lang w:val="ro-RO"/>
        </w:rPr>
        <w:t>ii de propuneri on-line de colaborare din partea unor firme, absolven</w:t>
      </w:r>
      <w:r w:rsidRPr="0092040C" w:rsidR="003B2EA5">
        <w:rPr>
          <w:lang w:val="ro-RO"/>
        </w:rPr>
        <w:t>ț</w:t>
      </w:r>
      <w:r w:rsidRPr="0092040C">
        <w:rPr>
          <w:lang w:val="ro-RO"/>
        </w:rPr>
        <w:t>i, schimbul de informa</w:t>
      </w:r>
      <w:r w:rsidRPr="0092040C" w:rsidR="003B2EA5">
        <w:rPr>
          <w:lang w:val="ro-RO"/>
        </w:rPr>
        <w:t>ț</w:t>
      </w:r>
      <w:r w:rsidRPr="0092040C">
        <w:rPr>
          <w:lang w:val="ro-RO"/>
        </w:rPr>
        <w:t>ii curente între absolven</w:t>
      </w:r>
      <w:r w:rsidRPr="0092040C" w:rsidR="003B2EA5">
        <w:rPr>
          <w:lang w:val="ro-RO"/>
        </w:rPr>
        <w:t>ț</w:t>
      </w:r>
      <w:r w:rsidRPr="0092040C">
        <w:rPr>
          <w:lang w:val="ro-RO"/>
        </w:rPr>
        <w:t>i, absolven</w:t>
      </w:r>
      <w:r w:rsidRPr="0092040C" w:rsidR="003B2EA5">
        <w:rPr>
          <w:lang w:val="ro-RO"/>
        </w:rPr>
        <w:t>ț</w:t>
      </w:r>
      <w:r w:rsidRPr="0092040C">
        <w:rPr>
          <w:lang w:val="ro-RO"/>
        </w:rPr>
        <w:t xml:space="preserve">i </w:t>
      </w:r>
      <w:r w:rsidRPr="0092040C" w:rsidR="003B2EA5">
        <w:rPr>
          <w:lang w:val="ro-RO"/>
        </w:rPr>
        <w:t>ș</w:t>
      </w:r>
      <w:r w:rsidRPr="0092040C">
        <w:rPr>
          <w:lang w:val="ro-RO"/>
        </w:rPr>
        <w:t xml:space="preserve">i profesori, stagiuni, studii peste hotare, </w:t>
      </w:r>
      <w:r w:rsidRPr="0092040C" w:rsidR="003B2EA5">
        <w:rPr>
          <w:lang w:val="ro-RO"/>
        </w:rPr>
        <w:t>ș</w:t>
      </w:r>
      <w:r w:rsidRPr="0092040C">
        <w:rPr>
          <w:lang w:val="ro-RO"/>
        </w:rPr>
        <w:t>coli de vară, conferin</w:t>
      </w:r>
      <w:r w:rsidRPr="0092040C" w:rsidR="003B2EA5">
        <w:rPr>
          <w:lang w:val="ro-RO"/>
        </w:rPr>
        <w:t>ț</w:t>
      </w:r>
      <w:r w:rsidRPr="0092040C">
        <w:rPr>
          <w:lang w:val="ro-RO"/>
        </w:rPr>
        <w:t>e etc.</w:t>
      </w:r>
    </w:p>
    <w:p xmlns:wp14="http://schemas.microsoft.com/office/word/2010/wordml" w:rsidRPr="0092040C" w:rsidR="0068658C" w:rsidP="00D875FB" w:rsidRDefault="0068658C" w14:paraId="27E004F4" wp14:textId="77777777">
      <w:pPr>
        <w:pStyle w:val="ListParagraph"/>
        <w:numPr>
          <w:ilvl w:val="0"/>
          <w:numId w:val="8"/>
        </w:numPr>
        <w:spacing w:line="360" w:lineRule="auto"/>
        <w:jc w:val="both"/>
        <w:rPr>
          <w:lang w:val="ro-RO"/>
        </w:rPr>
      </w:pPr>
      <w:r w:rsidRPr="0092040C">
        <w:rPr>
          <w:lang w:val="ro-RO"/>
        </w:rPr>
        <w:t>Dezvoltarea rela</w:t>
      </w:r>
      <w:r w:rsidRPr="0092040C" w:rsidR="003B2EA5">
        <w:rPr>
          <w:lang w:val="ro-RO"/>
        </w:rPr>
        <w:t>ț</w:t>
      </w:r>
      <w:r w:rsidRPr="0092040C">
        <w:rPr>
          <w:lang w:val="ro-RO"/>
        </w:rPr>
        <w:t xml:space="preserve">iilor de colaborare cu firmele din Republica Moldova </w:t>
      </w:r>
      <w:r w:rsidRPr="0092040C" w:rsidR="003B2EA5">
        <w:rPr>
          <w:lang w:val="ro-RO"/>
        </w:rPr>
        <w:t>ș</w:t>
      </w:r>
      <w:r w:rsidRPr="0092040C">
        <w:rPr>
          <w:lang w:val="ro-RO"/>
        </w:rPr>
        <w:t>i de peste hotare în vederea ob</w:t>
      </w:r>
      <w:r w:rsidRPr="0092040C" w:rsidR="003B2EA5">
        <w:rPr>
          <w:lang w:val="ro-RO"/>
        </w:rPr>
        <w:t>ț</w:t>
      </w:r>
      <w:r w:rsidRPr="0092040C">
        <w:rPr>
          <w:lang w:val="ro-RO"/>
        </w:rPr>
        <w:t>inerii suportului acestora în diverse activită</w:t>
      </w:r>
      <w:r w:rsidRPr="0092040C" w:rsidR="003B2EA5">
        <w:rPr>
          <w:lang w:val="ro-RO"/>
        </w:rPr>
        <w:t>ț</w:t>
      </w:r>
      <w:r w:rsidRPr="0092040C">
        <w:rPr>
          <w:lang w:val="ro-RO"/>
        </w:rPr>
        <w:t xml:space="preserve">i ce </w:t>
      </w:r>
      <w:r w:rsidRPr="0092040C" w:rsidR="003B2EA5">
        <w:rPr>
          <w:lang w:val="ro-RO"/>
        </w:rPr>
        <w:t>ț</w:t>
      </w:r>
      <w:r w:rsidRPr="0092040C">
        <w:rPr>
          <w:lang w:val="ro-RO"/>
        </w:rPr>
        <w:t xml:space="preserve">in de instruire </w:t>
      </w:r>
      <w:r w:rsidRPr="0092040C" w:rsidR="003B2EA5">
        <w:rPr>
          <w:lang w:val="ro-RO"/>
        </w:rPr>
        <w:t>ș</w:t>
      </w:r>
      <w:r w:rsidRPr="0092040C">
        <w:rPr>
          <w:lang w:val="ro-RO"/>
        </w:rPr>
        <w:t>i cercetare la facultate.</w:t>
      </w:r>
    </w:p>
    <w:p xmlns:wp14="http://schemas.microsoft.com/office/word/2010/wordml" w:rsidRPr="0092040C" w:rsidR="00D2169C" w:rsidP="00D875FB" w:rsidRDefault="00D2169C" w14:paraId="2E8E90B3" wp14:textId="77777777">
      <w:pPr>
        <w:pStyle w:val="ListParagraph"/>
        <w:numPr>
          <w:ilvl w:val="0"/>
          <w:numId w:val="8"/>
        </w:numPr>
        <w:spacing w:line="360" w:lineRule="auto"/>
        <w:jc w:val="both"/>
        <w:rPr>
          <w:lang w:val="ro-RO"/>
        </w:rPr>
      </w:pPr>
      <w:r w:rsidRPr="0092040C">
        <w:rPr>
          <w:lang w:val="ro-RO"/>
        </w:rPr>
        <w:t>Armonizarea periodică a con</w:t>
      </w:r>
      <w:r w:rsidRPr="0092040C" w:rsidR="003B2EA5">
        <w:rPr>
          <w:lang w:val="ro-RO"/>
        </w:rPr>
        <w:t>ț</w:t>
      </w:r>
      <w:r w:rsidRPr="0092040C">
        <w:rPr>
          <w:lang w:val="ro-RO"/>
        </w:rPr>
        <w:t>inutului tuturor planurilor de învă</w:t>
      </w:r>
      <w:r w:rsidRPr="0092040C" w:rsidR="003B2EA5">
        <w:rPr>
          <w:lang w:val="ro-RO"/>
        </w:rPr>
        <w:t>ț</w:t>
      </w:r>
      <w:r w:rsidRPr="0092040C">
        <w:rPr>
          <w:lang w:val="ro-RO"/>
        </w:rPr>
        <w:t xml:space="preserve">ământ </w:t>
      </w:r>
      <w:r w:rsidRPr="0092040C" w:rsidR="003B2EA5">
        <w:rPr>
          <w:lang w:val="ro-RO"/>
        </w:rPr>
        <w:t>ș</w:t>
      </w:r>
      <w:r w:rsidRPr="0092040C">
        <w:rPr>
          <w:lang w:val="ro-RO"/>
        </w:rPr>
        <w:t>i a disciplinelor cu nevoile reale ale pie</w:t>
      </w:r>
      <w:r w:rsidRPr="0092040C" w:rsidR="003B2EA5">
        <w:rPr>
          <w:lang w:val="ro-RO"/>
        </w:rPr>
        <w:t>ț</w:t>
      </w:r>
      <w:r w:rsidRPr="0092040C">
        <w:rPr>
          <w:lang w:val="ro-RO"/>
        </w:rPr>
        <w:t xml:space="preserve">ei muncii </w:t>
      </w:r>
      <w:r w:rsidRPr="0092040C" w:rsidR="003B2EA5">
        <w:rPr>
          <w:lang w:val="ro-RO"/>
        </w:rPr>
        <w:t>ș</w:t>
      </w:r>
      <w:r w:rsidRPr="0092040C">
        <w:rPr>
          <w:lang w:val="ro-RO"/>
        </w:rPr>
        <w:t>i în corespundere cu bunele practici interna</w:t>
      </w:r>
      <w:r w:rsidRPr="0092040C" w:rsidR="003B2EA5">
        <w:rPr>
          <w:lang w:val="ro-RO"/>
        </w:rPr>
        <w:t>ț</w:t>
      </w:r>
      <w:r w:rsidRPr="0092040C">
        <w:rPr>
          <w:lang w:val="ro-RO"/>
        </w:rPr>
        <w:t>ionale.</w:t>
      </w:r>
    </w:p>
    <w:p xmlns:wp14="http://schemas.microsoft.com/office/word/2010/wordml" w:rsidRPr="0092040C" w:rsidR="00D2169C" w:rsidP="00D875FB" w:rsidRDefault="00D2169C" w14:paraId="76251151" wp14:textId="77777777">
      <w:pPr>
        <w:pStyle w:val="ListParagraph"/>
        <w:numPr>
          <w:ilvl w:val="0"/>
          <w:numId w:val="8"/>
        </w:numPr>
        <w:spacing w:line="360" w:lineRule="auto"/>
        <w:jc w:val="both"/>
        <w:rPr>
          <w:lang w:val="ro-RO"/>
        </w:rPr>
      </w:pPr>
      <w:r w:rsidRPr="0092040C">
        <w:rPr>
          <w:lang w:val="ro-RO"/>
        </w:rPr>
        <w:t xml:space="preserve">Stimularea participării cadrelor </w:t>
      </w:r>
      <w:proofErr w:type="spellStart"/>
      <w:r w:rsidRPr="0092040C" w:rsidR="003B2EA5">
        <w:rPr>
          <w:lang w:val="ro-RO"/>
        </w:rPr>
        <w:t>ș</w:t>
      </w:r>
      <w:r w:rsidRPr="0092040C">
        <w:rPr>
          <w:lang w:val="ro-RO"/>
        </w:rPr>
        <w:t>tiin</w:t>
      </w:r>
      <w:r w:rsidRPr="0092040C" w:rsidR="003B2EA5">
        <w:rPr>
          <w:lang w:val="ro-RO"/>
        </w:rPr>
        <w:t>ț</w:t>
      </w:r>
      <w:r w:rsidRPr="0092040C">
        <w:rPr>
          <w:lang w:val="ro-RO"/>
        </w:rPr>
        <w:t>ifico</w:t>
      </w:r>
      <w:proofErr w:type="spellEnd"/>
      <w:r w:rsidRPr="0092040C">
        <w:rPr>
          <w:lang w:val="ro-RO"/>
        </w:rPr>
        <w:t>-didactice ale facultă</w:t>
      </w:r>
      <w:r w:rsidRPr="0092040C" w:rsidR="003B2EA5">
        <w:rPr>
          <w:lang w:val="ro-RO"/>
        </w:rPr>
        <w:t>ț</w:t>
      </w:r>
      <w:r w:rsidRPr="0092040C">
        <w:rPr>
          <w:lang w:val="ro-RO"/>
        </w:rPr>
        <w:t xml:space="preserve">ii la concursuri </w:t>
      </w:r>
      <w:r w:rsidRPr="0092040C" w:rsidR="003B2EA5">
        <w:rPr>
          <w:lang w:val="ro-RO"/>
        </w:rPr>
        <w:t>ș</w:t>
      </w:r>
      <w:r w:rsidRPr="0092040C">
        <w:rPr>
          <w:lang w:val="ro-RO"/>
        </w:rPr>
        <w:t>i realizarea proiectelor de cercetare finan</w:t>
      </w:r>
      <w:r w:rsidRPr="0092040C" w:rsidR="003B2EA5">
        <w:rPr>
          <w:lang w:val="ro-RO"/>
        </w:rPr>
        <w:t>ț</w:t>
      </w:r>
      <w:r w:rsidRPr="0092040C">
        <w:rPr>
          <w:lang w:val="ro-RO"/>
        </w:rPr>
        <w:t>ate din cadrul programelor na</w:t>
      </w:r>
      <w:r w:rsidRPr="0092040C" w:rsidR="003B2EA5">
        <w:rPr>
          <w:lang w:val="ro-RO"/>
        </w:rPr>
        <w:t>ț</w:t>
      </w:r>
      <w:r w:rsidRPr="0092040C">
        <w:rPr>
          <w:lang w:val="ro-RO"/>
        </w:rPr>
        <w:t xml:space="preserve">ionale </w:t>
      </w:r>
      <w:r w:rsidRPr="0092040C" w:rsidR="003B2EA5">
        <w:rPr>
          <w:lang w:val="ro-RO"/>
        </w:rPr>
        <w:t>ș</w:t>
      </w:r>
      <w:r w:rsidRPr="0092040C">
        <w:rPr>
          <w:lang w:val="ro-RO"/>
        </w:rPr>
        <w:t>i interna</w:t>
      </w:r>
      <w:r w:rsidRPr="0092040C" w:rsidR="003B2EA5">
        <w:rPr>
          <w:lang w:val="ro-RO"/>
        </w:rPr>
        <w:t>ț</w:t>
      </w:r>
      <w:r w:rsidRPr="0092040C">
        <w:rPr>
          <w:lang w:val="ro-RO"/>
        </w:rPr>
        <w:t xml:space="preserve">ionale de cercetare </w:t>
      </w:r>
      <w:r w:rsidRPr="0092040C" w:rsidR="003B2EA5">
        <w:rPr>
          <w:lang w:val="ro-RO"/>
        </w:rPr>
        <w:t>ș</w:t>
      </w:r>
      <w:r w:rsidRPr="0092040C">
        <w:rPr>
          <w:lang w:val="ro-RO"/>
        </w:rPr>
        <w:t>i contractelor de cercetare cu mediul de afaceri;</w:t>
      </w:r>
    </w:p>
    <w:p xmlns:wp14="http://schemas.microsoft.com/office/word/2010/wordml" w:rsidRPr="0092040C" w:rsidR="00D2169C" w:rsidP="00D875FB" w:rsidRDefault="00D2169C" w14:paraId="2D1E6B2E" wp14:textId="77777777">
      <w:pPr>
        <w:pStyle w:val="ListParagraph"/>
        <w:numPr>
          <w:ilvl w:val="0"/>
          <w:numId w:val="8"/>
        </w:numPr>
        <w:spacing w:line="360" w:lineRule="auto"/>
        <w:jc w:val="both"/>
        <w:rPr>
          <w:lang w:val="ro-RO"/>
        </w:rPr>
      </w:pPr>
      <w:r w:rsidRPr="0092040C">
        <w:rPr>
          <w:lang w:val="ro-RO"/>
        </w:rPr>
        <w:t>Extinderea mobilită</w:t>
      </w:r>
      <w:r w:rsidRPr="0092040C" w:rsidR="003B2EA5">
        <w:rPr>
          <w:lang w:val="ro-RO"/>
        </w:rPr>
        <w:t>ț</w:t>
      </w:r>
      <w:r w:rsidRPr="0092040C">
        <w:rPr>
          <w:lang w:val="ro-RO"/>
        </w:rPr>
        <w:t>ii interna</w:t>
      </w:r>
      <w:r w:rsidRPr="0092040C" w:rsidR="003B2EA5">
        <w:rPr>
          <w:lang w:val="ro-RO"/>
        </w:rPr>
        <w:t>ț</w:t>
      </w:r>
      <w:r w:rsidRPr="0092040C">
        <w:rPr>
          <w:lang w:val="ro-RO"/>
        </w:rPr>
        <w:t>ionale a studen</w:t>
      </w:r>
      <w:r w:rsidRPr="0092040C" w:rsidR="003B2EA5">
        <w:rPr>
          <w:lang w:val="ro-RO"/>
        </w:rPr>
        <w:t>ț</w:t>
      </w:r>
      <w:r w:rsidRPr="0092040C">
        <w:rPr>
          <w:lang w:val="ro-RO"/>
        </w:rPr>
        <w:t xml:space="preserve">ilor </w:t>
      </w:r>
      <w:r w:rsidRPr="0092040C" w:rsidR="003B2EA5">
        <w:rPr>
          <w:lang w:val="ro-RO"/>
        </w:rPr>
        <w:t>ș</w:t>
      </w:r>
      <w:r w:rsidRPr="0092040C">
        <w:rPr>
          <w:lang w:val="ro-RO"/>
        </w:rPr>
        <w:t>i cadrelor didactice, atât prin programele sus</w:t>
      </w:r>
      <w:r w:rsidRPr="0092040C" w:rsidR="003B2EA5">
        <w:rPr>
          <w:lang w:val="ro-RO"/>
        </w:rPr>
        <w:t>ț</w:t>
      </w:r>
      <w:r w:rsidRPr="0092040C">
        <w:rPr>
          <w:lang w:val="ro-RO"/>
        </w:rPr>
        <w:t xml:space="preserve">inute de Uniunea Europeană (ex. programul Erasmus), prin programe </w:t>
      </w:r>
      <w:r w:rsidRPr="0092040C" w:rsidR="003B2EA5">
        <w:rPr>
          <w:lang w:val="ro-RO"/>
        </w:rPr>
        <w:t>ș</w:t>
      </w:r>
      <w:r w:rsidRPr="0092040C">
        <w:rPr>
          <w:lang w:val="ro-RO"/>
        </w:rPr>
        <w:t xml:space="preserve">i burse oferite de guvernele altor state dar </w:t>
      </w:r>
      <w:r w:rsidRPr="0092040C" w:rsidR="003B2EA5">
        <w:rPr>
          <w:lang w:val="ro-RO"/>
        </w:rPr>
        <w:t>ș</w:t>
      </w:r>
      <w:r w:rsidRPr="0092040C">
        <w:rPr>
          <w:lang w:val="ro-RO"/>
        </w:rPr>
        <w:t xml:space="preserve">i în baza acordurilor bilaterale de colaborare cu centre universitare din străinătate </w:t>
      </w:r>
      <w:r w:rsidRPr="0092040C" w:rsidR="003B2EA5">
        <w:rPr>
          <w:lang w:val="ro-RO"/>
        </w:rPr>
        <w:t>ș</w:t>
      </w:r>
      <w:r w:rsidRPr="0092040C">
        <w:rPr>
          <w:lang w:val="ro-RO"/>
        </w:rPr>
        <w:t>i transformarea acestora în modele de învă</w:t>
      </w:r>
      <w:r w:rsidRPr="0092040C" w:rsidR="003B2EA5">
        <w:rPr>
          <w:lang w:val="ro-RO"/>
        </w:rPr>
        <w:t>ț</w:t>
      </w:r>
      <w:r w:rsidRPr="0092040C">
        <w:rPr>
          <w:lang w:val="ro-RO"/>
        </w:rPr>
        <w:t xml:space="preserve">are </w:t>
      </w:r>
      <w:r w:rsidRPr="0092040C" w:rsidR="003B2EA5">
        <w:rPr>
          <w:lang w:val="ro-RO"/>
        </w:rPr>
        <w:t>ș</w:t>
      </w:r>
      <w:r w:rsidRPr="0092040C">
        <w:rPr>
          <w:lang w:val="ro-RO"/>
        </w:rPr>
        <w:t>i bune practici;</w:t>
      </w:r>
    </w:p>
    <w:p xmlns:wp14="http://schemas.microsoft.com/office/word/2010/wordml" w:rsidRPr="0092040C" w:rsidR="00D2169C" w:rsidP="00D875FB" w:rsidRDefault="00D2169C" w14:paraId="6077C4FB" wp14:textId="77777777">
      <w:pPr>
        <w:pStyle w:val="ListParagraph"/>
        <w:numPr>
          <w:ilvl w:val="0"/>
          <w:numId w:val="8"/>
        </w:numPr>
        <w:spacing w:line="360" w:lineRule="auto"/>
        <w:jc w:val="both"/>
        <w:rPr>
          <w:lang w:val="ro-RO"/>
        </w:rPr>
      </w:pPr>
      <w:r w:rsidRPr="0092040C">
        <w:rPr>
          <w:lang w:val="ro-RO"/>
        </w:rPr>
        <w:t>Identificarea implicării agen</w:t>
      </w:r>
      <w:r w:rsidRPr="0092040C" w:rsidR="003B2EA5">
        <w:rPr>
          <w:lang w:val="ro-RO"/>
        </w:rPr>
        <w:t>ț</w:t>
      </w:r>
      <w:r w:rsidRPr="0092040C">
        <w:rPr>
          <w:lang w:val="ro-RO"/>
        </w:rPr>
        <w:t>ilor economici na</w:t>
      </w:r>
      <w:r w:rsidRPr="0092040C" w:rsidR="003B2EA5">
        <w:rPr>
          <w:lang w:val="ro-RO"/>
        </w:rPr>
        <w:t>ț</w:t>
      </w:r>
      <w:r w:rsidRPr="0092040C">
        <w:rPr>
          <w:lang w:val="ro-RO"/>
        </w:rPr>
        <w:t xml:space="preserve">ionali </w:t>
      </w:r>
      <w:r w:rsidRPr="0092040C" w:rsidR="003B2EA5">
        <w:rPr>
          <w:lang w:val="ro-RO"/>
        </w:rPr>
        <w:t>ș</w:t>
      </w:r>
      <w:r w:rsidRPr="0092040C">
        <w:rPr>
          <w:lang w:val="ro-RO"/>
        </w:rPr>
        <w:t>i interna</w:t>
      </w:r>
      <w:r w:rsidRPr="0092040C" w:rsidR="003B2EA5">
        <w:rPr>
          <w:lang w:val="ro-RO"/>
        </w:rPr>
        <w:t>ț</w:t>
      </w:r>
      <w:r w:rsidRPr="0092040C">
        <w:rPr>
          <w:lang w:val="ro-RO"/>
        </w:rPr>
        <w:t>ionali în vederea racordării procesului de studiu la cerin</w:t>
      </w:r>
      <w:r w:rsidRPr="0092040C" w:rsidR="003B2EA5">
        <w:rPr>
          <w:lang w:val="ro-RO"/>
        </w:rPr>
        <w:t>ț</w:t>
      </w:r>
      <w:r w:rsidRPr="0092040C">
        <w:rPr>
          <w:lang w:val="ro-RO"/>
        </w:rPr>
        <w:t>ele pie</w:t>
      </w:r>
      <w:r w:rsidRPr="0092040C" w:rsidR="003B2EA5">
        <w:rPr>
          <w:lang w:val="ro-RO"/>
        </w:rPr>
        <w:t>ț</w:t>
      </w:r>
      <w:r w:rsidRPr="0092040C">
        <w:rPr>
          <w:lang w:val="ro-RO"/>
        </w:rPr>
        <w:t xml:space="preserve">ei muncii. </w:t>
      </w:r>
    </w:p>
    <w:p xmlns:wp14="http://schemas.microsoft.com/office/word/2010/wordml" w:rsidRPr="0092040C" w:rsidR="00D67525" w:rsidP="00D67525" w:rsidRDefault="00D7241D" w14:paraId="2783A071" wp14:textId="77777777">
      <w:pPr>
        <w:pStyle w:val="Heading2"/>
        <w:rPr>
          <w:lang w:val="ro-RO"/>
        </w:rPr>
      </w:pPr>
      <w:r w:rsidRPr="0092040C">
        <w:rPr>
          <w:lang w:val="ro-RO"/>
        </w:rPr>
        <w:t xml:space="preserve">Monitorizarea, </w:t>
      </w:r>
      <w:r w:rsidRPr="0092040C" w:rsidR="00D67525">
        <w:rPr>
          <w:lang w:val="ro-RO"/>
        </w:rPr>
        <w:t>implementarea</w:t>
      </w:r>
      <w:r w:rsidRPr="0092040C">
        <w:rPr>
          <w:lang w:val="ro-RO"/>
        </w:rPr>
        <w:t xml:space="preserve"> </w:t>
      </w:r>
      <w:r w:rsidRPr="0092040C" w:rsidR="003B2EA5">
        <w:rPr>
          <w:lang w:val="ro-RO"/>
        </w:rPr>
        <w:t>ș</w:t>
      </w:r>
      <w:r w:rsidRPr="0092040C">
        <w:rPr>
          <w:lang w:val="ro-RO"/>
        </w:rPr>
        <w:t>i evaluarea strategiei.</w:t>
      </w:r>
    </w:p>
    <w:p xmlns:wp14="http://schemas.microsoft.com/office/word/2010/wordml" w:rsidRPr="0092040C" w:rsidR="0092040C" w:rsidP="00D67525" w:rsidRDefault="00D67525" w14:paraId="61E5577B" wp14:textId="77777777">
      <w:pPr>
        <w:spacing w:line="360" w:lineRule="auto"/>
        <w:jc w:val="both"/>
        <w:rPr>
          <w:lang w:val="ro-RO"/>
        </w:rPr>
        <w:sectPr w:rsidRPr="0092040C" w:rsidR="0092040C" w:rsidSect="00802AAA">
          <w:footerReference w:type="even" r:id="rId9"/>
          <w:footerReference w:type="default" r:id="rId10"/>
          <w:headerReference w:type="first" r:id="rId11"/>
          <w:pgSz w:w="11906" w:h="16838" w:orient="portrait"/>
          <w:pgMar w:top="1134" w:right="850" w:bottom="1134" w:left="1701" w:header="708" w:footer="708" w:gutter="0"/>
          <w:cols w:space="708"/>
          <w:titlePg/>
          <w:docGrid w:linePitch="360"/>
        </w:sectPr>
      </w:pPr>
      <w:r w:rsidRPr="0092040C">
        <w:rPr>
          <w:lang w:val="ro-RO"/>
        </w:rPr>
        <w:t>Pentru realizarea prezentei strategii, anual vor fi elaborate planuri de ac</w:t>
      </w:r>
      <w:r w:rsidRPr="0092040C" w:rsidR="003B2EA5">
        <w:rPr>
          <w:lang w:val="ro-RO"/>
        </w:rPr>
        <w:t>ț</w:t>
      </w:r>
      <w:r w:rsidRPr="0092040C">
        <w:rPr>
          <w:lang w:val="ro-RO"/>
        </w:rPr>
        <w:t>iuni, ajustate la obiectivele generale ale strategiei în cadrul formulării obiectivelor calită</w:t>
      </w:r>
      <w:r w:rsidRPr="0092040C" w:rsidR="003B2EA5">
        <w:rPr>
          <w:lang w:val="ro-RO"/>
        </w:rPr>
        <w:t>ț</w:t>
      </w:r>
      <w:r w:rsidRPr="0092040C">
        <w:rPr>
          <w:lang w:val="ro-RO"/>
        </w:rPr>
        <w:t>ii. Pe parcursul implementării strategiei se va efectua monitorizarea permanentă a rezultatelor ob</w:t>
      </w:r>
      <w:r w:rsidRPr="0092040C" w:rsidR="003B2EA5">
        <w:rPr>
          <w:lang w:val="ro-RO"/>
        </w:rPr>
        <w:t>ț</w:t>
      </w:r>
      <w:r w:rsidRPr="0092040C">
        <w:rPr>
          <w:lang w:val="ro-RO"/>
        </w:rPr>
        <w:t>inute, în baza coordonării ac</w:t>
      </w:r>
      <w:r w:rsidRPr="0092040C" w:rsidR="003B2EA5">
        <w:rPr>
          <w:lang w:val="ro-RO"/>
        </w:rPr>
        <w:t>ț</w:t>
      </w:r>
      <w:r w:rsidRPr="0092040C">
        <w:rPr>
          <w:lang w:val="ro-RO"/>
        </w:rPr>
        <w:t>iunilor tuturor factorilor implica</w:t>
      </w:r>
      <w:r w:rsidRPr="0092040C" w:rsidR="003B2EA5">
        <w:rPr>
          <w:lang w:val="ro-RO"/>
        </w:rPr>
        <w:t>ț</w:t>
      </w:r>
      <w:r w:rsidRPr="0092040C">
        <w:rPr>
          <w:lang w:val="ro-RO"/>
        </w:rPr>
        <w:t xml:space="preserve">i în realizarea obiectivelor strategiei. Coordonarea procesului de monitorizare </w:t>
      </w:r>
      <w:r w:rsidRPr="0092040C" w:rsidR="003B2EA5">
        <w:rPr>
          <w:lang w:val="ro-RO"/>
        </w:rPr>
        <w:t>ș</w:t>
      </w:r>
      <w:r w:rsidRPr="0092040C">
        <w:rPr>
          <w:lang w:val="ro-RO"/>
        </w:rPr>
        <w:t xml:space="preserve">i evaluare a rezultatelor implementării Strategiei revine decanului. Evaluarea implementării Strategiei va fi reflectată în dările de seamă anuale </w:t>
      </w:r>
      <w:r w:rsidRPr="0092040C" w:rsidR="003B2EA5">
        <w:rPr>
          <w:lang w:val="ro-RO"/>
        </w:rPr>
        <w:t>ș</w:t>
      </w:r>
      <w:r w:rsidRPr="0092040C">
        <w:rPr>
          <w:lang w:val="ro-RO"/>
        </w:rPr>
        <w:t>i în baza obiectivelor calită</w:t>
      </w:r>
      <w:r w:rsidRPr="0092040C" w:rsidR="003B2EA5">
        <w:rPr>
          <w:lang w:val="ro-RO"/>
        </w:rPr>
        <w:t>ț</w:t>
      </w:r>
      <w:r w:rsidRPr="0092040C">
        <w:rPr>
          <w:lang w:val="ro-RO"/>
        </w:rPr>
        <w:t>ii facultă</w:t>
      </w:r>
      <w:r w:rsidRPr="0092040C" w:rsidR="003B2EA5">
        <w:rPr>
          <w:lang w:val="ro-RO"/>
        </w:rPr>
        <w:t>ț</w:t>
      </w:r>
      <w:r w:rsidRPr="0092040C">
        <w:rPr>
          <w:lang w:val="ro-RO"/>
        </w:rPr>
        <w:t xml:space="preserve">ii, fiind evaluat gradul de realizare a rezultatelor preconizate </w:t>
      </w:r>
      <w:r w:rsidRPr="0092040C" w:rsidR="003B2EA5">
        <w:rPr>
          <w:lang w:val="ro-RO"/>
        </w:rPr>
        <w:t>ș</w:t>
      </w:r>
      <w:r w:rsidRPr="0092040C">
        <w:rPr>
          <w:lang w:val="ro-RO"/>
        </w:rPr>
        <w:t>i înaintate măsuri de redresare a situa</w:t>
      </w:r>
      <w:r w:rsidRPr="0092040C" w:rsidR="003B2EA5">
        <w:rPr>
          <w:lang w:val="ro-RO"/>
        </w:rPr>
        <w:t>ț</w:t>
      </w:r>
      <w:r w:rsidRPr="0092040C">
        <w:rPr>
          <w:lang w:val="ro-RO"/>
        </w:rPr>
        <w:t>iei in caz de necesitate.</w:t>
      </w:r>
      <w:r w:rsidRPr="0092040C" w:rsidR="00D7241D">
        <w:rPr>
          <w:lang w:val="ro-RO"/>
        </w:rPr>
        <w:t xml:space="preserve"> </w:t>
      </w:r>
    </w:p>
    <w:p xmlns:wp14="http://schemas.microsoft.com/office/word/2010/wordml" w:rsidRPr="0092040C" w:rsidR="0092040C" w:rsidP="0092040C" w:rsidRDefault="0092040C" w14:paraId="17CCA507" wp14:textId="77777777">
      <w:pPr>
        <w:jc w:val="center"/>
        <w:rPr>
          <w:rFonts w:eastAsiaTheme="majorEastAsia"/>
          <w:b/>
          <w:bCs/>
          <w:i/>
          <w:iCs/>
          <w:sz w:val="32"/>
          <w:szCs w:val="32"/>
          <w:lang w:val="ro-RO"/>
        </w:rPr>
      </w:pPr>
      <w:r w:rsidRPr="0092040C">
        <w:rPr>
          <w:rFonts w:eastAsiaTheme="majorEastAsia"/>
          <w:b/>
          <w:bCs/>
          <w:sz w:val="44"/>
          <w:szCs w:val="44"/>
          <w:lang w:val="ro-RO"/>
        </w:rPr>
        <w:t>STRATEGIA DE DEZVOLTARE</w:t>
      </w:r>
      <w:r w:rsidRPr="0092040C">
        <w:rPr>
          <w:rFonts w:eastAsiaTheme="majorEastAsia"/>
          <w:b/>
          <w:bCs/>
          <w:sz w:val="72"/>
          <w:szCs w:val="72"/>
          <w:lang w:val="ro-RO"/>
        </w:rPr>
        <w:br/>
      </w:r>
      <w:r w:rsidRPr="0092040C">
        <w:rPr>
          <w:rFonts w:eastAsiaTheme="majorEastAsia"/>
          <w:b/>
          <w:bCs/>
          <w:sz w:val="32"/>
          <w:szCs w:val="32"/>
          <w:lang w:val="ro-RO"/>
        </w:rPr>
        <w:t xml:space="preserve">AL </w:t>
      </w:r>
      <w:r>
        <w:rPr>
          <w:rFonts w:eastAsiaTheme="majorEastAsia"/>
          <w:b/>
          <w:bCs/>
          <w:sz w:val="32"/>
          <w:szCs w:val="32"/>
          <w:lang w:val="ro-RO"/>
        </w:rPr>
        <w:t>ASEM</w:t>
      </w:r>
      <w:r w:rsidRPr="0092040C">
        <w:rPr>
          <w:rFonts w:eastAsiaTheme="majorEastAsia"/>
          <w:b/>
          <w:bCs/>
          <w:sz w:val="32"/>
          <w:szCs w:val="32"/>
          <w:lang w:val="ro-RO"/>
        </w:rPr>
        <w:t xml:space="preserve">, </w:t>
      </w:r>
      <w:r>
        <w:rPr>
          <w:rFonts w:eastAsiaTheme="majorEastAsia"/>
          <w:b/>
          <w:bCs/>
          <w:sz w:val="32"/>
          <w:szCs w:val="32"/>
          <w:lang w:val="ro-RO"/>
        </w:rPr>
        <w:t>f</w:t>
      </w:r>
      <w:r w:rsidRPr="0092040C">
        <w:rPr>
          <w:rFonts w:eastAsiaTheme="majorEastAsia"/>
          <w:b/>
          <w:bCs/>
          <w:sz w:val="32"/>
          <w:szCs w:val="32"/>
          <w:lang w:val="ro-RO"/>
        </w:rPr>
        <w:t>acultatea Tehnologii Informaționale ș</w:t>
      </w:r>
      <w:r>
        <w:rPr>
          <w:rFonts w:eastAsiaTheme="majorEastAsia"/>
          <w:b/>
          <w:bCs/>
          <w:sz w:val="32"/>
          <w:szCs w:val="32"/>
          <w:lang w:val="ro-RO"/>
        </w:rPr>
        <w:t>i S</w:t>
      </w:r>
      <w:r w:rsidRPr="0092040C">
        <w:rPr>
          <w:rFonts w:eastAsiaTheme="majorEastAsia"/>
          <w:b/>
          <w:bCs/>
          <w:sz w:val="32"/>
          <w:szCs w:val="32"/>
          <w:lang w:val="ro-RO"/>
        </w:rPr>
        <w:t>tatistică Economică</w:t>
      </w:r>
      <w:r w:rsidRPr="0092040C">
        <w:rPr>
          <w:rFonts w:eastAsiaTheme="majorEastAsia"/>
          <w:b/>
          <w:bCs/>
          <w:sz w:val="40"/>
          <w:szCs w:val="40"/>
          <w:lang w:val="ro-RO"/>
        </w:rPr>
        <w:br/>
      </w:r>
      <w:r w:rsidRPr="0092040C">
        <w:rPr>
          <w:rFonts w:eastAsiaTheme="majorEastAsia"/>
          <w:b/>
          <w:bCs/>
          <w:i/>
          <w:iCs/>
          <w:sz w:val="32"/>
          <w:szCs w:val="32"/>
          <w:lang w:val="ro-RO"/>
        </w:rPr>
        <w:t>PENTRU PERIOADA 2023-2027</w:t>
      </w:r>
    </w:p>
    <w:p xmlns:wp14="http://schemas.microsoft.com/office/word/2010/wordml" w:rsidRPr="0092040C" w:rsidR="0092040C" w:rsidP="0092040C" w:rsidRDefault="0092040C" w14:paraId="34CE0A41" wp14:textId="77777777">
      <w:pPr>
        <w:jc w:val="center"/>
        <w:rPr>
          <w:rFonts w:hAnsi="Arial" w:asciiTheme="majorHAnsi" w:eastAsiaTheme="majorEastAsia" w:cstheme="majorBidi"/>
          <w:b/>
          <w:bCs/>
          <w:i/>
          <w:iCs/>
          <w:sz w:val="32"/>
          <w:szCs w:val="32"/>
          <w:lang w:val="ro-RO"/>
        </w:rPr>
      </w:pPr>
    </w:p>
    <w:p xmlns:wp14="http://schemas.microsoft.com/office/word/2010/wordml" w:rsidRPr="0092040C" w:rsidR="0092040C" w:rsidP="0092040C" w:rsidRDefault="0092040C" w14:paraId="6BF51BAE" wp14:textId="77777777">
      <w:pPr>
        <w:jc w:val="center"/>
        <w:rPr>
          <w:b/>
          <w:sz w:val="36"/>
          <w:szCs w:val="36"/>
          <w:lang w:val="ro-RO"/>
        </w:rPr>
      </w:pPr>
      <w:r w:rsidRPr="0092040C">
        <w:rPr>
          <w:b/>
          <w:sz w:val="36"/>
          <w:szCs w:val="36"/>
          <w:lang w:val="ro-RO"/>
        </w:rPr>
        <w:t xml:space="preserve">PLANUL DE ACȚIUNI </w:t>
      </w:r>
      <w:r>
        <w:rPr>
          <w:b/>
          <w:sz w:val="36"/>
          <w:szCs w:val="36"/>
          <w:lang w:val="ro-RO"/>
        </w:rPr>
        <w:br/>
      </w:r>
      <w:r>
        <w:rPr>
          <w:rFonts w:eastAsiaTheme="majorEastAsia"/>
          <w:b/>
          <w:bCs/>
          <w:sz w:val="32"/>
          <w:szCs w:val="32"/>
          <w:lang w:val="ro-RO"/>
        </w:rPr>
        <w:t>F</w:t>
      </w:r>
      <w:r w:rsidRPr="0092040C">
        <w:rPr>
          <w:rFonts w:eastAsiaTheme="majorEastAsia"/>
          <w:b/>
          <w:bCs/>
          <w:sz w:val="32"/>
          <w:szCs w:val="32"/>
          <w:lang w:val="ro-RO"/>
        </w:rPr>
        <w:t>ACULTATEA TEHNOLOGII INFORMAȚIONALE Ș</w:t>
      </w:r>
      <w:r>
        <w:rPr>
          <w:rFonts w:eastAsiaTheme="majorEastAsia"/>
          <w:b/>
          <w:bCs/>
          <w:sz w:val="32"/>
          <w:szCs w:val="32"/>
          <w:lang w:val="ro-RO"/>
        </w:rPr>
        <w:t>I S</w:t>
      </w:r>
      <w:r w:rsidRPr="0092040C">
        <w:rPr>
          <w:rFonts w:eastAsiaTheme="majorEastAsia"/>
          <w:b/>
          <w:bCs/>
          <w:sz w:val="32"/>
          <w:szCs w:val="32"/>
          <w:lang w:val="ro-RO"/>
        </w:rPr>
        <w:t>TATISTICĂ ECONOMICĂ</w:t>
      </w:r>
      <w:r>
        <w:rPr>
          <w:rFonts w:eastAsiaTheme="majorEastAsia"/>
          <w:b/>
          <w:bCs/>
          <w:sz w:val="32"/>
          <w:szCs w:val="32"/>
          <w:lang w:val="ro-RO"/>
        </w:rPr>
        <w:br/>
      </w:r>
      <w:r w:rsidRPr="0092040C">
        <w:rPr>
          <w:b/>
          <w:sz w:val="36"/>
          <w:szCs w:val="36"/>
          <w:lang w:val="ro-RO"/>
        </w:rPr>
        <w:t xml:space="preserve"> PENTRU AN</w:t>
      </w:r>
      <w:r>
        <w:rPr>
          <w:b/>
          <w:sz w:val="36"/>
          <w:szCs w:val="36"/>
          <w:lang w:val="ro-RO"/>
        </w:rPr>
        <w:t>II</w:t>
      </w:r>
      <w:r w:rsidRPr="0092040C">
        <w:rPr>
          <w:b/>
          <w:sz w:val="36"/>
          <w:szCs w:val="36"/>
          <w:lang w:val="ro-RO"/>
        </w:rPr>
        <w:t xml:space="preserve"> 2023</w:t>
      </w:r>
      <w:r>
        <w:rPr>
          <w:b/>
          <w:sz w:val="36"/>
          <w:szCs w:val="36"/>
          <w:lang w:val="ro-RO"/>
        </w:rPr>
        <w:t>-2027</w:t>
      </w:r>
    </w:p>
    <w:p xmlns:wp14="http://schemas.microsoft.com/office/word/2010/wordml" w:rsidRPr="0092040C" w:rsidR="0092040C" w:rsidP="0092040C" w:rsidRDefault="0092040C" w14:paraId="62EBF3C5" wp14:textId="77777777">
      <w:pPr>
        <w:jc w:val="center"/>
        <w:rPr>
          <w:sz w:val="28"/>
          <w:szCs w:val="28"/>
          <w:lang w:val="ro-RO"/>
        </w:rPr>
      </w:pPr>
    </w:p>
    <w:tbl>
      <w:tblPr>
        <w:tblStyle w:val="TableGrid"/>
        <w:tblpPr w:leftFromText="180" w:rightFromText="180" w:vertAnchor="text" w:tblpXSpec="right" w:tblpY="1"/>
        <w:tblOverlap w:val="never"/>
        <w:tblW w:w="14868" w:type="dxa"/>
        <w:tblLayout w:type="fixed"/>
        <w:tblLook w:val="04A0" w:firstRow="1" w:lastRow="0" w:firstColumn="1" w:lastColumn="0" w:noHBand="0" w:noVBand="1"/>
      </w:tblPr>
      <w:tblGrid>
        <w:gridCol w:w="1008"/>
        <w:gridCol w:w="6390"/>
        <w:gridCol w:w="3150"/>
        <w:gridCol w:w="4320"/>
      </w:tblGrid>
      <w:tr xmlns:wp14="http://schemas.microsoft.com/office/word/2010/wordml" w:rsidRPr="008E1AE6" w:rsidR="0092040C" w:rsidTr="0092040C" w14:paraId="14009C94" wp14:textId="77777777">
        <w:tc>
          <w:tcPr>
            <w:tcW w:w="14868" w:type="dxa"/>
            <w:gridSpan w:val="4"/>
            <w:shd w:val="clear" w:color="auto" w:fill="3333FF"/>
          </w:tcPr>
          <w:p w:rsidRPr="0092040C" w:rsidR="0092040C" w:rsidP="0092040C" w:rsidRDefault="0092040C" w14:paraId="122D36EC" wp14:textId="77777777">
            <w:pPr>
              <w:ind w:left="3427" w:hanging="3427"/>
              <w:rPr>
                <w:rFonts w:ascii="Times New Roman" w:hAnsi="Times New Roman" w:cs="Times New Roman"/>
                <w:b/>
                <w:sz w:val="32"/>
                <w:szCs w:val="32"/>
                <w:u w:val="single"/>
                <w:lang w:val="ro-RO"/>
              </w:rPr>
            </w:pPr>
            <w:r w:rsidRPr="0092040C">
              <w:rPr>
                <w:rFonts w:ascii="Times New Roman" w:hAnsi="Times New Roman" w:cs="Times New Roman"/>
                <w:b/>
                <w:color w:val="FFFFFF" w:themeColor="background1"/>
                <w:sz w:val="32"/>
                <w:szCs w:val="32"/>
                <w:u w:val="single"/>
                <w:lang w:val="ro-RO"/>
              </w:rPr>
              <w:t xml:space="preserve">OBIECTIV GENERAL 4.1: </w:t>
            </w:r>
            <w:r w:rsidRPr="0092040C">
              <w:rPr>
                <w:rFonts w:ascii="Times New Roman" w:hAnsi="Times New Roman" w:cs="Times New Roman"/>
                <w:b/>
                <w:color w:val="FFFFFF" w:themeColor="background1"/>
                <w:sz w:val="28"/>
                <w:szCs w:val="28"/>
                <w:lang w:val="ro-RO"/>
              </w:rPr>
              <w:t>RECONCEPTUALIZAREA ȘI DIVERSIFICAREA OFERTEI EDUCAȚIONALE LA TOATE CICLURILE DE INSTRUIRE DIN PERSEPECTIVA SOLICITĂRILOR ACTUALE ȘI VIITOARE ALE PIEȚEI MUNCII.</w:t>
            </w:r>
          </w:p>
        </w:tc>
      </w:tr>
      <w:tr xmlns:wp14="http://schemas.microsoft.com/office/word/2010/wordml" w:rsidRPr="008E1AE6" w:rsidR="0092040C" w:rsidTr="0092040C" w14:paraId="09074C4D" wp14:textId="77777777">
        <w:tc>
          <w:tcPr>
            <w:tcW w:w="14868" w:type="dxa"/>
            <w:gridSpan w:val="4"/>
            <w:shd w:val="clear" w:color="auto" w:fill="66CCFF"/>
          </w:tcPr>
          <w:p w:rsidRPr="0092040C" w:rsidR="0092040C" w:rsidP="0092040C" w:rsidRDefault="0092040C" w14:paraId="4477B74D" wp14:textId="77777777">
            <w:pPr>
              <w:ind w:left="3510" w:hanging="3510"/>
              <w:jc w:val="both"/>
              <w:rPr>
                <w:rFonts w:ascii="Times New Roman" w:hAnsi="Times New Roman" w:cs="Times New Roman"/>
                <w:lang w:val="ro-RO"/>
              </w:rPr>
            </w:pPr>
            <w:r w:rsidRPr="0092040C">
              <w:rPr>
                <w:rFonts w:ascii="Times New Roman" w:hAnsi="Times New Roman" w:cs="Times New Roman"/>
                <w:b/>
                <w:u w:val="single"/>
                <w:lang w:val="ro-RO"/>
              </w:rPr>
              <w:t>OBIECTIVUL SPECIFIC 4.1.1:</w:t>
            </w:r>
            <w:r w:rsidRPr="0092040C">
              <w:rPr>
                <w:rFonts w:ascii="Times New Roman" w:hAnsi="Times New Roman" w:cs="Times New Roman"/>
                <w:b/>
                <w:lang w:val="ro-RO"/>
              </w:rPr>
              <w:t xml:space="preserve"> CONSOLIDAREA OFERTEI EDUCAȚIONALE LA TOATE CICLURILE DE INSTRUIRE</w:t>
            </w:r>
          </w:p>
        </w:tc>
      </w:tr>
      <w:tr xmlns:wp14="http://schemas.microsoft.com/office/word/2010/wordml" w:rsidRPr="0092040C" w:rsidR="0092040C" w:rsidTr="0092040C" w14:paraId="018B1CBD" wp14:textId="77777777">
        <w:tc>
          <w:tcPr>
            <w:tcW w:w="1008" w:type="dxa"/>
            <w:shd w:val="clear" w:color="auto" w:fill="FFFFCC"/>
          </w:tcPr>
          <w:p w:rsidRPr="0092040C" w:rsidR="0092040C" w:rsidP="0092040C" w:rsidRDefault="0092040C" w14:paraId="16A3DE68" wp14:textId="77777777">
            <w:pPr>
              <w:jc w:val="center"/>
              <w:rPr>
                <w:rFonts w:ascii="Times New Roman" w:hAnsi="Times New Roman" w:cs="Times New Roman"/>
                <w:b/>
                <w:lang w:val="ro-RO"/>
              </w:rPr>
            </w:pPr>
            <w:r w:rsidRPr="0092040C">
              <w:rPr>
                <w:rFonts w:ascii="Times New Roman" w:hAnsi="Times New Roman" w:cs="Times New Roman"/>
                <w:b/>
                <w:lang w:val="ro-RO"/>
              </w:rPr>
              <w:t>Nr.</w:t>
            </w:r>
          </w:p>
          <w:p w:rsidRPr="0092040C" w:rsidR="0092040C" w:rsidP="0092040C" w:rsidRDefault="0092040C" w14:paraId="627297F2" wp14:textId="77777777">
            <w:pPr>
              <w:jc w:val="center"/>
              <w:rPr>
                <w:rFonts w:ascii="Times New Roman" w:hAnsi="Times New Roman" w:cs="Times New Roman"/>
                <w:b/>
                <w:lang w:val="ro-RO"/>
              </w:rPr>
            </w:pPr>
            <w:r w:rsidRPr="0092040C">
              <w:rPr>
                <w:rFonts w:ascii="Times New Roman" w:hAnsi="Times New Roman" w:cs="Times New Roman"/>
                <w:b/>
                <w:lang w:val="ro-RO"/>
              </w:rPr>
              <w:t>d/o</w:t>
            </w:r>
          </w:p>
        </w:tc>
        <w:tc>
          <w:tcPr>
            <w:tcW w:w="6390" w:type="dxa"/>
            <w:shd w:val="clear" w:color="auto" w:fill="FFFFCC"/>
          </w:tcPr>
          <w:p w:rsidRPr="0092040C" w:rsidR="0092040C" w:rsidP="0092040C" w:rsidRDefault="0092040C" w14:paraId="41BC14FF" wp14:textId="77777777">
            <w:pPr>
              <w:spacing w:before="120"/>
              <w:jc w:val="center"/>
              <w:rPr>
                <w:rFonts w:ascii="Times New Roman" w:hAnsi="Times New Roman" w:cs="Times New Roman"/>
                <w:b/>
                <w:lang w:val="ro-RO"/>
              </w:rPr>
            </w:pPr>
            <w:r w:rsidRPr="0092040C">
              <w:rPr>
                <w:rFonts w:ascii="Times New Roman" w:hAnsi="Times New Roman" w:cs="Times New Roman"/>
                <w:b/>
                <w:lang w:val="ro-RO"/>
              </w:rPr>
              <w:t>Acțiuni</w:t>
            </w:r>
          </w:p>
        </w:tc>
        <w:tc>
          <w:tcPr>
            <w:tcW w:w="3150" w:type="dxa"/>
            <w:shd w:val="clear" w:color="auto" w:fill="FFFFCC"/>
          </w:tcPr>
          <w:p w:rsidRPr="0092040C" w:rsidR="0092040C" w:rsidP="0092040C" w:rsidRDefault="0092040C" w14:paraId="071554F4" wp14:textId="77777777">
            <w:pPr>
              <w:jc w:val="center"/>
              <w:rPr>
                <w:rFonts w:ascii="Times New Roman" w:hAnsi="Times New Roman" w:cs="Times New Roman"/>
                <w:b/>
                <w:lang w:val="ro-RO"/>
              </w:rPr>
            </w:pPr>
            <w:r w:rsidRPr="0092040C">
              <w:rPr>
                <w:rFonts w:ascii="Times New Roman" w:hAnsi="Times New Roman" w:cs="Times New Roman"/>
                <w:b/>
                <w:lang w:val="ro-RO"/>
              </w:rPr>
              <w:t xml:space="preserve">Indicatori </w:t>
            </w:r>
          </w:p>
          <w:p w:rsidRPr="0092040C" w:rsidR="0092040C" w:rsidP="0092040C" w:rsidRDefault="0092040C" w14:paraId="1A9D4B28" wp14:textId="77777777">
            <w:pPr>
              <w:jc w:val="center"/>
              <w:rPr>
                <w:rFonts w:ascii="Times New Roman" w:hAnsi="Times New Roman" w:cs="Times New Roman"/>
                <w:b/>
                <w:lang w:val="ro-RO"/>
              </w:rPr>
            </w:pPr>
            <w:r w:rsidRPr="0092040C">
              <w:rPr>
                <w:rFonts w:ascii="Times New Roman" w:hAnsi="Times New Roman" w:cs="Times New Roman"/>
                <w:b/>
                <w:lang w:val="ro-RO"/>
              </w:rPr>
              <w:t>de monitorizare</w:t>
            </w:r>
          </w:p>
        </w:tc>
        <w:tc>
          <w:tcPr>
            <w:tcW w:w="4320" w:type="dxa"/>
            <w:shd w:val="clear" w:color="auto" w:fill="FFFFCC"/>
          </w:tcPr>
          <w:p w:rsidRPr="0092040C" w:rsidR="0092040C" w:rsidP="0092040C" w:rsidRDefault="0092040C" w14:paraId="1F4499ED" wp14:textId="77777777">
            <w:pPr>
              <w:spacing w:before="120"/>
              <w:jc w:val="center"/>
              <w:rPr>
                <w:rFonts w:ascii="Times New Roman" w:hAnsi="Times New Roman" w:cs="Times New Roman"/>
                <w:b/>
                <w:lang w:val="ro-RO"/>
              </w:rPr>
            </w:pPr>
            <w:r w:rsidRPr="0092040C">
              <w:rPr>
                <w:rFonts w:ascii="Times New Roman" w:hAnsi="Times New Roman" w:cs="Times New Roman"/>
                <w:b/>
                <w:lang w:val="ro-RO"/>
              </w:rPr>
              <w:t>Responsabil</w:t>
            </w:r>
          </w:p>
        </w:tc>
      </w:tr>
      <w:tr xmlns:wp14="http://schemas.microsoft.com/office/word/2010/wordml" w:rsidRPr="0092040C" w:rsidR="0092040C" w:rsidTr="0092040C" w14:paraId="26D1FDE8" wp14:textId="77777777">
        <w:tc>
          <w:tcPr>
            <w:tcW w:w="1008" w:type="dxa"/>
          </w:tcPr>
          <w:p w:rsidRPr="0092040C" w:rsidR="0092040C" w:rsidP="0092040C" w:rsidRDefault="0092040C" w14:paraId="7A149A78" wp14:textId="77777777">
            <w:pPr>
              <w:jc w:val="center"/>
              <w:rPr>
                <w:rFonts w:ascii="Times New Roman" w:hAnsi="Times New Roman" w:cs="Times New Roman"/>
                <w:lang w:val="ro-RO"/>
              </w:rPr>
            </w:pPr>
            <w:r w:rsidRPr="0092040C">
              <w:rPr>
                <w:rFonts w:ascii="Times New Roman" w:hAnsi="Times New Roman" w:cs="Times New Roman"/>
                <w:lang w:val="ro-RO"/>
              </w:rPr>
              <w:t>4.1.1.1</w:t>
            </w:r>
          </w:p>
        </w:tc>
        <w:tc>
          <w:tcPr>
            <w:tcW w:w="6390" w:type="dxa"/>
          </w:tcPr>
          <w:p w:rsidRPr="0092040C" w:rsidR="0092040C" w:rsidP="0092040C" w:rsidRDefault="0092040C" w14:paraId="04CA2151" wp14:textId="77777777">
            <w:pPr>
              <w:rPr>
                <w:rFonts w:ascii="Times New Roman" w:hAnsi="Times New Roman" w:eastAsia="Times New Roman" w:cs="Times New Roman"/>
                <w:lang w:val="ro-RO"/>
              </w:rPr>
            </w:pPr>
            <w:r w:rsidRPr="0092040C">
              <w:rPr>
                <w:rFonts w:ascii="Times New Roman" w:hAnsi="Times New Roman" w:eastAsia="Times New Roman" w:cs="Times New Roman"/>
                <w:lang w:val="ro-RO"/>
              </w:rPr>
              <w:t xml:space="preserve">Diversificarea ofertei </w:t>
            </w:r>
            <w:bookmarkStart w:name="_Int_qBWQh3hY" w:id="0"/>
            <w:r w:rsidRPr="0092040C">
              <w:rPr>
                <w:rFonts w:ascii="Times New Roman" w:hAnsi="Times New Roman" w:eastAsia="Times New Roman" w:cs="Times New Roman"/>
                <w:lang w:val="ro-RO"/>
              </w:rPr>
              <w:t>educaționale</w:t>
            </w:r>
            <w:bookmarkEnd w:id="0"/>
            <w:r w:rsidRPr="0092040C">
              <w:rPr>
                <w:rFonts w:ascii="Times New Roman" w:hAnsi="Times New Roman" w:eastAsia="Times New Roman" w:cs="Times New Roman"/>
                <w:lang w:val="ro-RO"/>
              </w:rPr>
              <w:t xml:space="preserve"> la toate ciclurile de studii, </w:t>
            </w:r>
            <w:bookmarkStart w:name="_Int_xkwdasek" w:id="1"/>
            <w:r w:rsidRPr="0092040C">
              <w:rPr>
                <w:rFonts w:ascii="Times New Roman" w:hAnsi="Times New Roman" w:eastAsia="Times New Roman" w:cs="Times New Roman"/>
                <w:lang w:val="ro-RO"/>
              </w:rPr>
              <w:t>ținând</w:t>
            </w:r>
            <w:bookmarkEnd w:id="1"/>
            <w:r w:rsidRPr="0092040C">
              <w:rPr>
                <w:rFonts w:ascii="Times New Roman" w:hAnsi="Times New Roman" w:eastAsia="Times New Roman" w:cs="Times New Roman"/>
                <w:lang w:val="ro-RO"/>
              </w:rPr>
              <w:t xml:space="preserve"> cont de cele patru domenii ale sustenabilității: economic, ecologic, politic și cultural</w:t>
            </w:r>
          </w:p>
        </w:tc>
        <w:tc>
          <w:tcPr>
            <w:tcW w:w="3150" w:type="dxa"/>
          </w:tcPr>
          <w:p w:rsidRPr="0092040C" w:rsidR="0092040C" w:rsidP="0092040C" w:rsidRDefault="0092040C" w14:paraId="4E5B9446" wp14:textId="77777777">
            <w:pPr>
              <w:jc w:val="center"/>
              <w:rPr>
                <w:rFonts w:ascii="Times New Roman" w:hAnsi="Times New Roman" w:cs="Times New Roman"/>
                <w:lang w:val="ro-RO"/>
              </w:rPr>
            </w:pPr>
            <w:r w:rsidRPr="0092040C">
              <w:rPr>
                <w:rFonts w:ascii="Times New Roman" w:hAnsi="Times New Roman" w:cs="Times New Roman"/>
                <w:lang w:val="ro-RO"/>
              </w:rPr>
              <w:t>Numărul de programe de studii noi deschise și ajustate</w:t>
            </w:r>
          </w:p>
        </w:tc>
        <w:tc>
          <w:tcPr>
            <w:tcW w:w="4320" w:type="dxa"/>
          </w:tcPr>
          <w:p w:rsidRPr="0092040C" w:rsidR="0092040C" w:rsidP="0092040C" w:rsidRDefault="0092040C" w14:paraId="1672CA7A" wp14:textId="77777777">
            <w:pPr>
              <w:jc w:val="center"/>
              <w:rPr>
                <w:rFonts w:ascii="Times New Roman" w:hAnsi="Times New Roman" w:cs="Times New Roman"/>
                <w:sz w:val="28"/>
                <w:szCs w:val="28"/>
                <w:lang w:val="ro-RO"/>
              </w:rPr>
            </w:pPr>
            <w:r>
              <w:rPr>
                <w:rFonts w:ascii="Times New Roman" w:hAnsi="Times New Roman" w:cs="Times New Roman"/>
                <w:lang w:val="ro-RO"/>
              </w:rPr>
              <w:t>Decanul /</w:t>
            </w:r>
            <w:r w:rsidRPr="0092040C">
              <w:rPr>
                <w:rFonts w:ascii="Times New Roman" w:hAnsi="Times New Roman" w:cs="Times New Roman"/>
                <w:lang w:val="ro-RO"/>
              </w:rPr>
              <w:t xml:space="preserve"> Șefi departament</w:t>
            </w:r>
          </w:p>
        </w:tc>
      </w:tr>
      <w:tr xmlns:wp14="http://schemas.microsoft.com/office/word/2010/wordml" w:rsidRPr="0092040C" w:rsidR="0092040C" w:rsidTr="0092040C" w14:paraId="2F774393" wp14:textId="77777777">
        <w:tc>
          <w:tcPr>
            <w:tcW w:w="1008" w:type="dxa"/>
          </w:tcPr>
          <w:p w:rsidRPr="0092040C" w:rsidR="0092040C" w:rsidP="0092040C" w:rsidRDefault="0092040C" w14:paraId="4B67BB8C" wp14:textId="77777777">
            <w:pPr>
              <w:jc w:val="center"/>
              <w:rPr>
                <w:rFonts w:ascii="Times New Roman" w:hAnsi="Times New Roman" w:cs="Times New Roman"/>
                <w:lang w:val="ro-RO"/>
              </w:rPr>
            </w:pPr>
            <w:r w:rsidRPr="0092040C">
              <w:rPr>
                <w:rFonts w:ascii="Times New Roman" w:hAnsi="Times New Roman" w:cs="Times New Roman"/>
                <w:lang w:val="ro-RO"/>
              </w:rPr>
              <w:t>4.1.1.3</w:t>
            </w:r>
          </w:p>
        </w:tc>
        <w:tc>
          <w:tcPr>
            <w:tcW w:w="6390" w:type="dxa"/>
          </w:tcPr>
          <w:p w:rsidRPr="0092040C" w:rsidR="0092040C" w:rsidP="0092040C" w:rsidRDefault="0092040C" w14:paraId="2D4254B0" wp14:textId="77777777">
            <w:pPr>
              <w:rPr>
                <w:rFonts w:ascii="Times New Roman" w:hAnsi="Times New Roman" w:eastAsia="Times New Roman" w:cs="Times New Roman"/>
                <w:lang w:val="ro-RO"/>
              </w:rPr>
            </w:pPr>
            <w:r w:rsidRPr="0092040C">
              <w:rPr>
                <w:rFonts w:ascii="Times New Roman" w:hAnsi="Times New Roman" w:eastAsia="Times New Roman" w:cs="Times New Roman"/>
                <w:lang w:val="ro-RO"/>
              </w:rPr>
              <w:t>Extinderea ofertei educaționale ale programelor de studiu cu forma de învățământ DUAL</w:t>
            </w:r>
          </w:p>
        </w:tc>
        <w:tc>
          <w:tcPr>
            <w:tcW w:w="3150" w:type="dxa"/>
          </w:tcPr>
          <w:p w:rsidRPr="0092040C" w:rsidR="0092040C" w:rsidP="0092040C" w:rsidRDefault="0092040C" w14:paraId="0E6819E0" wp14:textId="77777777">
            <w:pPr>
              <w:jc w:val="center"/>
              <w:rPr>
                <w:rFonts w:ascii="Times New Roman" w:hAnsi="Times New Roman" w:cs="Times New Roman"/>
                <w:lang w:val="ro-RO"/>
              </w:rPr>
            </w:pPr>
            <w:r w:rsidRPr="0092040C">
              <w:rPr>
                <w:rFonts w:ascii="Times New Roman" w:hAnsi="Times New Roman" w:cs="Times New Roman"/>
                <w:lang w:val="ro-RO"/>
              </w:rPr>
              <w:t>Număr de programe de studii</w:t>
            </w:r>
          </w:p>
        </w:tc>
        <w:tc>
          <w:tcPr>
            <w:tcW w:w="4320" w:type="dxa"/>
          </w:tcPr>
          <w:p w:rsidRPr="0092040C" w:rsidR="0092040C" w:rsidP="0092040C" w:rsidRDefault="0092040C" w14:paraId="0AA77FC8" wp14:textId="77777777">
            <w:pPr>
              <w:jc w:val="center"/>
              <w:rPr>
                <w:rFonts w:ascii="Times New Roman" w:hAnsi="Times New Roman" w:cs="Times New Roman"/>
                <w:lang w:val="ro-RO"/>
              </w:rPr>
            </w:pPr>
            <w:r>
              <w:rPr>
                <w:rFonts w:ascii="Times New Roman" w:hAnsi="Times New Roman" w:cs="Times New Roman"/>
                <w:lang w:val="ro-RO"/>
              </w:rPr>
              <w:t>Decanul /</w:t>
            </w:r>
            <w:r w:rsidRPr="0092040C">
              <w:rPr>
                <w:rFonts w:ascii="Times New Roman" w:hAnsi="Times New Roman" w:cs="Times New Roman"/>
                <w:lang w:val="ro-RO"/>
              </w:rPr>
              <w:t xml:space="preserve"> Șefi departament</w:t>
            </w:r>
          </w:p>
        </w:tc>
      </w:tr>
      <w:tr xmlns:wp14="http://schemas.microsoft.com/office/word/2010/wordml" w:rsidRPr="0092040C" w:rsidR="0092040C" w:rsidTr="0092040C" w14:paraId="566A10A7" wp14:textId="77777777">
        <w:tc>
          <w:tcPr>
            <w:tcW w:w="1008" w:type="dxa"/>
          </w:tcPr>
          <w:p w:rsidRPr="0092040C" w:rsidR="0092040C" w:rsidP="0092040C" w:rsidRDefault="0092040C" w14:paraId="5949BE0D" wp14:textId="77777777">
            <w:pPr>
              <w:jc w:val="center"/>
              <w:rPr>
                <w:rFonts w:ascii="Times New Roman" w:hAnsi="Times New Roman" w:cs="Times New Roman"/>
                <w:lang w:val="ro-RO"/>
              </w:rPr>
            </w:pPr>
            <w:r w:rsidRPr="0092040C">
              <w:rPr>
                <w:rFonts w:ascii="Times New Roman" w:hAnsi="Times New Roman" w:cs="Times New Roman"/>
                <w:lang w:val="ro-RO"/>
              </w:rPr>
              <w:t>4.1.1.4</w:t>
            </w:r>
          </w:p>
        </w:tc>
        <w:tc>
          <w:tcPr>
            <w:tcW w:w="6390" w:type="dxa"/>
          </w:tcPr>
          <w:p w:rsidRPr="0092040C" w:rsidR="0092040C" w:rsidP="0092040C" w:rsidRDefault="0092040C" w14:paraId="5750639A" wp14:textId="77777777">
            <w:pPr>
              <w:rPr>
                <w:rFonts w:ascii="Times New Roman" w:hAnsi="Times New Roman" w:eastAsia="Times New Roman" w:cs="Times New Roman"/>
                <w:lang w:val="ro-RO"/>
              </w:rPr>
            </w:pPr>
            <w:r w:rsidRPr="0092040C">
              <w:rPr>
                <w:rFonts w:ascii="Times New Roman" w:hAnsi="Times New Roman" w:eastAsia="Times New Roman" w:cs="Times New Roman"/>
                <w:lang w:val="ro-RO"/>
              </w:rPr>
              <w:t>Dezvoltarea programelor de studii cu forma de învățământ la distanță.</w:t>
            </w:r>
          </w:p>
        </w:tc>
        <w:tc>
          <w:tcPr>
            <w:tcW w:w="3150" w:type="dxa"/>
          </w:tcPr>
          <w:p w:rsidRPr="0092040C" w:rsidR="0092040C" w:rsidP="0092040C" w:rsidRDefault="0092040C" w14:paraId="61121E52" wp14:textId="77777777">
            <w:pPr>
              <w:jc w:val="center"/>
              <w:rPr>
                <w:rFonts w:ascii="Times New Roman" w:hAnsi="Times New Roman" w:cs="Times New Roman"/>
                <w:lang w:val="ro-RO"/>
              </w:rPr>
            </w:pPr>
            <w:r w:rsidRPr="0092040C">
              <w:rPr>
                <w:rFonts w:ascii="Times New Roman" w:hAnsi="Times New Roman" w:cs="Times New Roman"/>
                <w:lang w:val="ro-RO"/>
              </w:rPr>
              <w:t>Număr de programe de studii</w:t>
            </w:r>
          </w:p>
        </w:tc>
        <w:tc>
          <w:tcPr>
            <w:tcW w:w="4320" w:type="dxa"/>
          </w:tcPr>
          <w:p w:rsidRPr="0092040C" w:rsidR="0092040C" w:rsidP="0092040C" w:rsidRDefault="0092040C" w14:paraId="76C98A52" wp14:textId="77777777">
            <w:pPr>
              <w:jc w:val="center"/>
              <w:rPr>
                <w:rFonts w:ascii="Times New Roman" w:hAnsi="Times New Roman" w:cs="Times New Roman"/>
                <w:lang w:val="ro-RO"/>
              </w:rPr>
            </w:pPr>
            <w:r>
              <w:rPr>
                <w:rFonts w:ascii="Times New Roman" w:hAnsi="Times New Roman" w:cs="Times New Roman"/>
                <w:lang w:val="ro-RO"/>
              </w:rPr>
              <w:t>Decanul /</w:t>
            </w:r>
            <w:r w:rsidRPr="0092040C">
              <w:rPr>
                <w:rFonts w:ascii="Times New Roman" w:hAnsi="Times New Roman" w:cs="Times New Roman"/>
                <w:lang w:val="ro-RO"/>
              </w:rPr>
              <w:t xml:space="preserve"> Șefi departament</w:t>
            </w:r>
          </w:p>
        </w:tc>
      </w:tr>
      <w:tr xmlns:wp14="http://schemas.microsoft.com/office/word/2010/wordml" w:rsidRPr="0092040C" w:rsidR="0092040C" w:rsidTr="0092040C" w14:paraId="79C5599C" wp14:textId="77777777">
        <w:tc>
          <w:tcPr>
            <w:tcW w:w="1008" w:type="dxa"/>
          </w:tcPr>
          <w:p w:rsidRPr="0092040C" w:rsidR="0092040C" w:rsidP="0092040C" w:rsidRDefault="0092040C" w14:paraId="2200789A" wp14:textId="77777777">
            <w:pPr>
              <w:jc w:val="center"/>
              <w:rPr>
                <w:rFonts w:ascii="Times New Roman" w:hAnsi="Times New Roman" w:cs="Times New Roman"/>
                <w:lang w:val="ro-RO"/>
              </w:rPr>
            </w:pPr>
            <w:r w:rsidRPr="0092040C">
              <w:rPr>
                <w:rFonts w:ascii="Times New Roman" w:hAnsi="Times New Roman" w:cs="Times New Roman"/>
                <w:lang w:val="ro-RO"/>
              </w:rPr>
              <w:t>4.1.1.5</w:t>
            </w:r>
          </w:p>
        </w:tc>
        <w:tc>
          <w:tcPr>
            <w:tcW w:w="6390" w:type="dxa"/>
          </w:tcPr>
          <w:p w:rsidRPr="0092040C" w:rsidR="0092040C" w:rsidP="0092040C" w:rsidRDefault="0092040C" w14:paraId="518F9E73" wp14:textId="77777777">
            <w:pPr>
              <w:rPr>
                <w:rFonts w:ascii="Times New Roman" w:hAnsi="Times New Roman" w:eastAsia="Times New Roman" w:cs="Times New Roman"/>
                <w:lang w:val="ro-RO"/>
              </w:rPr>
            </w:pPr>
            <w:r w:rsidRPr="0092040C">
              <w:rPr>
                <w:rFonts w:ascii="Times New Roman" w:hAnsi="Times New Roman" w:eastAsia="Times New Roman" w:cs="Times New Roman"/>
                <w:lang w:val="ro-RO"/>
              </w:rPr>
              <w:t>Extinderea numărului de specialități și programe de studii cu predare în limbi străine.</w:t>
            </w:r>
          </w:p>
        </w:tc>
        <w:tc>
          <w:tcPr>
            <w:tcW w:w="3150" w:type="dxa"/>
          </w:tcPr>
          <w:p w:rsidRPr="0092040C" w:rsidR="0092040C" w:rsidP="0092040C" w:rsidRDefault="0092040C" w14:paraId="67330C74" wp14:textId="77777777">
            <w:pPr>
              <w:jc w:val="center"/>
              <w:rPr>
                <w:rFonts w:ascii="Times New Roman" w:hAnsi="Times New Roman" w:cs="Times New Roman"/>
                <w:lang w:val="ro-RO"/>
              </w:rPr>
            </w:pPr>
            <w:r w:rsidRPr="0092040C">
              <w:rPr>
                <w:rFonts w:ascii="Times New Roman" w:hAnsi="Times New Roman" w:cs="Times New Roman"/>
                <w:lang w:val="ro-RO"/>
              </w:rPr>
              <w:t>Număr de programe de studii</w:t>
            </w:r>
          </w:p>
        </w:tc>
        <w:tc>
          <w:tcPr>
            <w:tcW w:w="4320" w:type="dxa"/>
          </w:tcPr>
          <w:p w:rsidRPr="0092040C" w:rsidR="0092040C" w:rsidP="0092040C" w:rsidRDefault="0092040C" w14:paraId="62378685" wp14:textId="77777777">
            <w:pPr>
              <w:jc w:val="center"/>
              <w:rPr>
                <w:rFonts w:ascii="Times New Roman" w:hAnsi="Times New Roman" w:cs="Times New Roman"/>
                <w:lang w:val="ro-RO"/>
              </w:rPr>
            </w:pPr>
            <w:r>
              <w:rPr>
                <w:rFonts w:ascii="Times New Roman" w:hAnsi="Times New Roman" w:cs="Times New Roman"/>
                <w:lang w:val="ro-RO"/>
              </w:rPr>
              <w:t>Decanul /</w:t>
            </w:r>
            <w:r w:rsidRPr="0092040C">
              <w:rPr>
                <w:rFonts w:ascii="Times New Roman" w:hAnsi="Times New Roman" w:cs="Times New Roman"/>
                <w:lang w:val="ro-RO"/>
              </w:rPr>
              <w:t xml:space="preserve"> Șefi departament</w:t>
            </w:r>
          </w:p>
        </w:tc>
      </w:tr>
      <w:tr xmlns:wp14="http://schemas.microsoft.com/office/word/2010/wordml" w:rsidRPr="0092040C" w:rsidR="0092040C" w:rsidTr="0092040C" w14:paraId="38BA0F6C" wp14:textId="77777777">
        <w:tc>
          <w:tcPr>
            <w:tcW w:w="1008" w:type="dxa"/>
          </w:tcPr>
          <w:p w:rsidRPr="0092040C" w:rsidR="0092040C" w:rsidP="0092040C" w:rsidRDefault="0092040C" w14:paraId="0F3D3DF0" wp14:textId="77777777">
            <w:pPr>
              <w:jc w:val="center"/>
              <w:rPr>
                <w:rFonts w:ascii="Times New Roman" w:hAnsi="Times New Roman" w:cs="Times New Roman"/>
                <w:lang w:val="ro-RO"/>
              </w:rPr>
            </w:pPr>
            <w:r w:rsidRPr="0092040C">
              <w:rPr>
                <w:rFonts w:ascii="Times New Roman" w:hAnsi="Times New Roman" w:cs="Times New Roman"/>
                <w:lang w:val="ro-RO"/>
              </w:rPr>
              <w:t>4.1.1.6</w:t>
            </w:r>
          </w:p>
        </w:tc>
        <w:tc>
          <w:tcPr>
            <w:tcW w:w="6390" w:type="dxa"/>
          </w:tcPr>
          <w:p w:rsidRPr="007F3260" w:rsidR="0092040C" w:rsidP="0092040C" w:rsidRDefault="0092040C" w14:paraId="3E65F690" wp14:textId="77777777">
            <w:pPr>
              <w:rPr>
                <w:rFonts w:ascii="Times New Roman" w:hAnsi="Times New Roman" w:eastAsia="Times New Roman" w:cs="Times New Roman"/>
                <w:lang w:val="ro-RO"/>
              </w:rPr>
            </w:pPr>
            <w:r w:rsidRPr="007F3260">
              <w:rPr>
                <w:rFonts w:ascii="Times New Roman" w:hAnsi="Times New Roman" w:eastAsia="Times New Roman" w:cs="Times New Roman"/>
                <w:lang w:val="ro-RO"/>
              </w:rPr>
              <w:t>Perfecționarea conținutului studiilor în cadrul Școlii masterale de Excelență în Economie și Business cu accent aplicativ mai pronunțat și pe soluționarea problemelor, în corespundere cu cererea pe piața muncii</w:t>
            </w:r>
          </w:p>
        </w:tc>
        <w:tc>
          <w:tcPr>
            <w:tcW w:w="3150" w:type="dxa"/>
          </w:tcPr>
          <w:p w:rsidRPr="007F3260" w:rsidR="0092040C" w:rsidP="0092040C" w:rsidRDefault="0092040C" w14:paraId="0FECE417" wp14:textId="77777777">
            <w:pPr>
              <w:jc w:val="center"/>
              <w:rPr>
                <w:rFonts w:ascii="Times New Roman" w:hAnsi="Times New Roman" w:cs="Times New Roman"/>
                <w:lang w:val="ro-RO"/>
              </w:rPr>
            </w:pPr>
            <w:r w:rsidRPr="007F3260">
              <w:rPr>
                <w:rFonts w:ascii="Times New Roman" w:hAnsi="Times New Roman" w:cs="Times New Roman"/>
                <w:lang w:val="ro-RO"/>
              </w:rPr>
              <w:t>Număr de programe de studii actualizate</w:t>
            </w:r>
          </w:p>
        </w:tc>
        <w:tc>
          <w:tcPr>
            <w:tcW w:w="4320" w:type="dxa"/>
          </w:tcPr>
          <w:p w:rsidRPr="0092040C" w:rsidR="0092040C" w:rsidP="0092040C" w:rsidRDefault="0092040C" w14:paraId="7D0860B5" wp14:textId="77777777">
            <w:pPr>
              <w:jc w:val="center"/>
              <w:rPr>
                <w:rFonts w:ascii="Times New Roman" w:hAnsi="Times New Roman" w:cs="Times New Roman"/>
                <w:color w:val="FF0000"/>
                <w:lang w:val="ro-RO"/>
              </w:rPr>
            </w:pPr>
            <w:r>
              <w:rPr>
                <w:rFonts w:ascii="Times New Roman" w:hAnsi="Times New Roman" w:cs="Times New Roman"/>
                <w:lang w:val="ro-RO"/>
              </w:rPr>
              <w:t>Decanul /</w:t>
            </w:r>
            <w:r w:rsidRPr="0092040C">
              <w:rPr>
                <w:rFonts w:ascii="Times New Roman" w:hAnsi="Times New Roman" w:cs="Times New Roman"/>
                <w:lang w:val="ro-RO"/>
              </w:rPr>
              <w:t xml:space="preserve"> Șefi departament</w:t>
            </w:r>
          </w:p>
        </w:tc>
      </w:tr>
      <w:tr xmlns:wp14="http://schemas.microsoft.com/office/word/2010/wordml" w:rsidRPr="0092040C" w:rsidR="0092040C" w:rsidTr="0092040C" w14:paraId="083F3EC8" wp14:textId="77777777">
        <w:tc>
          <w:tcPr>
            <w:tcW w:w="1008" w:type="dxa"/>
          </w:tcPr>
          <w:p w:rsidRPr="0092040C" w:rsidR="0092040C" w:rsidP="0092040C" w:rsidRDefault="0092040C" w14:paraId="05A61B42" wp14:textId="77777777">
            <w:pPr>
              <w:jc w:val="center"/>
              <w:rPr>
                <w:rFonts w:ascii="Times New Roman" w:hAnsi="Times New Roman" w:cs="Times New Roman"/>
                <w:lang w:val="ro-RO"/>
              </w:rPr>
            </w:pPr>
            <w:r w:rsidRPr="0092040C">
              <w:rPr>
                <w:rFonts w:ascii="Times New Roman" w:hAnsi="Times New Roman" w:cs="Times New Roman"/>
                <w:lang w:val="ro-RO"/>
              </w:rPr>
              <w:t>4.1.1.7</w:t>
            </w:r>
          </w:p>
        </w:tc>
        <w:tc>
          <w:tcPr>
            <w:tcW w:w="6390" w:type="dxa"/>
          </w:tcPr>
          <w:p w:rsidRPr="0092040C" w:rsidR="0092040C" w:rsidP="0092040C" w:rsidRDefault="0092040C" w14:paraId="009777F6" wp14:textId="77777777">
            <w:pPr>
              <w:rPr>
                <w:rFonts w:ascii="Times New Roman" w:hAnsi="Times New Roman" w:eastAsia="Times New Roman" w:cs="Times New Roman"/>
                <w:lang w:val="ro-RO"/>
              </w:rPr>
            </w:pPr>
            <w:r w:rsidRPr="0092040C">
              <w:rPr>
                <w:rFonts w:ascii="Times New Roman" w:hAnsi="Times New Roman" w:eastAsia="Times New Roman" w:cs="Times New Roman"/>
                <w:lang w:val="ro-RO"/>
              </w:rPr>
              <w:t xml:space="preserve">Dezvoltarea de programe comune de studii superioare cu </w:t>
            </w:r>
            <w:bookmarkStart w:name="_Int_hpq1bI6h" w:id="2"/>
            <w:r w:rsidRPr="0092040C">
              <w:rPr>
                <w:rFonts w:ascii="Times New Roman" w:hAnsi="Times New Roman" w:eastAsia="Times New Roman" w:cs="Times New Roman"/>
                <w:lang w:val="ro-RO"/>
              </w:rPr>
              <w:t>universități</w:t>
            </w:r>
            <w:bookmarkEnd w:id="2"/>
            <w:r w:rsidRPr="0092040C">
              <w:rPr>
                <w:rFonts w:ascii="Times New Roman" w:hAnsi="Times New Roman" w:eastAsia="Times New Roman" w:cs="Times New Roman"/>
                <w:lang w:val="ro-RO"/>
              </w:rPr>
              <w:t xml:space="preserve"> din </w:t>
            </w:r>
            <w:bookmarkStart w:name="_Int_kjT0v3GP" w:id="3"/>
            <w:r w:rsidRPr="0092040C">
              <w:rPr>
                <w:rFonts w:ascii="Times New Roman" w:hAnsi="Times New Roman" w:eastAsia="Times New Roman" w:cs="Times New Roman"/>
                <w:lang w:val="ro-RO"/>
              </w:rPr>
              <w:t>străinătate</w:t>
            </w:r>
            <w:bookmarkEnd w:id="3"/>
            <w:r w:rsidRPr="0092040C">
              <w:rPr>
                <w:rFonts w:ascii="Times New Roman" w:hAnsi="Times New Roman" w:eastAsia="Times New Roman" w:cs="Times New Roman"/>
                <w:lang w:val="ro-RO"/>
              </w:rPr>
              <w:t xml:space="preserve"> la toate ciclurile de studii: Licență și Masterat </w:t>
            </w:r>
          </w:p>
        </w:tc>
        <w:tc>
          <w:tcPr>
            <w:tcW w:w="3150" w:type="dxa"/>
          </w:tcPr>
          <w:p w:rsidRPr="0092040C" w:rsidR="0092040C" w:rsidP="0092040C" w:rsidRDefault="0092040C" w14:paraId="750BCC5E" wp14:textId="77777777">
            <w:pPr>
              <w:jc w:val="center"/>
              <w:rPr>
                <w:rFonts w:ascii="Times New Roman" w:hAnsi="Times New Roman" w:cs="Times New Roman"/>
                <w:lang w:val="ro-RO"/>
              </w:rPr>
            </w:pPr>
            <w:r w:rsidRPr="0092040C">
              <w:rPr>
                <w:rFonts w:ascii="Times New Roman" w:hAnsi="Times New Roman" w:cs="Times New Roman"/>
                <w:lang w:val="ro-RO"/>
              </w:rPr>
              <w:t>Număr de programe comune de studii la nivel de Facultate, ȘMEEB</w:t>
            </w:r>
          </w:p>
        </w:tc>
        <w:tc>
          <w:tcPr>
            <w:tcW w:w="4320" w:type="dxa"/>
          </w:tcPr>
          <w:p w:rsidRPr="0092040C" w:rsidR="0092040C" w:rsidP="0092040C" w:rsidRDefault="007F3260" w14:paraId="058EFCC1" wp14:textId="77777777">
            <w:pPr>
              <w:jc w:val="center"/>
              <w:rPr>
                <w:rFonts w:ascii="Times New Roman" w:hAnsi="Times New Roman" w:cs="Times New Roman"/>
                <w:lang w:val="ro-RO"/>
              </w:rPr>
            </w:pPr>
            <w:r>
              <w:rPr>
                <w:rFonts w:ascii="Times New Roman" w:hAnsi="Times New Roman" w:cs="Times New Roman"/>
                <w:lang w:val="ro-RO"/>
              </w:rPr>
              <w:t>Decanul /</w:t>
            </w:r>
            <w:r w:rsidRPr="0092040C">
              <w:rPr>
                <w:rFonts w:ascii="Times New Roman" w:hAnsi="Times New Roman" w:cs="Times New Roman"/>
                <w:lang w:val="ro-RO"/>
              </w:rPr>
              <w:t xml:space="preserve"> Șefi departament</w:t>
            </w:r>
          </w:p>
        </w:tc>
      </w:tr>
      <w:tr xmlns:wp14="http://schemas.microsoft.com/office/word/2010/wordml" w:rsidRPr="0092040C" w:rsidR="0092040C" w:rsidTr="0092040C" w14:paraId="5612C1BA" wp14:textId="77777777">
        <w:tc>
          <w:tcPr>
            <w:tcW w:w="1008" w:type="dxa"/>
          </w:tcPr>
          <w:p w:rsidRPr="0092040C" w:rsidR="0092040C" w:rsidP="0092040C" w:rsidRDefault="0092040C" w14:paraId="44AA95D1" wp14:textId="77777777">
            <w:pPr>
              <w:jc w:val="center"/>
              <w:rPr>
                <w:rFonts w:ascii="Times New Roman" w:hAnsi="Times New Roman" w:cs="Times New Roman"/>
                <w:lang w:val="ro-RO"/>
              </w:rPr>
            </w:pPr>
            <w:r w:rsidRPr="0092040C">
              <w:rPr>
                <w:rFonts w:ascii="Times New Roman" w:hAnsi="Times New Roman" w:cs="Times New Roman"/>
                <w:lang w:val="ro-RO"/>
              </w:rPr>
              <w:t>4.1.1.8</w:t>
            </w:r>
          </w:p>
        </w:tc>
        <w:tc>
          <w:tcPr>
            <w:tcW w:w="6390" w:type="dxa"/>
          </w:tcPr>
          <w:p w:rsidRPr="0092040C" w:rsidR="0092040C" w:rsidP="0092040C" w:rsidRDefault="0092040C" w14:paraId="06860DAE" wp14:textId="77777777">
            <w:pPr>
              <w:rPr>
                <w:rFonts w:ascii="Times New Roman" w:hAnsi="Times New Roman" w:eastAsia="Times New Roman" w:cs="Times New Roman"/>
                <w:lang w:val="ro-RO"/>
              </w:rPr>
            </w:pPr>
            <w:r w:rsidRPr="0092040C">
              <w:rPr>
                <w:rFonts w:ascii="Times New Roman" w:hAnsi="Times New Roman" w:eastAsia="Times New Roman" w:cs="Times New Roman"/>
                <w:lang w:val="ro-RO"/>
              </w:rPr>
              <w:t xml:space="preserve">Consolidarea colaborării cadrelor didactice, </w:t>
            </w:r>
            <w:bookmarkStart w:name="_Int_Gyj05lgx" w:id="4"/>
            <w:r w:rsidRPr="0092040C">
              <w:rPr>
                <w:rFonts w:ascii="Times New Roman" w:hAnsi="Times New Roman" w:eastAsia="Times New Roman" w:cs="Times New Roman"/>
                <w:lang w:val="ro-RO"/>
              </w:rPr>
              <w:t>studenților</w:t>
            </w:r>
            <w:bookmarkEnd w:id="4"/>
            <w:r w:rsidRPr="0092040C">
              <w:rPr>
                <w:rFonts w:ascii="Times New Roman" w:hAnsi="Times New Roman" w:eastAsia="Times New Roman" w:cs="Times New Roman"/>
                <w:lang w:val="ro-RO"/>
              </w:rPr>
              <w:t xml:space="preserve"> cu mediul de afaceri în scopul asigurării calității conținutului programelor de studiu și eficacității proceselor educaționale</w:t>
            </w:r>
          </w:p>
        </w:tc>
        <w:tc>
          <w:tcPr>
            <w:tcW w:w="3150" w:type="dxa"/>
          </w:tcPr>
          <w:p w:rsidRPr="0092040C" w:rsidR="0092040C" w:rsidP="0092040C" w:rsidRDefault="0092040C" w14:paraId="77BEF56A" wp14:textId="77777777">
            <w:pPr>
              <w:jc w:val="center"/>
              <w:rPr>
                <w:rFonts w:ascii="Times New Roman" w:hAnsi="Times New Roman" w:cs="Times New Roman"/>
                <w:lang w:val="ro-RO"/>
              </w:rPr>
            </w:pPr>
            <w:r w:rsidRPr="0092040C">
              <w:rPr>
                <w:rFonts w:ascii="Times New Roman" w:hAnsi="Times New Roman" w:cs="Times New Roman"/>
                <w:lang w:val="ro-RO"/>
              </w:rPr>
              <w:t>Număr de parteneriate consolidate și noi realizate</w:t>
            </w:r>
          </w:p>
          <w:p w:rsidRPr="0092040C" w:rsidR="0092040C" w:rsidP="0092040C" w:rsidRDefault="0092040C" w14:paraId="59F4E4BF" wp14:textId="77777777">
            <w:pPr>
              <w:jc w:val="center"/>
              <w:rPr>
                <w:rFonts w:ascii="Times New Roman" w:hAnsi="Times New Roman" w:cs="Times New Roman"/>
                <w:lang w:val="ro-RO"/>
              </w:rPr>
            </w:pPr>
            <w:r w:rsidRPr="0092040C">
              <w:rPr>
                <w:rFonts w:ascii="Times New Roman" w:hAnsi="Times New Roman" w:cs="Times New Roman"/>
                <w:lang w:val="ro-RO"/>
              </w:rPr>
              <w:t>Număr de avize prezentate de mediul de afaceri asupra conținutului PS</w:t>
            </w:r>
          </w:p>
        </w:tc>
        <w:tc>
          <w:tcPr>
            <w:tcW w:w="4320" w:type="dxa"/>
          </w:tcPr>
          <w:p w:rsidRPr="0092040C" w:rsidR="0092040C" w:rsidP="0092040C" w:rsidRDefault="007F3260" w14:paraId="02514E10" wp14:textId="77777777">
            <w:pPr>
              <w:jc w:val="center"/>
              <w:rPr>
                <w:rFonts w:ascii="Times New Roman" w:hAnsi="Times New Roman" w:cs="Times New Roman"/>
                <w:lang w:val="ro-RO"/>
              </w:rPr>
            </w:pPr>
            <w:r>
              <w:rPr>
                <w:rFonts w:ascii="Times New Roman" w:hAnsi="Times New Roman" w:cs="Times New Roman"/>
                <w:lang w:val="ro-RO"/>
              </w:rPr>
              <w:t>Decanul /</w:t>
            </w:r>
            <w:r w:rsidRPr="0092040C">
              <w:rPr>
                <w:rFonts w:ascii="Times New Roman" w:hAnsi="Times New Roman" w:cs="Times New Roman"/>
                <w:lang w:val="ro-RO"/>
              </w:rPr>
              <w:t xml:space="preserve"> Șefi departament</w:t>
            </w:r>
          </w:p>
        </w:tc>
      </w:tr>
      <w:tr xmlns:wp14="http://schemas.microsoft.com/office/word/2010/wordml" w:rsidRPr="0092040C" w:rsidR="0092040C" w:rsidTr="0092040C" w14:paraId="6E6E1A23" wp14:textId="77777777">
        <w:tc>
          <w:tcPr>
            <w:tcW w:w="1008" w:type="dxa"/>
          </w:tcPr>
          <w:p w:rsidRPr="0092040C" w:rsidR="0092040C" w:rsidP="0092040C" w:rsidRDefault="0092040C" w14:paraId="60FB3658" wp14:textId="77777777">
            <w:pPr>
              <w:jc w:val="center"/>
              <w:rPr>
                <w:rFonts w:ascii="Times New Roman" w:hAnsi="Times New Roman" w:cs="Times New Roman"/>
                <w:lang w:val="ro-RO"/>
              </w:rPr>
            </w:pPr>
            <w:r w:rsidRPr="0092040C">
              <w:rPr>
                <w:rFonts w:ascii="Times New Roman" w:hAnsi="Times New Roman" w:cs="Times New Roman"/>
                <w:lang w:val="ro-RO"/>
              </w:rPr>
              <w:t>4.1.1.9</w:t>
            </w:r>
          </w:p>
        </w:tc>
        <w:tc>
          <w:tcPr>
            <w:tcW w:w="6390" w:type="dxa"/>
          </w:tcPr>
          <w:p w:rsidRPr="0092040C" w:rsidR="0092040C" w:rsidP="0092040C" w:rsidRDefault="0092040C" w14:paraId="2B2DABD3" wp14:textId="77777777">
            <w:pPr>
              <w:rPr>
                <w:rFonts w:ascii="Times New Roman" w:hAnsi="Times New Roman" w:eastAsia="Times New Roman" w:cs="Times New Roman"/>
                <w:lang w:val="ro-RO"/>
              </w:rPr>
            </w:pPr>
            <w:r w:rsidRPr="0092040C">
              <w:rPr>
                <w:rFonts w:ascii="Times New Roman" w:hAnsi="Times New Roman" w:eastAsia="Times New Roman" w:cs="Times New Roman"/>
                <w:lang w:val="ro-RO"/>
              </w:rPr>
              <w:t>Reacreditarea tuturor programelor de studiu de licență și masterat</w:t>
            </w:r>
          </w:p>
        </w:tc>
        <w:tc>
          <w:tcPr>
            <w:tcW w:w="3150" w:type="dxa"/>
          </w:tcPr>
          <w:p w:rsidRPr="0092040C" w:rsidR="0092040C" w:rsidP="0092040C" w:rsidRDefault="0092040C" w14:paraId="642D53DC" wp14:textId="77777777">
            <w:pPr>
              <w:jc w:val="center"/>
              <w:rPr>
                <w:rFonts w:ascii="Times New Roman" w:hAnsi="Times New Roman" w:cs="Times New Roman"/>
                <w:lang w:val="ro-RO"/>
              </w:rPr>
            </w:pPr>
            <w:r w:rsidRPr="0092040C">
              <w:rPr>
                <w:rFonts w:ascii="Times New Roman" w:hAnsi="Times New Roman" w:cs="Times New Roman"/>
                <w:lang w:val="ro-RO"/>
              </w:rPr>
              <w:t>Numărul de programe de studiu reacreditate</w:t>
            </w:r>
          </w:p>
        </w:tc>
        <w:tc>
          <w:tcPr>
            <w:tcW w:w="4320" w:type="dxa"/>
          </w:tcPr>
          <w:p w:rsidRPr="0092040C" w:rsidR="0092040C" w:rsidP="0092040C" w:rsidRDefault="0030186E" w14:paraId="39758E66" wp14:textId="77777777">
            <w:pPr>
              <w:jc w:val="center"/>
              <w:rPr>
                <w:rFonts w:ascii="Times New Roman" w:hAnsi="Times New Roman" w:cs="Times New Roman"/>
                <w:lang w:val="ro-RO"/>
              </w:rPr>
            </w:pPr>
            <w:r>
              <w:rPr>
                <w:rFonts w:ascii="Times New Roman" w:hAnsi="Times New Roman" w:cs="Times New Roman"/>
                <w:lang w:val="ro-RO"/>
              </w:rPr>
              <w:t>Decanul /</w:t>
            </w:r>
            <w:r w:rsidRPr="0092040C">
              <w:rPr>
                <w:rFonts w:ascii="Times New Roman" w:hAnsi="Times New Roman" w:cs="Times New Roman"/>
                <w:lang w:val="ro-RO"/>
              </w:rPr>
              <w:t xml:space="preserve"> Șefi departament</w:t>
            </w:r>
          </w:p>
        </w:tc>
      </w:tr>
      <w:tr xmlns:wp14="http://schemas.microsoft.com/office/word/2010/wordml" w:rsidRPr="0092040C" w:rsidR="0092040C" w:rsidTr="0092040C" w14:paraId="6D53F1BA" wp14:textId="77777777">
        <w:tc>
          <w:tcPr>
            <w:tcW w:w="1008" w:type="dxa"/>
          </w:tcPr>
          <w:p w:rsidRPr="0092040C" w:rsidR="0092040C" w:rsidP="0092040C" w:rsidRDefault="0092040C" w14:paraId="5BC60D14" wp14:textId="77777777">
            <w:pPr>
              <w:jc w:val="center"/>
              <w:rPr>
                <w:rFonts w:ascii="Times New Roman" w:hAnsi="Times New Roman" w:cs="Times New Roman"/>
                <w:lang w:val="ro-RO"/>
              </w:rPr>
            </w:pPr>
            <w:r w:rsidRPr="0092040C">
              <w:rPr>
                <w:rFonts w:ascii="Times New Roman" w:hAnsi="Times New Roman" w:cs="Times New Roman"/>
                <w:lang w:val="ro-RO"/>
              </w:rPr>
              <w:t>4.1.1.10</w:t>
            </w:r>
          </w:p>
        </w:tc>
        <w:tc>
          <w:tcPr>
            <w:tcW w:w="6390" w:type="dxa"/>
          </w:tcPr>
          <w:p w:rsidRPr="0092040C" w:rsidR="0092040C" w:rsidP="0092040C" w:rsidRDefault="0092040C" w14:paraId="6E1FB6B6" wp14:textId="77777777">
            <w:pPr>
              <w:rPr>
                <w:rFonts w:ascii="Times New Roman" w:hAnsi="Times New Roman" w:eastAsia="Times New Roman" w:cs="Times New Roman"/>
                <w:lang w:val="ro-RO"/>
              </w:rPr>
            </w:pPr>
            <w:r w:rsidRPr="0092040C">
              <w:rPr>
                <w:rFonts w:ascii="Times New Roman" w:hAnsi="Times New Roman" w:eastAsia="Times New Roman" w:cs="Times New Roman"/>
                <w:lang w:val="ro-RO"/>
              </w:rPr>
              <w:t>Monitorizarea și autoevaluarea continua a conținutului programelor de studiu în vederea optimizării ofertei educaționale</w:t>
            </w:r>
          </w:p>
        </w:tc>
        <w:tc>
          <w:tcPr>
            <w:tcW w:w="3150" w:type="dxa"/>
          </w:tcPr>
          <w:p w:rsidRPr="0092040C" w:rsidR="0092040C" w:rsidP="0092040C" w:rsidRDefault="0092040C" w14:paraId="7C2B00D1" wp14:textId="77777777">
            <w:pPr>
              <w:jc w:val="center"/>
              <w:rPr>
                <w:rFonts w:ascii="Times New Roman" w:hAnsi="Times New Roman" w:cs="Times New Roman"/>
                <w:lang w:val="ro-RO"/>
              </w:rPr>
            </w:pPr>
            <w:r w:rsidRPr="0092040C">
              <w:rPr>
                <w:rFonts w:ascii="Times New Roman" w:hAnsi="Times New Roman" w:cs="Times New Roman"/>
                <w:lang w:val="ro-RO"/>
              </w:rPr>
              <w:t>Elaborarea procedurilor</w:t>
            </w:r>
          </w:p>
        </w:tc>
        <w:tc>
          <w:tcPr>
            <w:tcW w:w="4320" w:type="dxa"/>
          </w:tcPr>
          <w:p w:rsidRPr="0092040C" w:rsidR="0092040C" w:rsidP="0092040C" w:rsidRDefault="0030186E" w14:paraId="3A7E43B6" wp14:textId="77777777">
            <w:pPr>
              <w:jc w:val="center"/>
              <w:rPr>
                <w:rFonts w:ascii="Times New Roman" w:hAnsi="Times New Roman" w:cs="Times New Roman"/>
                <w:lang w:val="ro-RO"/>
              </w:rPr>
            </w:pPr>
            <w:r>
              <w:rPr>
                <w:rFonts w:ascii="Times New Roman" w:hAnsi="Times New Roman" w:cs="Times New Roman"/>
                <w:lang w:val="ro-RO"/>
              </w:rPr>
              <w:t>Decanul /</w:t>
            </w:r>
            <w:r w:rsidRPr="0092040C">
              <w:rPr>
                <w:rFonts w:ascii="Times New Roman" w:hAnsi="Times New Roman" w:cs="Times New Roman"/>
                <w:lang w:val="ro-RO"/>
              </w:rPr>
              <w:t xml:space="preserve"> Șefi departament</w:t>
            </w:r>
          </w:p>
        </w:tc>
      </w:tr>
      <w:tr xmlns:wp14="http://schemas.microsoft.com/office/word/2010/wordml" w:rsidRPr="008E1AE6" w:rsidR="0092040C" w:rsidTr="0092040C" w14:paraId="4870C7FB" wp14:textId="77777777">
        <w:tc>
          <w:tcPr>
            <w:tcW w:w="14868" w:type="dxa"/>
            <w:gridSpan w:val="4"/>
            <w:shd w:val="clear" w:color="auto" w:fill="66CCFF"/>
          </w:tcPr>
          <w:p w:rsidRPr="0092040C" w:rsidR="0092040C" w:rsidP="0092040C" w:rsidRDefault="0092040C" w14:paraId="6EEC58D7" wp14:textId="77777777">
            <w:pPr>
              <w:ind w:left="3510" w:hanging="3510"/>
              <w:jc w:val="both"/>
              <w:rPr>
                <w:rFonts w:ascii="Times New Roman" w:hAnsi="Times New Roman" w:cs="Times New Roman"/>
                <w:lang w:val="ro-RO"/>
              </w:rPr>
            </w:pPr>
            <w:r w:rsidRPr="0092040C">
              <w:rPr>
                <w:rFonts w:ascii="Times New Roman" w:hAnsi="Times New Roman" w:cs="Times New Roman"/>
                <w:b/>
                <w:u w:val="single"/>
                <w:lang w:val="ro-RO"/>
              </w:rPr>
              <w:t>OBIECTIVUL SPECIFIC 4.1.2:</w:t>
            </w:r>
            <w:r w:rsidRPr="0092040C">
              <w:rPr>
                <w:rFonts w:ascii="Times New Roman" w:hAnsi="Times New Roman" w:cs="Times New Roman"/>
                <w:b/>
                <w:lang w:val="ro-RO"/>
              </w:rPr>
              <w:t xml:space="preserve"> MODERNIZAREA/ARMONIZAREA CURRICULUM-ULUI UNIVERSITAR/ PROGRAMELOR DE STUDII PRIN IMPLEMENTAREA STANDARDELOR DE CALIFICARE NAȚIONALE LA TOATE CICLURILE DE STUDII</w:t>
            </w:r>
          </w:p>
        </w:tc>
      </w:tr>
      <w:tr xmlns:wp14="http://schemas.microsoft.com/office/word/2010/wordml" w:rsidRPr="0092040C" w:rsidR="0092040C" w:rsidTr="0092040C" w14:paraId="638D7110" wp14:textId="77777777">
        <w:tc>
          <w:tcPr>
            <w:tcW w:w="1008" w:type="dxa"/>
            <w:shd w:val="clear" w:color="auto" w:fill="FFFFCC"/>
          </w:tcPr>
          <w:p w:rsidRPr="0092040C" w:rsidR="0092040C" w:rsidP="0092040C" w:rsidRDefault="0092040C" w14:paraId="2B452E9B" wp14:textId="77777777">
            <w:pPr>
              <w:jc w:val="center"/>
              <w:rPr>
                <w:rFonts w:ascii="Times New Roman" w:hAnsi="Times New Roman" w:cs="Times New Roman"/>
                <w:b/>
                <w:lang w:val="ro-RO"/>
              </w:rPr>
            </w:pPr>
            <w:r w:rsidRPr="0092040C">
              <w:rPr>
                <w:rFonts w:ascii="Times New Roman" w:hAnsi="Times New Roman" w:cs="Times New Roman"/>
                <w:b/>
                <w:lang w:val="ro-RO"/>
              </w:rPr>
              <w:t>Nr.</w:t>
            </w:r>
          </w:p>
          <w:p w:rsidRPr="0092040C" w:rsidR="0092040C" w:rsidP="0092040C" w:rsidRDefault="0092040C" w14:paraId="14592A76" wp14:textId="77777777">
            <w:pPr>
              <w:jc w:val="center"/>
              <w:rPr>
                <w:rFonts w:ascii="Times New Roman" w:hAnsi="Times New Roman" w:cs="Times New Roman"/>
                <w:b/>
                <w:lang w:val="ro-RO"/>
              </w:rPr>
            </w:pPr>
            <w:r w:rsidRPr="0092040C">
              <w:rPr>
                <w:rFonts w:ascii="Times New Roman" w:hAnsi="Times New Roman" w:cs="Times New Roman"/>
                <w:b/>
                <w:lang w:val="ro-RO"/>
              </w:rPr>
              <w:t>d/o</w:t>
            </w:r>
          </w:p>
        </w:tc>
        <w:tc>
          <w:tcPr>
            <w:tcW w:w="6390" w:type="dxa"/>
            <w:shd w:val="clear" w:color="auto" w:fill="FFFFCC"/>
          </w:tcPr>
          <w:p w:rsidRPr="0092040C" w:rsidR="0092040C" w:rsidP="0092040C" w:rsidRDefault="0092040C" w14:paraId="3735EC8F" wp14:textId="77777777">
            <w:pPr>
              <w:jc w:val="center"/>
              <w:rPr>
                <w:rFonts w:ascii="Times New Roman" w:hAnsi="Times New Roman" w:cs="Times New Roman"/>
                <w:b/>
                <w:lang w:val="ro-RO"/>
              </w:rPr>
            </w:pPr>
            <w:r w:rsidRPr="0092040C">
              <w:rPr>
                <w:rFonts w:ascii="Times New Roman" w:hAnsi="Times New Roman" w:cs="Times New Roman"/>
                <w:b/>
                <w:lang w:val="ro-RO"/>
              </w:rPr>
              <w:t>Acțiuni</w:t>
            </w:r>
          </w:p>
        </w:tc>
        <w:tc>
          <w:tcPr>
            <w:tcW w:w="3150" w:type="dxa"/>
            <w:shd w:val="clear" w:color="auto" w:fill="FFFFCC"/>
          </w:tcPr>
          <w:p w:rsidRPr="0092040C" w:rsidR="0092040C" w:rsidP="0092040C" w:rsidRDefault="0092040C" w14:paraId="2D2E6006" wp14:textId="77777777">
            <w:pPr>
              <w:jc w:val="center"/>
              <w:rPr>
                <w:rFonts w:ascii="Times New Roman" w:hAnsi="Times New Roman" w:cs="Times New Roman"/>
                <w:b/>
                <w:lang w:val="ro-RO"/>
              </w:rPr>
            </w:pPr>
            <w:r w:rsidRPr="0092040C">
              <w:rPr>
                <w:rFonts w:ascii="Times New Roman" w:hAnsi="Times New Roman" w:cs="Times New Roman"/>
                <w:b/>
                <w:lang w:val="ro-RO"/>
              </w:rPr>
              <w:t xml:space="preserve">Indicatori </w:t>
            </w:r>
          </w:p>
          <w:p w:rsidRPr="0092040C" w:rsidR="0092040C" w:rsidP="0092040C" w:rsidRDefault="0092040C" w14:paraId="799FF2F8" wp14:textId="77777777">
            <w:pPr>
              <w:jc w:val="center"/>
              <w:rPr>
                <w:rFonts w:ascii="Times New Roman" w:hAnsi="Times New Roman" w:cs="Times New Roman"/>
                <w:b/>
                <w:lang w:val="ro-RO"/>
              </w:rPr>
            </w:pPr>
            <w:r w:rsidRPr="0092040C">
              <w:rPr>
                <w:rFonts w:ascii="Times New Roman" w:hAnsi="Times New Roman" w:cs="Times New Roman"/>
                <w:b/>
                <w:lang w:val="ro-RO"/>
              </w:rPr>
              <w:t>de monitorizare</w:t>
            </w:r>
          </w:p>
        </w:tc>
        <w:tc>
          <w:tcPr>
            <w:tcW w:w="4320" w:type="dxa"/>
            <w:shd w:val="clear" w:color="auto" w:fill="FFFFCC"/>
          </w:tcPr>
          <w:p w:rsidRPr="0092040C" w:rsidR="0092040C" w:rsidP="0092040C" w:rsidRDefault="0092040C" w14:paraId="78A6A1FD" wp14:textId="77777777">
            <w:pPr>
              <w:jc w:val="center"/>
              <w:rPr>
                <w:rFonts w:ascii="Times New Roman" w:hAnsi="Times New Roman" w:cs="Times New Roman"/>
                <w:b/>
                <w:lang w:val="ro-RO"/>
              </w:rPr>
            </w:pPr>
            <w:r w:rsidRPr="0092040C">
              <w:rPr>
                <w:rFonts w:ascii="Times New Roman" w:hAnsi="Times New Roman" w:cs="Times New Roman"/>
                <w:b/>
                <w:lang w:val="ro-RO"/>
              </w:rPr>
              <w:t>Responsabil</w:t>
            </w:r>
          </w:p>
        </w:tc>
      </w:tr>
      <w:tr xmlns:wp14="http://schemas.microsoft.com/office/word/2010/wordml" w:rsidRPr="0092040C" w:rsidR="0092040C" w:rsidTr="0092040C" w14:paraId="4F6AFCD9" wp14:textId="77777777">
        <w:tc>
          <w:tcPr>
            <w:tcW w:w="1008" w:type="dxa"/>
          </w:tcPr>
          <w:p w:rsidRPr="0092040C" w:rsidR="0092040C" w:rsidP="0092040C" w:rsidRDefault="0092040C" w14:paraId="5893DF3F" wp14:textId="77777777">
            <w:pPr>
              <w:jc w:val="center"/>
              <w:rPr>
                <w:rFonts w:ascii="Times New Roman" w:hAnsi="Times New Roman" w:cs="Times New Roman"/>
                <w:lang w:val="ro-RO"/>
              </w:rPr>
            </w:pPr>
            <w:r w:rsidRPr="0092040C">
              <w:rPr>
                <w:rFonts w:ascii="Times New Roman" w:hAnsi="Times New Roman" w:cs="Times New Roman"/>
                <w:lang w:val="ro-RO"/>
              </w:rPr>
              <w:t>4.1.2.1</w:t>
            </w:r>
          </w:p>
        </w:tc>
        <w:tc>
          <w:tcPr>
            <w:tcW w:w="6390" w:type="dxa"/>
          </w:tcPr>
          <w:p w:rsidRPr="0092040C" w:rsidR="0092040C" w:rsidP="0092040C" w:rsidRDefault="0092040C" w14:paraId="7B22DE44" wp14:textId="77777777">
            <w:pPr>
              <w:jc w:val="both"/>
              <w:rPr>
                <w:rFonts w:ascii="Times New Roman" w:hAnsi="Times New Roman" w:cs="Times New Roman"/>
                <w:lang w:val="ro-RO"/>
              </w:rPr>
            </w:pPr>
            <w:r w:rsidRPr="0092040C">
              <w:rPr>
                <w:rFonts w:ascii="Times New Roman" w:hAnsi="Times New Roman" w:eastAsia="Times New Roman" w:cs="Times New Roman"/>
                <w:lang w:val="ro-RO"/>
              </w:rPr>
              <w:t>Racordarea cadrului curricular universitar la Standardele de calificare</w:t>
            </w:r>
          </w:p>
        </w:tc>
        <w:tc>
          <w:tcPr>
            <w:tcW w:w="3150" w:type="dxa"/>
          </w:tcPr>
          <w:p w:rsidRPr="0092040C" w:rsidR="0092040C" w:rsidP="0092040C" w:rsidRDefault="0092040C" w14:paraId="17637C0E" wp14:textId="77777777">
            <w:pPr>
              <w:jc w:val="center"/>
              <w:rPr>
                <w:rFonts w:ascii="Times New Roman" w:hAnsi="Times New Roman" w:cs="Times New Roman"/>
                <w:lang w:val="ro-RO"/>
              </w:rPr>
            </w:pPr>
            <w:r w:rsidRPr="0092040C">
              <w:rPr>
                <w:rFonts w:ascii="Times New Roman" w:hAnsi="Times New Roman" w:cs="Times New Roman"/>
                <w:lang w:val="ro-RO"/>
              </w:rPr>
              <w:t xml:space="preserve">Număr de programe de studii racordate la Standardele de Calificare </w:t>
            </w:r>
          </w:p>
        </w:tc>
        <w:tc>
          <w:tcPr>
            <w:tcW w:w="4320" w:type="dxa"/>
          </w:tcPr>
          <w:p w:rsidRPr="0092040C" w:rsidR="0092040C" w:rsidP="0092040C" w:rsidRDefault="0030186E" w14:paraId="142553CB" wp14:textId="77777777">
            <w:pPr>
              <w:jc w:val="center"/>
              <w:rPr>
                <w:rFonts w:ascii="Times New Roman" w:hAnsi="Times New Roman" w:cs="Times New Roman"/>
                <w:lang w:val="ro-RO"/>
              </w:rPr>
            </w:pPr>
            <w:r>
              <w:rPr>
                <w:rFonts w:ascii="Times New Roman" w:hAnsi="Times New Roman" w:cs="Times New Roman"/>
                <w:lang w:val="ro-RO"/>
              </w:rPr>
              <w:t>Decanul /</w:t>
            </w:r>
            <w:r w:rsidRPr="0092040C">
              <w:rPr>
                <w:rFonts w:ascii="Times New Roman" w:hAnsi="Times New Roman" w:cs="Times New Roman"/>
                <w:lang w:val="ro-RO"/>
              </w:rPr>
              <w:t xml:space="preserve"> Șefi departament</w:t>
            </w:r>
          </w:p>
        </w:tc>
      </w:tr>
      <w:tr xmlns:wp14="http://schemas.microsoft.com/office/word/2010/wordml" w:rsidRPr="0092040C" w:rsidR="0092040C" w:rsidTr="0092040C" w14:paraId="42424AA4" wp14:textId="77777777">
        <w:tc>
          <w:tcPr>
            <w:tcW w:w="1008" w:type="dxa"/>
          </w:tcPr>
          <w:p w:rsidRPr="0092040C" w:rsidR="0092040C" w:rsidP="0092040C" w:rsidRDefault="0092040C" w14:paraId="524FA411" wp14:textId="77777777">
            <w:pPr>
              <w:jc w:val="center"/>
              <w:rPr>
                <w:rFonts w:ascii="Times New Roman" w:hAnsi="Times New Roman" w:cs="Times New Roman"/>
                <w:lang w:val="ro-RO"/>
              </w:rPr>
            </w:pPr>
            <w:r w:rsidRPr="0092040C">
              <w:rPr>
                <w:rFonts w:ascii="Times New Roman" w:hAnsi="Times New Roman" w:cs="Times New Roman"/>
                <w:lang w:val="ro-RO"/>
              </w:rPr>
              <w:t>4.1.2.2</w:t>
            </w:r>
          </w:p>
        </w:tc>
        <w:tc>
          <w:tcPr>
            <w:tcW w:w="6390" w:type="dxa"/>
          </w:tcPr>
          <w:p w:rsidRPr="0092040C" w:rsidR="0092040C" w:rsidP="0092040C" w:rsidRDefault="0092040C" w14:paraId="5F07F778" wp14:textId="77777777">
            <w:pPr>
              <w:jc w:val="both"/>
              <w:rPr>
                <w:rFonts w:ascii="Times New Roman" w:hAnsi="Times New Roman" w:cs="Times New Roman"/>
                <w:lang w:val="ro-RO"/>
              </w:rPr>
            </w:pPr>
            <w:r w:rsidRPr="0092040C">
              <w:rPr>
                <w:rFonts w:ascii="Times New Roman" w:hAnsi="Times New Roman" w:eastAsia="Times New Roman" w:cs="Times New Roman"/>
                <w:lang w:val="ro-RO"/>
              </w:rPr>
              <w:t xml:space="preserve">Sporirea capacității programelor de studii din perspectiva </w:t>
            </w:r>
            <w:bookmarkStart w:name="_Int_zcynhSGo" w:id="5"/>
            <w:r w:rsidRPr="0092040C">
              <w:rPr>
                <w:rFonts w:ascii="Times New Roman" w:hAnsi="Times New Roman" w:eastAsia="Times New Roman" w:cs="Times New Roman"/>
                <w:lang w:val="ro-RO"/>
              </w:rPr>
              <w:t>dezvoltării</w:t>
            </w:r>
            <w:bookmarkEnd w:id="5"/>
            <w:r w:rsidRPr="0092040C">
              <w:rPr>
                <w:rFonts w:ascii="Times New Roman" w:hAnsi="Times New Roman" w:eastAsia="Times New Roman" w:cs="Times New Roman"/>
                <w:lang w:val="ro-RO"/>
              </w:rPr>
              <w:t xml:space="preserve"> durabile (noi discipline, </w:t>
            </w:r>
            <w:bookmarkStart w:name="_Int_6szwFFm6" w:id="6"/>
            <w:r w:rsidRPr="0092040C">
              <w:rPr>
                <w:rFonts w:ascii="Times New Roman" w:hAnsi="Times New Roman" w:eastAsia="Times New Roman" w:cs="Times New Roman"/>
                <w:lang w:val="ro-RO"/>
              </w:rPr>
              <w:t>conținuturi</w:t>
            </w:r>
            <w:bookmarkEnd w:id="6"/>
            <w:r w:rsidRPr="0092040C">
              <w:rPr>
                <w:rFonts w:ascii="Times New Roman" w:hAnsi="Times New Roman" w:eastAsia="Times New Roman" w:cs="Times New Roman"/>
                <w:lang w:val="ro-RO"/>
              </w:rPr>
              <w:t xml:space="preserve"> care si asigure </w:t>
            </w:r>
            <w:bookmarkStart w:name="_Int_eBEPB4Sg" w:id="7"/>
            <w:r w:rsidRPr="0092040C">
              <w:rPr>
                <w:rFonts w:ascii="Times New Roman" w:hAnsi="Times New Roman" w:eastAsia="Times New Roman" w:cs="Times New Roman"/>
                <w:lang w:val="ro-RO"/>
              </w:rPr>
              <w:t>dezvoltarea</w:t>
            </w:r>
            <w:bookmarkEnd w:id="7"/>
            <w:r w:rsidRPr="0092040C">
              <w:rPr>
                <w:rFonts w:ascii="Times New Roman" w:hAnsi="Times New Roman" w:eastAsia="Times New Roman" w:cs="Times New Roman"/>
                <w:lang w:val="ro-RO"/>
              </w:rPr>
              <w:t xml:space="preserve"> </w:t>
            </w:r>
            <w:bookmarkStart w:name="_Int_vtyDm1pO" w:id="8"/>
            <w:r w:rsidRPr="0092040C">
              <w:rPr>
                <w:rFonts w:ascii="Times New Roman" w:hAnsi="Times New Roman" w:eastAsia="Times New Roman" w:cs="Times New Roman"/>
                <w:lang w:val="ro-RO"/>
              </w:rPr>
              <w:t xml:space="preserve">competentelor </w:t>
            </w:r>
            <w:bookmarkEnd w:id="8"/>
            <w:r w:rsidRPr="0092040C">
              <w:rPr>
                <w:rFonts w:ascii="Times New Roman" w:hAnsi="Times New Roman" w:eastAsia="Times New Roman" w:cs="Times New Roman"/>
                <w:lang w:val="ro-RO"/>
              </w:rPr>
              <w:t xml:space="preserve">profesionale a studenților din perspectiva </w:t>
            </w:r>
            <w:bookmarkStart w:name="_Int_8Q5MBBhQ" w:id="9"/>
            <w:r w:rsidRPr="0092040C">
              <w:rPr>
                <w:rFonts w:ascii="Times New Roman" w:hAnsi="Times New Roman" w:eastAsia="Times New Roman" w:cs="Times New Roman"/>
                <w:lang w:val="ro-RO"/>
              </w:rPr>
              <w:t>sustenabilității</w:t>
            </w:r>
            <w:bookmarkEnd w:id="9"/>
            <w:r w:rsidRPr="0092040C">
              <w:rPr>
                <w:rFonts w:ascii="Times New Roman" w:hAnsi="Times New Roman" w:eastAsia="Times New Roman" w:cs="Times New Roman"/>
                <w:lang w:val="ro-RO"/>
              </w:rPr>
              <w:t xml:space="preserve"> și </w:t>
            </w:r>
            <w:bookmarkStart w:name="_Int_BBAHYVRM" w:id="10"/>
            <w:r w:rsidRPr="0092040C">
              <w:rPr>
                <w:rFonts w:ascii="Times New Roman" w:hAnsi="Times New Roman" w:eastAsia="Times New Roman" w:cs="Times New Roman"/>
                <w:lang w:val="ro-RO"/>
              </w:rPr>
              <w:t>digitalizării</w:t>
            </w:r>
            <w:bookmarkEnd w:id="10"/>
            <w:r w:rsidRPr="0092040C">
              <w:rPr>
                <w:rFonts w:ascii="Times New Roman" w:hAnsi="Times New Roman" w:eastAsia="Times New Roman" w:cs="Times New Roman"/>
                <w:lang w:val="ro-RO"/>
              </w:rPr>
              <w:t>)</w:t>
            </w:r>
          </w:p>
        </w:tc>
        <w:tc>
          <w:tcPr>
            <w:tcW w:w="3150" w:type="dxa"/>
          </w:tcPr>
          <w:p w:rsidRPr="0092040C" w:rsidR="0092040C" w:rsidP="0092040C" w:rsidRDefault="0092040C" w14:paraId="25A5D47F" wp14:textId="77777777">
            <w:pPr>
              <w:jc w:val="center"/>
              <w:rPr>
                <w:rFonts w:ascii="Times New Roman" w:hAnsi="Times New Roman" w:cs="Times New Roman"/>
                <w:lang w:val="ro-RO"/>
              </w:rPr>
            </w:pPr>
            <w:r w:rsidRPr="0092040C">
              <w:rPr>
                <w:rFonts w:ascii="Times New Roman" w:hAnsi="Times New Roman" w:cs="Times New Roman"/>
                <w:lang w:val="ro-RO"/>
              </w:rPr>
              <w:t>Număr de discipline ce asigură dezvoltarea durabilă incluse în Curriculum</w:t>
            </w:r>
          </w:p>
        </w:tc>
        <w:tc>
          <w:tcPr>
            <w:tcW w:w="4320" w:type="dxa"/>
          </w:tcPr>
          <w:p w:rsidRPr="0092040C" w:rsidR="0092040C" w:rsidP="0092040C" w:rsidRDefault="0030186E" w14:paraId="5EBB00D6" wp14:textId="77777777">
            <w:pPr>
              <w:jc w:val="center"/>
              <w:rPr>
                <w:rFonts w:ascii="Times New Roman" w:hAnsi="Times New Roman" w:cs="Times New Roman"/>
                <w:lang w:val="ro-RO"/>
              </w:rPr>
            </w:pPr>
            <w:r>
              <w:rPr>
                <w:rFonts w:ascii="Times New Roman" w:hAnsi="Times New Roman" w:cs="Times New Roman"/>
                <w:lang w:val="ro-RO"/>
              </w:rPr>
              <w:t>Decanul /</w:t>
            </w:r>
            <w:r w:rsidRPr="0092040C">
              <w:rPr>
                <w:rFonts w:ascii="Times New Roman" w:hAnsi="Times New Roman" w:cs="Times New Roman"/>
                <w:lang w:val="ro-RO"/>
              </w:rPr>
              <w:t xml:space="preserve"> Șefi departament</w:t>
            </w:r>
          </w:p>
        </w:tc>
      </w:tr>
      <w:tr xmlns:wp14="http://schemas.microsoft.com/office/word/2010/wordml" w:rsidRPr="0092040C" w:rsidR="0092040C" w:rsidTr="0092040C" w14:paraId="118779D9" wp14:textId="77777777">
        <w:tc>
          <w:tcPr>
            <w:tcW w:w="1008" w:type="dxa"/>
          </w:tcPr>
          <w:p w:rsidRPr="0092040C" w:rsidR="0092040C" w:rsidP="0092040C" w:rsidRDefault="0092040C" w14:paraId="775D7DE9" wp14:textId="77777777">
            <w:pPr>
              <w:jc w:val="center"/>
              <w:rPr>
                <w:rFonts w:ascii="Times New Roman" w:hAnsi="Times New Roman" w:cs="Times New Roman"/>
                <w:lang w:val="ro-RO"/>
              </w:rPr>
            </w:pPr>
            <w:r w:rsidRPr="0092040C">
              <w:rPr>
                <w:rFonts w:ascii="Times New Roman" w:hAnsi="Times New Roman" w:cs="Times New Roman"/>
                <w:lang w:val="ro-RO"/>
              </w:rPr>
              <w:t>4.1.2.3</w:t>
            </w:r>
          </w:p>
        </w:tc>
        <w:tc>
          <w:tcPr>
            <w:tcW w:w="6390" w:type="dxa"/>
          </w:tcPr>
          <w:p w:rsidRPr="0092040C" w:rsidR="0092040C" w:rsidP="0092040C" w:rsidRDefault="0092040C" w14:paraId="3C4D74FE" wp14:textId="77777777">
            <w:pPr>
              <w:jc w:val="both"/>
              <w:rPr>
                <w:rFonts w:ascii="Times New Roman" w:hAnsi="Times New Roman" w:cs="Times New Roman"/>
                <w:lang w:val="ro-RO"/>
              </w:rPr>
            </w:pPr>
            <w:r w:rsidRPr="0092040C">
              <w:rPr>
                <w:rFonts w:ascii="Times New Roman" w:hAnsi="Times New Roman" w:cs="Times New Roman"/>
                <w:lang w:val="ro-RO"/>
              </w:rPr>
              <w:t>Dezvoltarea de conținuturi pentru programele de studiu de licență noi incluse în Nomenclatorul domeniilor de formare profesională și al specialităților în învățământul superior</w:t>
            </w:r>
          </w:p>
        </w:tc>
        <w:tc>
          <w:tcPr>
            <w:tcW w:w="3150" w:type="dxa"/>
          </w:tcPr>
          <w:p w:rsidRPr="0092040C" w:rsidR="0092040C" w:rsidP="0092040C" w:rsidRDefault="0092040C" w14:paraId="7B99CCB2" wp14:textId="77777777">
            <w:pPr>
              <w:jc w:val="center"/>
              <w:rPr>
                <w:rFonts w:ascii="Times New Roman" w:hAnsi="Times New Roman" w:cs="Times New Roman"/>
                <w:lang w:val="ro-RO"/>
              </w:rPr>
            </w:pPr>
            <w:r w:rsidRPr="0092040C">
              <w:rPr>
                <w:rFonts w:ascii="Times New Roman" w:hAnsi="Times New Roman" w:cs="Times New Roman"/>
                <w:lang w:val="ro-RO"/>
              </w:rPr>
              <w:t>Număr de programe de studii</w:t>
            </w:r>
          </w:p>
        </w:tc>
        <w:tc>
          <w:tcPr>
            <w:tcW w:w="4320" w:type="dxa"/>
          </w:tcPr>
          <w:p w:rsidRPr="00BA7F66" w:rsidR="0092040C" w:rsidP="0092040C" w:rsidRDefault="0030186E" w14:paraId="43E15F80" wp14:textId="77777777">
            <w:pPr>
              <w:jc w:val="center"/>
              <w:rPr>
                <w:rFonts w:ascii="Times New Roman" w:hAnsi="Times New Roman" w:cs="Times New Roman"/>
                <w:lang w:val="ro-RO"/>
              </w:rPr>
            </w:pPr>
            <w:r>
              <w:rPr>
                <w:rFonts w:ascii="Times New Roman" w:hAnsi="Times New Roman" w:cs="Times New Roman"/>
                <w:lang w:val="ro-RO"/>
              </w:rPr>
              <w:t>Decanul /</w:t>
            </w:r>
            <w:r w:rsidRPr="0092040C">
              <w:rPr>
                <w:rFonts w:ascii="Times New Roman" w:hAnsi="Times New Roman" w:cs="Times New Roman"/>
                <w:lang w:val="ro-RO"/>
              </w:rPr>
              <w:t xml:space="preserve"> Șefi departament</w:t>
            </w:r>
          </w:p>
        </w:tc>
      </w:tr>
      <w:tr xmlns:wp14="http://schemas.microsoft.com/office/word/2010/wordml" w:rsidRPr="008E1AE6" w:rsidR="0092040C" w:rsidTr="0092040C" w14:paraId="5A1EA966" wp14:textId="77777777">
        <w:tc>
          <w:tcPr>
            <w:tcW w:w="14868" w:type="dxa"/>
            <w:gridSpan w:val="4"/>
            <w:shd w:val="clear" w:color="auto" w:fill="66CCFF"/>
          </w:tcPr>
          <w:p w:rsidRPr="0092040C" w:rsidR="0092040C" w:rsidP="0092040C" w:rsidRDefault="0092040C" w14:paraId="5B2ED5B3" wp14:textId="77777777">
            <w:pPr>
              <w:ind w:left="3514" w:hanging="3514"/>
              <w:jc w:val="both"/>
              <w:rPr>
                <w:rFonts w:ascii="Times New Roman" w:hAnsi="Times New Roman" w:cs="Times New Roman"/>
                <w:lang w:val="ro-RO"/>
              </w:rPr>
            </w:pPr>
            <w:r w:rsidRPr="0092040C">
              <w:rPr>
                <w:rFonts w:ascii="Times New Roman" w:hAnsi="Times New Roman" w:cs="Times New Roman"/>
                <w:b/>
                <w:u w:val="single"/>
                <w:lang w:val="ro-RO"/>
              </w:rPr>
              <w:t xml:space="preserve">OBIECTIVUL SPECIFIC 4.1.3 </w:t>
            </w:r>
            <w:r w:rsidRPr="0092040C">
              <w:rPr>
                <w:rFonts w:ascii="Times New Roman" w:hAnsi="Times New Roman" w:cs="Times New Roman"/>
                <w:b/>
                <w:lang w:val="ro-RO"/>
              </w:rPr>
              <w:t>PROMOVAREA ȘI IMPLEMENTAREA ÎNVĂȚĂMÂNTULUI MODERN CENTRAT PE STUDENT ȘI DEZVOLTAREA DE COMPETENȚE PRIN MODERNIZAREA, ADAPTAREA ȘI FLEXIBILIZAREA PROCESULUI DE PREDARE-ÎNVĂȚARE-EVALUARE</w:t>
            </w:r>
          </w:p>
        </w:tc>
      </w:tr>
      <w:tr xmlns:wp14="http://schemas.microsoft.com/office/word/2010/wordml" w:rsidRPr="0092040C" w:rsidR="0092040C" w:rsidTr="0092040C" w14:paraId="1DCFD49D" wp14:textId="77777777">
        <w:tc>
          <w:tcPr>
            <w:tcW w:w="1008" w:type="dxa"/>
            <w:shd w:val="clear" w:color="auto" w:fill="FFFFCC"/>
          </w:tcPr>
          <w:p w:rsidRPr="0092040C" w:rsidR="0092040C" w:rsidP="0092040C" w:rsidRDefault="0092040C" w14:paraId="591B1DB4" wp14:textId="77777777">
            <w:pPr>
              <w:jc w:val="center"/>
              <w:rPr>
                <w:rFonts w:ascii="Times New Roman" w:hAnsi="Times New Roman" w:cs="Times New Roman"/>
                <w:b/>
                <w:lang w:val="ro-RO"/>
              </w:rPr>
            </w:pPr>
            <w:r w:rsidRPr="0092040C">
              <w:rPr>
                <w:rFonts w:ascii="Times New Roman" w:hAnsi="Times New Roman" w:cs="Times New Roman"/>
                <w:b/>
                <w:lang w:val="ro-RO"/>
              </w:rPr>
              <w:t>Nr.</w:t>
            </w:r>
          </w:p>
          <w:p w:rsidRPr="0092040C" w:rsidR="0092040C" w:rsidP="0092040C" w:rsidRDefault="0092040C" w14:paraId="398CA7B3" wp14:textId="77777777">
            <w:pPr>
              <w:jc w:val="center"/>
              <w:rPr>
                <w:rFonts w:ascii="Times New Roman" w:hAnsi="Times New Roman" w:cs="Times New Roman"/>
                <w:b/>
                <w:lang w:val="ro-RO"/>
              </w:rPr>
            </w:pPr>
            <w:r w:rsidRPr="0092040C">
              <w:rPr>
                <w:rFonts w:ascii="Times New Roman" w:hAnsi="Times New Roman" w:cs="Times New Roman"/>
                <w:b/>
                <w:lang w:val="ro-RO"/>
              </w:rPr>
              <w:t>d/o</w:t>
            </w:r>
          </w:p>
        </w:tc>
        <w:tc>
          <w:tcPr>
            <w:tcW w:w="6390" w:type="dxa"/>
            <w:shd w:val="clear" w:color="auto" w:fill="FFFFCC"/>
          </w:tcPr>
          <w:p w:rsidRPr="0092040C" w:rsidR="0092040C" w:rsidP="0092040C" w:rsidRDefault="0092040C" w14:paraId="10A5765E" wp14:textId="77777777">
            <w:pPr>
              <w:jc w:val="center"/>
              <w:rPr>
                <w:rFonts w:ascii="Times New Roman" w:hAnsi="Times New Roman" w:cs="Times New Roman"/>
                <w:b/>
                <w:lang w:val="ro-RO"/>
              </w:rPr>
            </w:pPr>
            <w:r w:rsidRPr="0092040C">
              <w:rPr>
                <w:rFonts w:ascii="Times New Roman" w:hAnsi="Times New Roman" w:cs="Times New Roman"/>
                <w:b/>
                <w:lang w:val="ro-RO"/>
              </w:rPr>
              <w:t>Acțiuni</w:t>
            </w:r>
          </w:p>
        </w:tc>
        <w:tc>
          <w:tcPr>
            <w:tcW w:w="3150" w:type="dxa"/>
            <w:shd w:val="clear" w:color="auto" w:fill="FFFFCC"/>
          </w:tcPr>
          <w:p w:rsidRPr="0092040C" w:rsidR="0092040C" w:rsidP="0092040C" w:rsidRDefault="0092040C" w14:paraId="798F245A" wp14:textId="77777777">
            <w:pPr>
              <w:jc w:val="center"/>
              <w:rPr>
                <w:rFonts w:ascii="Times New Roman" w:hAnsi="Times New Roman" w:cs="Times New Roman"/>
                <w:b/>
                <w:lang w:val="ro-RO"/>
              </w:rPr>
            </w:pPr>
            <w:r w:rsidRPr="0092040C">
              <w:rPr>
                <w:rFonts w:ascii="Times New Roman" w:hAnsi="Times New Roman" w:cs="Times New Roman"/>
                <w:b/>
                <w:lang w:val="ro-RO"/>
              </w:rPr>
              <w:t xml:space="preserve">Indicatori </w:t>
            </w:r>
          </w:p>
          <w:p w:rsidRPr="0092040C" w:rsidR="0092040C" w:rsidP="0092040C" w:rsidRDefault="0092040C" w14:paraId="03A6D648" wp14:textId="77777777">
            <w:pPr>
              <w:jc w:val="center"/>
              <w:rPr>
                <w:rFonts w:ascii="Times New Roman" w:hAnsi="Times New Roman" w:cs="Times New Roman"/>
                <w:b/>
                <w:lang w:val="ro-RO"/>
              </w:rPr>
            </w:pPr>
            <w:r w:rsidRPr="0092040C">
              <w:rPr>
                <w:rFonts w:ascii="Times New Roman" w:hAnsi="Times New Roman" w:cs="Times New Roman"/>
                <w:b/>
                <w:lang w:val="ro-RO"/>
              </w:rPr>
              <w:t>de monitorizare</w:t>
            </w:r>
          </w:p>
        </w:tc>
        <w:tc>
          <w:tcPr>
            <w:tcW w:w="4320" w:type="dxa"/>
            <w:shd w:val="clear" w:color="auto" w:fill="FFFFCC"/>
          </w:tcPr>
          <w:p w:rsidRPr="0092040C" w:rsidR="0092040C" w:rsidP="0092040C" w:rsidRDefault="0092040C" w14:paraId="1D0ADBB7" wp14:textId="77777777">
            <w:pPr>
              <w:jc w:val="center"/>
              <w:rPr>
                <w:rFonts w:ascii="Times New Roman" w:hAnsi="Times New Roman" w:cs="Times New Roman"/>
                <w:b/>
                <w:lang w:val="ro-RO"/>
              </w:rPr>
            </w:pPr>
            <w:r w:rsidRPr="0092040C">
              <w:rPr>
                <w:rFonts w:ascii="Times New Roman" w:hAnsi="Times New Roman" w:cs="Times New Roman"/>
                <w:b/>
                <w:lang w:val="ro-RO"/>
              </w:rPr>
              <w:t>Responsabil</w:t>
            </w:r>
          </w:p>
        </w:tc>
      </w:tr>
      <w:tr xmlns:wp14="http://schemas.microsoft.com/office/word/2010/wordml" w:rsidRPr="0092040C" w:rsidR="0092040C" w:rsidTr="0092040C" w14:paraId="281334D4" wp14:textId="77777777">
        <w:tc>
          <w:tcPr>
            <w:tcW w:w="1008" w:type="dxa"/>
          </w:tcPr>
          <w:p w:rsidRPr="0092040C" w:rsidR="0092040C" w:rsidP="0092040C" w:rsidRDefault="0092040C" w14:paraId="00AE78FD" wp14:textId="77777777">
            <w:pPr>
              <w:jc w:val="center"/>
              <w:rPr>
                <w:rFonts w:ascii="Times New Roman" w:hAnsi="Times New Roman" w:cs="Times New Roman"/>
                <w:lang w:val="ro-RO"/>
              </w:rPr>
            </w:pPr>
            <w:r w:rsidRPr="0092040C">
              <w:rPr>
                <w:rFonts w:ascii="Times New Roman" w:hAnsi="Times New Roman" w:cs="Times New Roman"/>
                <w:lang w:val="ro-RO"/>
              </w:rPr>
              <w:t>4.1.3.1</w:t>
            </w:r>
          </w:p>
        </w:tc>
        <w:tc>
          <w:tcPr>
            <w:tcW w:w="6390" w:type="dxa"/>
          </w:tcPr>
          <w:p w:rsidRPr="0092040C" w:rsidR="0092040C" w:rsidP="0092040C" w:rsidRDefault="0092040C" w14:paraId="183D3D5B" wp14:textId="77777777">
            <w:pPr>
              <w:jc w:val="both"/>
              <w:rPr>
                <w:rFonts w:ascii="Times New Roman" w:hAnsi="Times New Roman" w:cs="Times New Roman"/>
                <w:lang w:val="ro-RO"/>
              </w:rPr>
            </w:pPr>
            <w:r w:rsidRPr="00BA7F66">
              <w:rPr>
                <w:rFonts w:ascii="Times New Roman" w:hAnsi="Times New Roman" w:cs="Times New Roman"/>
                <w:lang w:val="ro-RO"/>
              </w:rPr>
              <w:t>Dezvoltarea conținutului curricular și metodic, pe limbi de instruire, a tuturor componentelor educaționale și asigurarea acce</w:t>
            </w:r>
            <w:r w:rsidR="00BA7F66">
              <w:rPr>
                <w:rFonts w:ascii="Times New Roman" w:hAnsi="Times New Roman" w:cs="Times New Roman"/>
                <w:lang w:val="ro-RO"/>
              </w:rPr>
              <w:t>sului studenților la acestea</w:t>
            </w:r>
          </w:p>
        </w:tc>
        <w:tc>
          <w:tcPr>
            <w:tcW w:w="3150" w:type="dxa"/>
          </w:tcPr>
          <w:p w:rsidRPr="0092040C" w:rsidR="0092040C" w:rsidP="0092040C" w:rsidRDefault="0092040C" w14:paraId="77CD4267" wp14:textId="77777777">
            <w:pPr>
              <w:jc w:val="center"/>
              <w:rPr>
                <w:rFonts w:ascii="Times New Roman" w:hAnsi="Times New Roman" w:cs="Times New Roman"/>
                <w:lang w:val="ro-RO"/>
              </w:rPr>
            </w:pPr>
            <w:r w:rsidRPr="0092040C">
              <w:rPr>
                <w:rFonts w:ascii="Times New Roman" w:hAnsi="Times New Roman" w:cs="Times New Roman"/>
                <w:lang w:val="ro-RO"/>
              </w:rPr>
              <w:t>Toate programele asigurate curricular în limba de instruire</w:t>
            </w:r>
          </w:p>
        </w:tc>
        <w:tc>
          <w:tcPr>
            <w:tcW w:w="4320" w:type="dxa"/>
          </w:tcPr>
          <w:p w:rsidRPr="0092040C" w:rsidR="0092040C" w:rsidP="0092040C" w:rsidRDefault="0092040C" w14:paraId="6C087D86" wp14:textId="77777777">
            <w:pPr>
              <w:jc w:val="center"/>
              <w:rPr>
                <w:rFonts w:ascii="Times New Roman" w:hAnsi="Times New Roman" w:cs="Times New Roman"/>
                <w:lang w:val="ro-RO"/>
              </w:rPr>
            </w:pPr>
            <w:r w:rsidRPr="0092040C">
              <w:rPr>
                <w:rFonts w:ascii="Times New Roman" w:hAnsi="Times New Roman" w:cs="Times New Roman"/>
                <w:lang w:val="ro-RO"/>
              </w:rPr>
              <w:t>Șefi de departamente</w:t>
            </w:r>
          </w:p>
        </w:tc>
      </w:tr>
      <w:tr xmlns:wp14="http://schemas.microsoft.com/office/word/2010/wordml" w:rsidRPr="0092040C" w:rsidR="0092040C" w:rsidTr="0092040C" w14:paraId="28E83165" wp14:textId="77777777">
        <w:tc>
          <w:tcPr>
            <w:tcW w:w="1008" w:type="dxa"/>
          </w:tcPr>
          <w:p w:rsidRPr="0092040C" w:rsidR="0092040C" w:rsidP="0092040C" w:rsidRDefault="0092040C" w14:paraId="74C2C7B5" wp14:textId="77777777">
            <w:pPr>
              <w:jc w:val="center"/>
              <w:rPr>
                <w:rFonts w:ascii="Times New Roman" w:hAnsi="Times New Roman" w:cs="Times New Roman"/>
                <w:lang w:val="ro-RO"/>
              </w:rPr>
            </w:pPr>
            <w:r w:rsidRPr="0092040C">
              <w:rPr>
                <w:rFonts w:ascii="Times New Roman" w:hAnsi="Times New Roman" w:cs="Times New Roman"/>
                <w:lang w:val="ro-RO"/>
              </w:rPr>
              <w:t>4.1.3.3</w:t>
            </w:r>
          </w:p>
        </w:tc>
        <w:tc>
          <w:tcPr>
            <w:tcW w:w="6390" w:type="dxa"/>
          </w:tcPr>
          <w:p w:rsidRPr="0092040C" w:rsidR="0092040C" w:rsidP="0092040C" w:rsidRDefault="0092040C" w14:paraId="3A86600D" wp14:textId="77777777">
            <w:pPr>
              <w:rPr>
                <w:rFonts w:ascii="Times New Roman" w:hAnsi="Times New Roman" w:cs="Times New Roman"/>
                <w:lang w:val="ro-RO"/>
              </w:rPr>
            </w:pPr>
            <w:r w:rsidRPr="0092040C">
              <w:rPr>
                <w:rFonts w:ascii="Times New Roman" w:hAnsi="Times New Roman" w:cs="Times New Roman"/>
                <w:lang w:val="ro-RO"/>
              </w:rPr>
              <w:t xml:space="preserve">Organizarea procesului de evaluare curentă exclusiv pe platforma e – </w:t>
            </w:r>
            <w:proofErr w:type="spellStart"/>
            <w:r w:rsidRPr="0092040C">
              <w:rPr>
                <w:rFonts w:ascii="Times New Roman" w:hAnsi="Times New Roman" w:cs="Times New Roman"/>
                <w:lang w:val="ro-RO"/>
              </w:rPr>
              <w:t>Learning</w:t>
            </w:r>
            <w:proofErr w:type="spellEnd"/>
            <w:r w:rsidRPr="0092040C">
              <w:rPr>
                <w:rFonts w:ascii="Times New Roman" w:hAnsi="Times New Roman" w:cs="Times New Roman"/>
                <w:lang w:val="ro-RO"/>
              </w:rPr>
              <w:t xml:space="preserve"> MOODLE ASEM</w:t>
            </w:r>
          </w:p>
        </w:tc>
        <w:tc>
          <w:tcPr>
            <w:tcW w:w="3150" w:type="dxa"/>
          </w:tcPr>
          <w:p w:rsidRPr="0092040C" w:rsidR="0092040C" w:rsidP="0092040C" w:rsidRDefault="0092040C" w14:paraId="602500CA" wp14:textId="77777777">
            <w:pPr>
              <w:jc w:val="center"/>
              <w:rPr>
                <w:rFonts w:ascii="Times New Roman" w:hAnsi="Times New Roman" w:cs="Times New Roman"/>
                <w:lang w:val="ro-RO"/>
              </w:rPr>
            </w:pPr>
            <w:r w:rsidRPr="0092040C">
              <w:rPr>
                <w:rFonts w:ascii="Times New Roman" w:hAnsi="Times New Roman" w:cs="Times New Roman"/>
                <w:lang w:val="ro-RO"/>
              </w:rPr>
              <w:t>Toate testele curente realizate pe platforma MOODLE</w:t>
            </w:r>
          </w:p>
        </w:tc>
        <w:tc>
          <w:tcPr>
            <w:tcW w:w="4320" w:type="dxa"/>
          </w:tcPr>
          <w:p w:rsidRPr="0092040C" w:rsidR="0092040C" w:rsidP="0092040C" w:rsidRDefault="00BA7F66" w14:paraId="68E92499" wp14:textId="77777777">
            <w:pPr>
              <w:contextualSpacing/>
              <w:jc w:val="center"/>
              <w:rPr>
                <w:rFonts w:ascii="Times New Roman" w:hAnsi="Times New Roman" w:eastAsia="Times New Roman" w:cs="Times New Roman"/>
                <w:lang w:val="ro-RO"/>
              </w:rPr>
            </w:pPr>
            <w:r>
              <w:rPr>
                <w:rFonts w:ascii="Times New Roman" w:hAnsi="Times New Roman" w:cs="Times New Roman"/>
                <w:lang w:val="ro-RO"/>
              </w:rPr>
              <w:t>Decanul /</w:t>
            </w:r>
            <w:r w:rsidRPr="0092040C">
              <w:rPr>
                <w:rFonts w:ascii="Times New Roman" w:hAnsi="Times New Roman" w:cs="Times New Roman"/>
                <w:lang w:val="ro-RO"/>
              </w:rPr>
              <w:t xml:space="preserve"> Șefi departament</w:t>
            </w:r>
          </w:p>
        </w:tc>
      </w:tr>
      <w:tr xmlns:wp14="http://schemas.microsoft.com/office/word/2010/wordml" w:rsidRPr="008E1AE6" w:rsidR="0092040C" w:rsidTr="0092040C" w14:paraId="43D61516" wp14:textId="77777777">
        <w:tc>
          <w:tcPr>
            <w:tcW w:w="14868" w:type="dxa"/>
            <w:gridSpan w:val="4"/>
            <w:shd w:val="clear" w:color="auto" w:fill="66CCFF"/>
          </w:tcPr>
          <w:p w:rsidRPr="0092040C" w:rsidR="0092040C" w:rsidP="0092040C" w:rsidRDefault="0092040C" w14:paraId="30484C1E" wp14:textId="77777777">
            <w:pPr>
              <w:ind w:left="3510" w:hanging="3510"/>
              <w:jc w:val="both"/>
              <w:rPr>
                <w:rFonts w:ascii="Times New Roman" w:hAnsi="Times New Roman" w:cs="Times New Roman"/>
                <w:lang w:val="ro-RO"/>
              </w:rPr>
            </w:pPr>
            <w:r w:rsidRPr="0092040C">
              <w:rPr>
                <w:rFonts w:ascii="Times New Roman" w:hAnsi="Times New Roman" w:cs="Times New Roman"/>
                <w:b/>
                <w:u w:val="single"/>
                <w:lang w:val="ro-RO"/>
              </w:rPr>
              <w:t>OBIECTIVUL SPECIFIC 4.1.4:</w:t>
            </w:r>
            <w:r w:rsidRPr="0092040C">
              <w:rPr>
                <w:rFonts w:ascii="Times New Roman" w:hAnsi="Times New Roman" w:cs="Times New Roman"/>
                <w:b/>
                <w:lang w:val="ro-RO"/>
              </w:rPr>
              <w:t xml:space="preserve"> ADAPTAREA CONTINUĂ A EDUCAȚIEI ECONOMICE LA CERINȚELE ECONOMIEI NAȚIONALE ȘI INTERNAȚIONALE, LA TRANSFORMĂRILE ÎN TOATE DOMENIILE DE ACTIVITATE</w:t>
            </w:r>
          </w:p>
        </w:tc>
      </w:tr>
      <w:tr xmlns:wp14="http://schemas.microsoft.com/office/word/2010/wordml" w:rsidRPr="0092040C" w:rsidR="0092040C" w:rsidTr="0092040C" w14:paraId="55C155C8" wp14:textId="77777777">
        <w:tc>
          <w:tcPr>
            <w:tcW w:w="1008" w:type="dxa"/>
            <w:shd w:val="clear" w:color="auto" w:fill="FFFFCC"/>
          </w:tcPr>
          <w:p w:rsidRPr="0092040C" w:rsidR="0092040C" w:rsidP="0092040C" w:rsidRDefault="0092040C" w14:paraId="5F5E5203" wp14:textId="77777777">
            <w:pPr>
              <w:jc w:val="center"/>
              <w:rPr>
                <w:rFonts w:ascii="Times New Roman" w:hAnsi="Times New Roman" w:cs="Times New Roman"/>
                <w:b/>
                <w:lang w:val="ro-RO"/>
              </w:rPr>
            </w:pPr>
            <w:r w:rsidRPr="0092040C">
              <w:rPr>
                <w:rFonts w:ascii="Times New Roman" w:hAnsi="Times New Roman" w:cs="Times New Roman"/>
                <w:b/>
                <w:lang w:val="ro-RO"/>
              </w:rPr>
              <w:t>Nr.</w:t>
            </w:r>
          </w:p>
          <w:p w:rsidRPr="0092040C" w:rsidR="0092040C" w:rsidP="0092040C" w:rsidRDefault="0092040C" w14:paraId="1DBBB050" wp14:textId="77777777">
            <w:pPr>
              <w:jc w:val="center"/>
              <w:rPr>
                <w:rFonts w:ascii="Times New Roman" w:hAnsi="Times New Roman" w:cs="Times New Roman"/>
                <w:b/>
                <w:lang w:val="ro-RO"/>
              </w:rPr>
            </w:pPr>
            <w:r w:rsidRPr="0092040C">
              <w:rPr>
                <w:rFonts w:ascii="Times New Roman" w:hAnsi="Times New Roman" w:cs="Times New Roman"/>
                <w:b/>
                <w:lang w:val="ro-RO"/>
              </w:rPr>
              <w:t>d/o</w:t>
            </w:r>
          </w:p>
        </w:tc>
        <w:tc>
          <w:tcPr>
            <w:tcW w:w="6390" w:type="dxa"/>
            <w:shd w:val="clear" w:color="auto" w:fill="FFFFCC"/>
          </w:tcPr>
          <w:p w:rsidRPr="0092040C" w:rsidR="0092040C" w:rsidP="0092040C" w:rsidRDefault="0092040C" w14:paraId="652A7C15" wp14:textId="77777777">
            <w:pPr>
              <w:spacing w:before="120"/>
              <w:jc w:val="center"/>
              <w:rPr>
                <w:rFonts w:ascii="Times New Roman" w:hAnsi="Times New Roman" w:cs="Times New Roman"/>
                <w:b/>
                <w:lang w:val="ro-RO"/>
              </w:rPr>
            </w:pPr>
            <w:r w:rsidRPr="0092040C">
              <w:rPr>
                <w:rFonts w:ascii="Times New Roman" w:hAnsi="Times New Roman" w:cs="Times New Roman"/>
                <w:b/>
                <w:lang w:val="ro-RO"/>
              </w:rPr>
              <w:t>Acțiuni</w:t>
            </w:r>
          </w:p>
        </w:tc>
        <w:tc>
          <w:tcPr>
            <w:tcW w:w="3150" w:type="dxa"/>
            <w:shd w:val="clear" w:color="auto" w:fill="FFFFCC"/>
          </w:tcPr>
          <w:p w:rsidRPr="0092040C" w:rsidR="0092040C" w:rsidP="0092040C" w:rsidRDefault="0092040C" w14:paraId="40DD2688" wp14:textId="77777777">
            <w:pPr>
              <w:jc w:val="center"/>
              <w:rPr>
                <w:rFonts w:ascii="Times New Roman" w:hAnsi="Times New Roman" w:cs="Times New Roman"/>
                <w:b/>
                <w:lang w:val="ro-RO"/>
              </w:rPr>
            </w:pPr>
            <w:r w:rsidRPr="0092040C">
              <w:rPr>
                <w:rFonts w:ascii="Times New Roman" w:hAnsi="Times New Roman" w:cs="Times New Roman"/>
                <w:b/>
                <w:lang w:val="ro-RO"/>
              </w:rPr>
              <w:t xml:space="preserve">Indicatori </w:t>
            </w:r>
          </w:p>
          <w:p w:rsidRPr="0092040C" w:rsidR="0092040C" w:rsidP="0092040C" w:rsidRDefault="0092040C" w14:paraId="06A83002" wp14:textId="77777777">
            <w:pPr>
              <w:jc w:val="center"/>
              <w:rPr>
                <w:rFonts w:ascii="Times New Roman" w:hAnsi="Times New Roman" w:cs="Times New Roman"/>
                <w:b/>
                <w:lang w:val="ro-RO"/>
              </w:rPr>
            </w:pPr>
            <w:r w:rsidRPr="0092040C">
              <w:rPr>
                <w:rFonts w:ascii="Times New Roman" w:hAnsi="Times New Roman" w:cs="Times New Roman"/>
                <w:b/>
                <w:lang w:val="ro-RO"/>
              </w:rPr>
              <w:t>de monitorizare</w:t>
            </w:r>
          </w:p>
        </w:tc>
        <w:tc>
          <w:tcPr>
            <w:tcW w:w="4320" w:type="dxa"/>
            <w:shd w:val="clear" w:color="auto" w:fill="FFFFCC"/>
          </w:tcPr>
          <w:p w:rsidRPr="0092040C" w:rsidR="0092040C" w:rsidP="0092040C" w:rsidRDefault="0092040C" w14:paraId="10F52416" wp14:textId="77777777">
            <w:pPr>
              <w:spacing w:before="120"/>
              <w:jc w:val="center"/>
              <w:rPr>
                <w:rFonts w:ascii="Times New Roman" w:hAnsi="Times New Roman" w:cs="Times New Roman"/>
                <w:b/>
                <w:lang w:val="ro-RO"/>
              </w:rPr>
            </w:pPr>
            <w:r w:rsidRPr="0092040C">
              <w:rPr>
                <w:rFonts w:ascii="Times New Roman" w:hAnsi="Times New Roman" w:cs="Times New Roman"/>
                <w:b/>
                <w:lang w:val="ro-RO"/>
              </w:rPr>
              <w:t>Responsabil</w:t>
            </w:r>
          </w:p>
        </w:tc>
      </w:tr>
      <w:tr xmlns:wp14="http://schemas.microsoft.com/office/word/2010/wordml" w:rsidRPr="0092040C" w:rsidR="0092040C" w:rsidTr="0092040C" w14:paraId="7840A31B" wp14:textId="77777777">
        <w:tc>
          <w:tcPr>
            <w:tcW w:w="1008" w:type="dxa"/>
          </w:tcPr>
          <w:p w:rsidRPr="0092040C" w:rsidR="0092040C" w:rsidP="0092040C" w:rsidRDefault="0092040C" w14:paraId="5B2C5DC6" wp14:textId="77777777">
            <w:pPr>
              <w:jc w:val="center"/>
              <w:rPr>
                <w:rFonts w:ascii="Times New Roman" w:hAnsi="Times New Roman" w:cs="Times New Roman"/>
                <w:lang w:val="ro-RO"/>
              </w:rPr>
            </w:pPr>
            <w:r w:rsidRPr="0092040C">
              <w:rPr>
                <w:rFonts w:ascii="Times New Roman" w:hAnsi="Times New Roman" w:cs="Times New Roman"/>
                <w:lang w:val="ro-RO"/>
              </w:rPr>
              <w:t>4.1.4.1.</w:t>
            </w:r>
          </w:p>
        </w:tc>
        <w:tc>
          <w:tcPr>
            <w:tcW w:w="6390" w:type="dxa"/>
          </w:tcPr>
          <w:p w:rsidRPr="0092040C" w:rsidR="0092040C" w:rsidP="0092040C" w:rsidRDefault="0092040C" w14:paraId="315AECC2" wp14:textId="77777777">
            <w:pPr>
              <w:rPr>
                <w:rFonts w:ascii="Times New Roman" w:hAnsi="Times New Roman" w:eastAsia="Times New Roman" w:cs="Times New Roman"/>
                <w:lang w:val="ro-RO"/>
              </w:rPr>
            </w:pPr>
            <w:r w:rsidRPr="0092040C">
              <w:rPr>
                <w:rFonts w:ascii="Times New Roman" w:hAnsi="Times New Roman" w:eastAsia="Times New Roman" w:cs="Times New Roman"/>
                <w:lang w:val="ro-RO"/>
              </w:rPr>
              <w:t>Extinderea colaborării și atragerea în procesul de autoevaluare a programelor de studiu cu mediul de afaceri, asociații de business, organe ale APC și APL pentru a perfecționa conținutul programelor de studii în corelare cu nevoile pieței muncii.</w:t>
            </w:r>
          </w:p>
        </w:tc>
        <w:tc>
          <w:tcPr>
            <w:tcW w:w="3150" w:type="dxa"/>
          </w:tcPr>
          <w:p w:rsidRPr="0092040C" w:rsidR="0092040C" w:rsidP="0092040C" w:rsidRDefault="0092040C" w14:paraId="6090BDFF" wp14:textId="77777777">
            <w:pPr>
              <w:jc w:val="center"/>
              <w:rPr>
                <w:rFonts w:ascii="Times New Roman" w:hAnsi="Times New Roman" w:eastAsia="Times New Roman" w:cs="Times New Roman"/>
                <w:lang w:val="ro-RO"/>
              </w:rPr>
            </w:pPr>
            <w:r w:rsidRPr="0092040C">
              <w:rPr>
                <w:rFonts w:ascii="Times New Roman" w:hAnsi="Times New Roman" w:eastAsia="Times New Roman" w:cs="Times New Roman"/>
                <w:lang w:val="ro-RO"/>
              </w:rPr>
              <w:t xml:space="preserve">Numărul de avize la programe de studii ale angajatorilor </w:t>
            </w:r>
          </w:p>
          <w:p w:rsidRPr="0092040C" w:rsidR="0092040C" w:rsidP="0092040C" w:rsidRDefault="0092040C" w14:paraId="52F9D9EA" wp14:textId="77777777">
            <w:pPr>
              <w:jc w:val="center"/>
              <w:rPr>
                <w:rFonts w:ascii="Times New Roman" w:hAnsi="Times New Roman" w:eastAsia="Times New Roman" w:cs="Times New Roman"/>
                <w:lang w:val="ro-RO"/>
              </w:rPr>
            </w:pPr>
            <w:r w:rsidRPr="0092040C">
              <w:rPr>
                <w:rFonts w:ascii="Times New Roman" w:hAnsi="Times New Roman" w:eastAsia="Times New Roman" w:cs="Times New Roman"/>
                <w:lang w:val="ro-RO"/>
              </w:rPr>
              <w:t>Număr de programe autoevaluate cu participarea angajatorilor</w:t>
            </w:r>
          </w:p>
        </w:tc>
        <w:tc>
          <w:tcPr>
            <w:tcW w:w="4320" w:type="dxa"/>
          </w:tcPr>
          <w:p w:rsidRPr="0092040C" w:rsidR="0092040C" w:rsidP="0092040C" w:rsidRDefault="00BA7F66" w14:paraId="294EDFB6" wp14:textId="77777777">
            <w:pPr>
              <w:jc w:val="center"/>
              <w:rPr>
                <w:rFonts w:ascii="Times New Roman" w:hAnsi="Times New Roman" w:eastAsia="Times New Roman" w:cs="Times New Roman"/>
                <w:lang w:val="ro-RO"/>
              </w:rPr>
            </w:pPr>
            <w:r>
              <w:rPr>
                <w:rFonts w:ascii="Times New Roman" w:hAnsi="Times New Roman" w:cs="Times New Roman"/>
                <w:lang w:val="ro-RO"/>
              </w:rPr>
              <w:t>Decanul /</w:t>
            </w:r>
            <w:r w:rsidRPr="0092040C">
              <w:rPr>
                <w:rFonts w:ascii="Times New Roman" w:hAnsi="Times New Roman" w:cs="Times New Roman"/>
                <w:lang w:val="ro-RO"/>
              </w:rPr>
              <w:t xml:space="preserve"> Șefi departament</w:t>
            </w:r>
          </w:p>
        </w:tc>
      </w:tr>
      <w:tr xmlns:wp14="http://schemas.microsoft.com/office/word/2010/wordml" w:rsidRPr="0092040C" w:rsidR="0092040C" w:rsidTr="0092040C" w14:paraId="019EF566" wp14:textId="77777777">
        <w:tc>
          <w:tcPr>
            <w:tcW w:w="1008" w:type="dxa"/>
          </w:tcPr>
          <w:p w:rsidRPr="0092040C" w:rsidR="0092040C" w:rsidP="0092040C" w:rsidRDefault="0092040C" w14:paraId="7CA343D6" wp14:textId="77777777">
            <w:pPr>
              <w:jc w:val="center"/>
              <w:rPr>
                <w:rFonts w:ascii="Times New Roman" w:hAnsi="Times New Roman" w:cs="Times New Roman"/>
                <w:lang w:val="ro-RO"/>
              </w:rPr>
            </w:pPr>
            <w:r w:rsidRPr="0092040C">
              <w:rPr>
                <w:rFonts w:ascii="Times New Roman" w:hAnsi="Times New Roman" w:cs="Times New Roman"/>
                <w:lang w:val="ro-RO"/>
              </w:rPr>
              <w:t>4.1.4.2.</w:t>
            </w:r>
          </w:p>
        </w:tc>
        <w:tc>
          <w:tcPr>
            <w:tcW w:w="6390" w:type="dxa"/>
          </w:tcPr>
          <w:p w:rsidRPr="0092040C" w:rsidR="0092040C" w:rsidP="0092040C" w:rsidRDefault="0092040C" w14:paraId="3604314C" wp14:textId="77777777">
            <w:pPr>
              <w:pStyle w:val="ListParagraph"/>
              <w:ind w:left="-18"/>
              <w:rPr>
                <w:rFonts w:ascii="Times New Roman" w:hAnsi="Times New Roman" w:eastAsia="Times New Roman" w:cs="Times New Roman"/>
                <w:lang w:val="ro-RO"/>
              </w:rPr>
            </w:pPr>
            <w:r w:rsidRPr="0092040C">
              <w:rPr>
                <w:rFonts w:ascii="Times New Roman" w:hAnsi="Times New Roman" w:eastAsia="Times New Roman" w:cs="Times New Roman"/>
                <w:lang w:val="ro-RO"/>
              </w:rPr>
              <w:t xml:space="preserve">Extinderea și adaptarea pachetului de discipline opționale la transformările în toate domeniile de activitate </w:t>
            </w:r>
          </w:p>
        </w:tc>
        <w:tc>
          <w:tcPr>
            <w:tcW w:w="3150" w:type="dxa"/>
          </w:tcPr>
          <w:p w:rsidRPr="0092040C" w:rsidR="0092040C" w:rsidP="0092040C" w:rsidRDefault="0092040C" w14:paraId="6FBA992F" wp14:textId="77777777">
            <w:pPr>
              <w:jc w:val="center"/>
              <w:rPr>
                <w:rFonts w:ascii="Times New Roman" w:hAnsi="Times New Roman" w:eastAsia="Times New Roman" w:cs="Times New Roman"/>
                <w:lang w:val="ro-RO"/>
              </w:rPr>
            </w:pPr>
            <w:r w:rsidRPr="0092040C">
              <w:rPr>
                <w:rFonts w:ascii="Times New Roman" w:hAnsi="Times New Roman" w:eastAsia="Times New Roman" w:cs="Times New Roman"/>
                <w:lang w:val="ro-RO"/>
              </w:rPr>
              <w:t>Planurile de învățământ revizuite</w:t>
            </w:r>
          </w:p>
        </w:tc>
        <w:tc>
          <w:tcPr>
            <w:tcW w:w="4320" w:type="dxa"/>
          </w:tcPr>
          <w:p w:rsidRPr="0092040C" w:rsidR="0092040C" w:rsidP="0092040C" w:rsidRDefault="00BA7F66" w14:paraId="355EF690" wp14:textId="77777777">
            <w:pPr>
              <w:pStyle w:val="ListParagraph"/>
              <w:ind w:left="214"/>
              <w:jc w:val="center"/>
              <w:rPr>
                <w:rFonts w:ascii="Times New Roman" w:hAnsi="Times New Roman" w:eastAsia="Times New Roman" w:cs="Times New Roman"/>
                <w:lang w:val="ro-RO"/>
              </w:rPr>
            </w:pPr>
            <w:r>
              <w:rPr>
                <w:rFonts w:ascii="Times New Roman" w:hAnsi="Times New Roman" w:cs="Times New Roman"/>
                <w:lang w:val="ro-RO"/>
              </w:rPr>
              <w:t>Decanul /</w:t>
            </w:r>
            <w:r w:rsidRPr="0092040C">
              <w:rPr>
                <w:rFonts w:ascii="Times New Roman" w:hAnsi="Times New Roman" w:cs="Times New Roman"/>
                <w:lang w:val="ro-RO"/>
              </w:rPr>
              <w:t xml:space="preserve"> Șefi departament</w:t>
            </w:r>
          </w:p>
        </w:tc>
      </w:tr>
      <w:tr xmlns:wp14="http://schemas.microsoft.com/office/word/2010/wordml" w:rsidRPr="0092040C" w:rsidR="0092040C" w:rsidTr="0092040C" w14:paraId="13183304" wp14:textId="77777777">
        <w:tc>
          <w:tcPr>
            <w:tcW w:w="1008" w:type="dxa"/>
          </w:tcPr>
          <w:p w:rsidRPr="0092040C" w:rsidR="0092040C" w:rsidP="0092040C" w:rsidRDefault="0092040C" w14:paraId="2FE24AF4" wp14:textId="77777777">
            <w:pPr>
              <w:jc w:val="center"/>
              <w:rPr>
                <w:rFonts w:ascii="Times New Roman" w:hAnsi="Times New Roman" w:cs="Times New Roman"/>
                <w:lang w:val="ro-RO"/>
              </w:rPr>
            </w:pPr>
            <w:r w:rsidRPr="0092040C">
              <w:rPr>
                <w:rFonts w:ascii="Times New Roman" w:hAnsi="Times New Roman" w:cs="Times New Roman"/>
                <w:lang w:val="ro-RO"/>
              </w:rPr>
              <w:t>4.1.4.3</w:t>
            </w:r>
          </w:p>
        </w:tc>
        <w:tc>
          <w:tcPr>
            <w:tcW w:w="6390" w:type="dxa"/>
          </w:tcPr>
          <w:p w:rsidRPr="0092040C" w:rsidR="0092040C" w:rsidP="0092040C" w:rsidRDefault="0092040C" w14:paraId="43BE8C03" wp14:textId="77777777">
            <w:pPr>
              <w:pStyle w:val="ListParagraph"/>
              <w:ind w:left="-18"/>
              <w:rPr>
                <w:rFonts w:ascii="Times New Roman" w:hAnsi="Times New Roman" w:eastAsia="Times New Roman" w:cs="Times New Roman"/>
                <w:lang w:val="ro-RO"/>
              </w:rPr>
            </w:pPr>
            <w:r w:rsidRPr="0092040C">
              <w:rPr>
                <w:rFonts w:ascii="Times New Roman" w:hAnsi="Times New Roman" w:eastAsia="Times New Roman" w:cs="Times New Roman"/>
                <w:lang w:val="ro-RO"/>
              </w:rPr>
              <w:t xml:space="preserve">Analiza sistematică a gradului de satisfacție al angajatorilor față de calitatea </w:t>
            </w:r>
            <w:bookmarkStart w:name="_Int_q7HD4glh" w:id="11"/>
            <w:r w:rsidRPr="0092040C">
              <w:rPr>
                <w:rFonts w:ascii="Times New Roman" w:hAnsi="Times New Roman" w:eastAsia="Times New Roman" w:cs="Times New Roman"/>
                <w:lang w:val="ro-RO"/>
              </w:rPr>
              <w:t>pregătirii</w:t>
            </w:r>
            <w:bookmarkEnd w:id="11"/>
            <w:r w:rsidRPr="0092040C">
              <w:rPr>
                <w:rFonts w:ascii="Times New Roman" w:hAnsi="Times New Roman" w:eastAsia="Times New Roman" w:cs="Times New Roman"/>
                <w:lang w:val="ro-RO"/>
              </w:rPr>
              <w:t xml:space="preserve"> </w:t>
            </w:r>
            <w:bookmarkStart w:name="_Int_ZFSz9Z5V" w:id="12"/>
            <w:r w:rsidRPr="0092040C">
              <w:rPr>
                <w:rFonts w:ascii="Times New Roman" w:hAnsi="Times New Roman" w:eastAsia="Times New Roman" w:cs="Times New Roman"/>
                <w:lang w:val="ro-RO"/>
              </w:rPr>
              <w:t>absolvenților</w:t>
            </w:r>
            <w:bookmarkEnd w:id="12"/>
            <w:r w:rsidRPr="0092040C">
              <w:rPr>
                <w:rFonts w:ascii="Times New Roman" w:hAnsi="Times New Roman" w:eastAsia="Times New Roman" w:cs="Times New Roman"/>
                <w:lang w:val="ro-RO"/>
              </w:rPr>
              <w:t xml:space="preserve"> ASEM cu </w:t>
            </w:r>
            <w:bookmarkStart w:name="_Int_OT1abybc" w:id="13"/>
            <w:r w:rsidRPr="0092040C">
              <w:rPr>
                <w:rFonts w:ascii="Times New Roman" w:hAnsi="Times New Roman" w:eastAsia="Times New Roman" w:cs="Times New Roman"/>
                <w:lang w:val="ro-RO"/>
              </w:rPr>
              <w:t>întreprinderea</w:t>
            </w:r>
            <w:bookmarkEnd w:id="13"/>
            <w:r w:rsidRPr="0092040C">
              <w:rPr>
                <w:rFonts w:ascii="Times New Roman" w:hAnsi="Times New Roman" w:eastAsia="Times New Roman" w:cs="Times New Roman"/>
                <w:lang w:val="ro-RO"/>
              </w:rPr>
              <w:t xml:space="preserve"> măsurilor necesare</w:t>
            </w:r>
          </w:p>
        </w:tc>
        <w:tc>
          <w:tcPr>
            <w:tcW w:w="3150" w:type="dxa"/>
          </w:tcPr>
          <w:p w:rsidRPr="0092040C" w:rsidR="0092040C" w:rsidP="0092040C" w:rsidRDefault="0092040C" w14:paraId="2DF8A037" wp14:textId="77777777">
            <w:pPr>
              <w:jc w:val="center"/>
              <w:rPr>
                <w:rFonts w:ascii="Times New Roman" w:hAnsi="Times New Roman" w:eastAsia="Times New Roman" w:cs="Times New Roman"/>
                <w:lang w:val="ro-RO"/>
              </w:rPr>
            </w:pPr>
            <w:r w:rsidRPr="0092040C">
              <w:rPr>
                <w:rFonts w:ascii="Times New Roman" w:hAnsi="Times New Roman" w:cs="Times New Roman"/>
                <w:lang w:val="ro-RO"/>
              </w:rPr>
              <w:t>Stabilirea gradului de satisfacție al angajatorilor</w:t>
            </w:r>
          </w:p>
        </w:tc>
        <w:tc>
          <w:tcPr>
            <w:tcW w:w="4320" w:type="dxa"/>
          </w:tcPr>
          <w:p w:rsidRPr="0092040C" w:rsidR="0092040C" w:rsidP="0092040C" w:rsidRDefault="00BA7F66" w14:paraId="739D2B44" wp14:textId="77777777">
            <w:pPr>
              <w:pStyle w:val="ListParagraph"/>
              <w:ind w:left="214"/>
              <w:jc w:val="center"/>
              <w:rPr>
                <w:rFonts w:ascii="Times New Roman" w:hAnsi="Times New Roman" w:eastAsia="Times New Roman" w:cs="Times New Roman"/>
                <w:lang w:val="ro-RO"/>
              </w:rPr>
            </w:pPr>
            <w:r>
              <w:rPr>
                <w:rFonts w:ascii="Times New Roman" w:hAnsi="Times New Roman" w:cs="Times New Roman"/>
                <w:lang w:val="ro-RO"/>
              </w:rPr>
              <w:t>Decanul /</w:t>
            </w:r>
            <w:r w:rsidRPr="0092040C">
              <w:rPr>
                <w:rFonts w:ascii="Times New Roman" w:hAnsi="Times New Roman" w:cs="Times New Roman"/>
                <w:lang w:val="ro-RO"/>
              </w:rPr>
              <w:t xml:space="preserve"> Șefi departament</w:t>
            </w:r>
          </w:p>
        </w:tc>
      </w:tr>
      <w:tr xmlns:wp14="http://schemas.microsoft.com/office/word/2010/wordml" w:rsidRPr="008E1AE6" w:rsidR="0092040C" w:rsidTr="0092040C" w14:paraId="556FBC0B" wp14:textId="77777777">
        <w:tc>
          <w:tcPr>
            <w:tcW w:w="14868" w:type="dxa"/>
            <w:gridSpan w:val="4"/>
            <w:shd w:val="clear" w:color="auto" w:fill="0000FF"/>
          </w:tcPr>
          <w:p w:rsidRPr="0092040C" w:rsidR="0092040C" w:rsidP="0092040C" w:rsidRDefault="0092040C" w14:paraId="285AEC94" wp14:textId="77777777">
            <w:pPr>
              <w:ind w:left="3427" w:hanging="3427"/>
              <w:rPr>
                <w:rFonts w:ascii="Times New Roman" w:hAnsi="Times New Roman" w:cs="Times New Roman"/>
                <w:b/>
                <w:sz w:val="32"/>
                <w:szCs w:val="32"/>
                <w:u w:val="single"/>
                <w:lang w:val="ro-RO"/>
              </w:rPr>
            </w:pPr>
            <w:r w:rsidRPr="0092040C">
              <w:rPr>
                <w:rFonts w:ascii="Times New Roman" w:hAnsi="Times New Roman" w:cs="Times New Roman"/>
                <w:b/>
                <w:sz w:val="32"/>
                <w:szCs w:val="32"/>
                <w:u w:val="single"/>
                <w:lang w:val="ro-RO"/>
              </w:rPr>
              <w:t xml:space="preserve">OBIECTIV GENERAL 4.2: </w:t>
            </w:r>
            <w:r w:rsidRPr="0092040C">
              <w:rPr>
                <w:rFonts w:ascii="Times New Roman" w:hAnsi="Times New Roman" w:cs="Times New Roman"/>
                <w:b/>
                <w:sz w:val="28"/>
                <w:szCs w:val="28"/>
                <w:lang w:val="ro-RO"/>
              </w:rPr>
              <w:t>VALORIFICAREA CAPACITĂȚILOR INSTITUȚIONALE PENTRU FORMAREA RESURSELOR UMANE ÎNALT CALIFICATE, PRIN DEZVOLTAREA SUPORTULUI METODIC ȘI A ACCESULUI LA BAZE DE DATE.</w:t>
            </w:r>
          </w:p>
        </w:tc>
      </w:tr>
      <w:tr xmlns:wp14="http://schemas.microsoft.com/office/word/2010/wordml" w:rsidRPr="008E1AE6" w:rsidR="0092040C" w:rsidTr="0092040C" w14:paraId="394BE3F3" wp14:textId="77777777">
        <w:tc>
          <w:tcPr>
            <w:tcW w:w="14868" w:type="dxa"/>
            <w:gridSpan w:val="4"/>
            <w:shd w:val="clear" w:color="auto" w:fill="66CCFF"/>
          </w:tcPr>
          <w:p w:rsidRPr="0092040C" w:rsidR="0092040C" w:rsidP="0092040C" w:rsidRDefault="0092040C" w14:paraId="2D5AC579" wp14:textId="77777777">
            <w:pPr>
              <w:ind w:left="3510" w:hanging="3510"/>
              <w:jc w:val="both"/>
              <w:rPr>
                <w:rFonts w:ascii="Times New Roman" w:hAnsi="Times New Roman" w:cs="Times New Roman"/>
                <w:lang w:val="ro-RO"/>
              </w:rPr>
            </w:pPr>
            <w:r w:rsidRPr="0092040C">
              <w:rPr>
                <w:rFonts w:ascii="Times New Roman" w:hAnsi="Times New Roman" w:cs="Times New Roman"/>
                <w:b/>
                <w:u w:val="single"/>
                <w:lang w:val="ro-RO"/>
              </w:rPr>
              <w:t>OBIECTIVUL SPECIFIC 4.2.1:</w:t>
            </w:r>
            <w:r w:rsidRPr="0092040C">
              <w:rPr>
                <w:rFonts w:ascii="Times New Roman" w:hAnsi="Times New Roman" w:cs="Times New Roman"/>
                <w:b/>
                <w:lang w:val="ro-RO"/>
              </w:rPr>
              <w:t xml:space="preserve"> CONSOLIDAREA ȘI PROMOVAREA ACTIVITĂȚII DE FORMARE CONTINUĂ A CADRELOR DIDACTICE ȘI ȘTIINȚIFICO-DIDA</w:t>
            </w:r>
            <w:r w:rsidR="00E9661C">
              <w:rPr>
                <w:rFonts w:ascii="Times New Roman" w:hAnsi="Times New Roman" w:cs="Times New Roman"/>
                <w:b/>
                <w:lang w:val="ro-RO"/>
              </w:rPr>
              <w:t>CTICE PRIN DEZVOLTAREA COMPETEN</w:t>
            </w:r>
            <w:r w:rsidRPr="0092040C">
              <w:rPr>
                <w:rFonts w:ascii="Times New Roman" w:hAnsi="Times New Roman" w:cs="Times New Roman"/>
                <w:b/>
                <w:lang w:val="ro-RO"/>
              </w:rPr>
              <w:t>Ț</w:t>
            </w:r>
            <w:r w:rsidR="00E9661C">
              <w:rPr>
                <w:rFonts w:ascii="Times New Roman" w:hAnsi="Times New Roman" w:cs="Times New Roman"/>
                <w:b/>
                <w:lang w:val="ro-RO"/>
              </w:rPr>
              <w:t>E</w:t>
            </w:r>
            <w:r w:rsidRPr="0092040C">
              <w:rPr>
                <w:rFonts w:ascii="Times New Roman" w:hAnsi="Times New Roman" w:cs="Times New Roman"/>
                <w:b/>
                <w:lang w:val="ro-RO"/>
              </w:rPr>
              <w:t>LOR ACESTORA, NECESARE PENTRU REALIZAREA PARCURSULUI EDUCAȚIONAL.</w:t>
            </w:r>
          </w:p>
        </w:tc>
      </w:tr>
      <w:tr xmlns:wp14="http://schemas.microsoft.com/office/word/2010/wordml" w:rsidRPr="0092040C" w:rsidR="0092040C" w:rsidTr="0092040C" w14:paraId="28DD821D" wp14:textId="77777777">
        <w:tc>
          <w:tcPr>
            <w:tcW w:w="1008" w:type="dxa"/>
            <w:shd w:val="clear" w:color="auto" w:fill="FFFFCC"/>
          </w:tcPr>
          <w:p w:rsidRPr="0092040C" w:rsidR="0092040C" w:rsidP="0092040C" w:rsidRDefault="0092040C" w14:paraId="12EA1F43" wp14:textId="77777777">
            <w:pPr>
              <w:jc w:val="center"/>
              <w:rPr>
                <w:rFonts w:ascii="Times New Roman" w:hAnsi="Times New Roman" w:cs="Times New Roman"/>
                <w:b/>
                <w:lang w:val="ro-RO"/>
              </w:rPr>
            </w:pPr>
            <w:r w:rsidRPr="0092040C">
              <w:rPr>
                <w:rFonts w:ascii="Times New Roman" w:hAnsi="Times New Roman" w:cs="Times New Roman"/>
                <w:b/>
                <w:lang w:val="ro-RO"/>
              </w:rPr>
              <w:t>Nr.</w:t>
            </w:r>
          </w:p>
          <w:p w:rsidRPr="0092040C" w:rsidR="0092040C" w:rsidP="0092040C" w:rsidRDefault="0092040C" w14:paraId="0347E58F" wp14:textId="77777777">
            <w:pPr>
              <w:jc w:val="center"/>
              <w:rPr>
                <w:rFonts w:ascii="Times New Roman" w:hAnsi="Times New Roman" w:cs="Times New Roman"/>
                <w:b/>
                <w:lang w:val="ro-RO"/>
              </w:rPr>
            </w:pPr>
            <w:r w:rsidRPr="0092040C">
              <w:rPr>
                <w:rFonts w:ascii="Times New Roman" w:hAnsi="Times New Roman" w:cs="Times New Roman"/>
                <w:b/>
                <w:lang w:val="ro-RO"/>
              </w:rPr>
              <w:t>d/o</w:t>
            </w:r>
          </w:p>
        </w:tc>
        <w:tc>
          <w:tcPr>
            <w:tcW w:w="6390" w:type="dxa"/>
            <w:shd w:val="clear" w:color="auto" w:fill="FFFFCC"/>
          </w:tcPr>
          <w:p w:rsidRPr="0092040C" w:rsidR="0092040C" w:rsidP="0092040C" w:rsidRDefault="0092040C" w14:paraId="0F613CC8" wp14:textId="77777777">
            <w:pPr>
              <w:spacing w:before="120"/>
              <w:jc w:val="center"/>
              <w:rPr>
                <w:rFonts w:ascii="Times New Roman" w:hAnsi="Times New Roman" w:cs="Times New Roman"/>
                <w:b/>
                <w:lang w:val="ro-RO"/>
              </w:rPr>
            </w:pPr>
            <w:r w:rsidRPr="0092040C">
              <w:rPr>
                <w:rFonts w:ascii="Times New Roman" w:hAnsi="Times New Roman" w:cs="Times New Roman"/>
                <w:b/>
                <w:lang w:val="ro-RO"/>
              </w:rPr>
              <w:t>Acțiuni</w:t>
            </w:r>
          </w:p>
        </w:tc>
        <w:tc>
          <w:tcPr>
            <w:tcW w:w="3150" w:type="dxa"/>
            <w:shd w:val="clear" w:color="auto" w:fill="FFFFCC"/>
          </w:tcPr>
          <w:p w:rsidRPr="0092040C" w:rsidR="0092040C" w:rsidP="0092040C" w:rsidRDefault="0092040C" w14:paraId="54FDE527" wp14:textId="77777777">
            <w:pPr>
              <w:jc w:val="center"/>
              <w:rPr>
                <w:rFonts w:ascii="Times New Roman" w:hAnsi="Times New Roman" w:cs="Times New Roman"/>
                <w:b/>
                <w:lang w:val="ro-RO"/>
              </w:rPr>
            </w:pPr>
            <w:r w:rsidRPr="0092040C">
              <w:rPr>
                <w:rFonts w:ascii="Times New Roman" w:hAnsi="Times New Roman" w:cs="Times New Roman"/>
                <w:b/>
                <w:lang w:val="ro-RO"/>
              </w:rPr>
              <w:t xml:space="preserve">Indicatori </w:t>
            </w:r>
          </w:p>
          <w:p w:rsidRPr="0092040C" w:rsidR="0092040C" w:rsidP="0092040C" w:rsidRDefault="0092040C" w14:paraId="4F0143F8" wp14:textId="77777777">
            <w:pPr>
              <w:jc w:val="center"/>
              <w:rPr>
                <w:rFonts w:ascii="Times New Roman" w:hAnsi="Times New Roman" w:cs="Times New Roman"/>
                <w:b/>
                <w:lang w:val="ro-RO"/>
              </w:rPr>
            </w:pPr>
            <w:r w:rsidRPr="0092040C">
              <w:rPr>
                <w:rFonts w:ascii="Times New Roman" w:hAnsi="Times New Roman" w:cs="Times New Roman"/>
                <w:b/>
                <w:lang w:val="ro-RO"/>
              </w:rPr>
              <w:t>de monitorizare</w:t>
            </w:r>
          </w:p>
        </w:tc>
        <w:tc>
          <w:tcPr>
            <w:tcW w:w="4320" w:type="dxa"/>
            <w:shd w:val="clear" w:color="auto" w:fill="FFFFCC"/>
          </w:tcPr>
          <w:p w:rsidRPr="0092040C" w:rsidR="0092040C" w:rsidP="0092040C" w:rsidRDefault="0092040C" w14:paraId="4EA15BD8" wp14:textId="77777777">
            <w:pPr>
              <w:spacing w:before="120"/>
              <w:jc w:val="center"/>
              <w:rPr>
                <w:rFonts w:ascii="Times New Roman" w:hAnsi="Times New Roman" w:cs="Times New Roman"/>
                <w:b/>
                <w:lang w:val="ro-RO"/>
              </w:rPr>
            </w:pPr>
            <w:r w:rsidRPr="0092040C">
              <w:rPr>
                <w:rFonts w:ascii="Times New Roman" w:hAnsi="Times New Roman" w:cs="Times New Roman"/>
                <w:b/>
                <w:lang w:val="ro-RO"/>
              </w:rPr>
              <w:t>Responsabil</w:t>
            </w:r>
          </w:p>
        </w:tc>
      </w:tr>
      <w:tr xmlns:wp14="http://schemas.microsoft.com/office/word/2010/wordml" w:rsidRPr="0092040C" w:rsidR="0092040C" w:rsidTr="0092040C" w14:paraId="471CD3A6" wp14:textId="77777777">
        <w:tc>
          <w:tcPr>
            <w:tcW w:w="1008" w:type="dxa"/>
          </w:tcPr>
          <w:p w:rsidRPr="0092040C" w:rsidR="0092040C" w:rsidP="0092040C" w:rsidRDefault="0092040C" w14:paraId="4F7FFE9E" wp14:textId="77777777">
            <w:pPr>
              <w:jc w:val="center"/>
              <w:rPr>
                <w:rFonts w:ascii="Times New Roman" w:hAnsi="Times New Roman" w:cs="Times New Roman"/>
                <w:lang w:val="ro-RO"/>
              </w:rPr>
            </w:pPr>
            <w:r w:rsidRPr="0092040C">
              <w:rPr>
                <w:rFonts w:ascii="Times New Roman" w:hAnsi="Times New Roman" w:cs="Times New Roman"/>
                <w:lang w:val="ro-RO"/>
              </w:rPr>
              <w:t>4.2.1.1</w:t>
            </w:r>
          </w:p>
        </w:tc>
        <w:tc>
          <w:tcPr>
            <w:tcW w:w="6390" w:type="dxa"/>
          </w:tcPr>
          <w:p w:rsidRPr="0092040C" w:rsidR="0092040C" w:rsidP="0092040C" w:rsidRDefault="0092040C" w14:paraId="07643267" wp14:textId="77777777">
            <w:pPr>
              <w:jc w:val="both"/>
              <w:rPr>
                <w:rFonts w:ascii="Times New Roman" w:hAnsi="Times New Roman" w:eastAsia="Times New Roman" w:cs="Times New Roman"/>
                <w:lang w:val="ro-RO"/>
              </w:rPr>
            </w:pPr>
            <w:r w:rsidRPr="0092040C">
              <w:rPr>
                <w:rFonts w:ascii="Times New Roman" w:hAnsi="Times New Roman" w:eastAsia="Times New Roman" w:cs="Times New Roman"/>
                <w:lang w:val="ro-RO"/>
              </w:rPr>
              <w:t xml:space="preserve">Susținerea dezvoltării </w:t>
            </w:r>
            <w:bookmarkStart w:name="_Int_hMw8bJOH" w:id="14"/>
            <w:r w:rsidRPr="0092040C">
              <w:rPr>
                <w:rFonts w:ascii="Times New Roman" w:hAnsi="Times New Roman" w:eastAsia="Times New Roman" w:cs="Times New Roman"/>
                <w:lang w:val="ro-RO"/>
              </w:rPr>
              <w:t>competențelor</w:t>
            </w:r>
            <w:bookmarkEnd w:id="14"/>
            <w:r w:rsidRPr="0092040C">
              <w:rPr>
                <w:rFonts w:ascii="Times New Roman" w:hAnsi="Times New Roman" w:eastAsia="Times New Roman" w:cs="Times New Roman"/>
                <w:lang w:val="ro-RO"/>
              </w:rPr>
              <w:t xml:space="preserve"> personalului didactic și </w:t>
            </w:r>
            <w:proofErr w:type="spellStart"/>
            <w:r w:rsidRPr="0092040C">
              <w:rPr>
                <w:rFonts w:ascii="Times New Roman" w:hAnsi="Times New Roman" w:eastAsia="Times New Roman" w:cs="Times New Roman"/>
                <w:lang w:val="ro-RO"/>
              </w:rPr>
              <w:t>științifico</w:t>
            </w:r>
            <w:proofErr w:type="spellEnd"/>
            <w:r w:rsidRPr="0092040C">
              <w:rPr>
                <w:rFonts w:ascii="Times New Roman" w:hAnsi="Times New Roman" w:eastAsia="Times New Roman" w:cs="Times New Roman"/>
                <w:lang w:val="ro-RO"/>
              </w:rPr>
              <w:t>-didactic în cadrul cursurilor de formare profesională continuă</w:t>
            </w:r>
          </w:p>
        </w:tc>
        <w:tc>
          <w:tcPr>
            <w:tcW w:w="3150" w:type="dxa"/>
          </w:tcPr>
          <w:p w:rsidRPr="0092040C" w:rsidR="0092040C" w:rsidP="0092040C" w:rsidRDefault="0092040C" w14:paraId="20FE91FB" wp14:textId="77777777">
            <w:pPr>
              <w:jc w:val="center"/>
              <w:rPr>
                <w:rFonts w:ascii="Times New Roman" w:hAnsi="Times New Roman" w:cs="Times New Roman"/>
                <w:lang w:val="ro-RO"/>
              </w:rPr>
            </w:pPr>
            <w:r w:rsidRPr="0092040C">
              <w:rPr>
                <w:rFonts w:ascii="Times New Roman" w:hAnsi="Times New Roman" w:cs="Times New Roman"/>
                <w:lang w:val="ro-RO"/>
              </w:rPr>
              <w:t>Număr de cadre universitare ce au urmat cursuri de formare continuă</w:t>
            </w:r>
          </w:p>
        </w:tc>
        <w:tc>
          <w:tcPr>
            <w:tcW w:w="4320" w:type="dxa"/>
          </w:tcPr>
          <w:p w:rsidRPr="0092040C" w:rsidR="0092040C" w:rsidP="00BA7F66" w:rsidRDefault="00BA7F66" w14:paraId="21A1A913" wp14:textId="77777777">
            <w:pPr>
              <w:jc w:val="center"/>
              <w:rPr>
                <w:rFonts w:ascii="Times New Roman" w:hAnsi="Times New Roman" w:cs="Times New Roman"/>
                <w:lang w:val="ro-RO"/>
              </w:rPr>
            </w:pPr>
            <w:r w:rsidRPr="0092040C">
              <w:rPr>
                <w:rFonts w:ascii="Times New Roman" w:hAnsi="Times New Roman" w:cs="Times New Roman"/>
                <w:lang w:val="ro-RO"/>
              </w:rPr>
              <w:t>Șefi departament</w:t>
            </w:r>
          </w:p>
        </w:tc>
      </w:tr>
      <w:tr xmlns:wp14="http://schemas.microsoft.com/office/word/2010/wordml" w:rsidRPr="0092040C" w:rsidR="0092040C" w:rsidTr="0092040C" w14:paraId="64A26D85" wp14:textId="77777777">
        <w:tc>
          <w:tcPr>
            <w:tcW w:w="1008" w:type="dxa"/>
          </w:tcPr>
          <w:p w:rsidRPr="0092040C" w:rsidR="0092040C" w:rsidP="0092040C" w:rsidRDefault="0092040C" w14:paraId="6E1676ED" wp14:textId="77777777">
            <w:pPr>
              <w:jc w:val="center"/>
              <w:rPr>
                <w:rFonts w:ascii="Times New Roman" w:hAnsi="Times New Roman" w:cs="Times New Roman"/>
                <w:lang w:val="ro-RO"/>
              </w:rPr>
            </w:pPr>
            <w:r w:rsidRPr="0092040C">
              <w:rPr>
                <w:rFonts w:ascii="Times New Roman" w:hAnsi="Times New Roman" w:cs="Times New Roman"/>
                <w:lang w:val="ro-RO"/>
              </w:rPr>
              <w:t>4.2.1.2</w:t>
            </w:r>
          </w:p>
        </w:tc>
        <w:tc>
          <w:tcPr>
            <w:tcW w:w="6390" w:type="dxa"/>
          </w:tcPr>
          <w:p w:rsidRPr="0092040C" w:rsidR="0092040C" w:rsidP="0092040C" w:rsidRDefault="0092040C" w14:paraId="56B84252" wp14:textId="77777777">
            <w:pPr>
              <w:jc w:val="both"/>
              <w:rPr>
                <w:rFonts w:ascii="Times New Roman" w:hAnsi="Times New Roman" w:eastAsia="Times New Roman" w:cs="Times New Roman"/>
                <w:lang w:val="ro-RO"/>
              </w:rPr>
            </w:pPr>
            <w:r w:rsidRPr="0092040C">
              <w:rPr>
                <w:rFonts w:ascii="Times New Roman" w:hAnsi="Times New Roman" w:eastAsia="Times New Roman" w:cs="Times New Roman"/>
                <w:lang w:val="ro-RO"/>
              </w:rPr>
              <w:t xml:space="preserve">Susținerea dezvoltării competențelor personalului didactic și </w:t>
            </w:r>
            <w:proofErr w:type="spellStart"/>
            <w:r w:rsidRPr="0092040C">
              <w:rPr>
                <w:rFonts w:ascii="Times New Roman" w:hAnsi="Times New Roman" w:eastAsia="Times New Roman" w:cs="Times New Roman"/>
                <w:lang w:val="ro-RO"/>
              </w:rPr>
              <w:t>științifico</w:t>
            </w:r>
            <w:proofErr w:type="spellEnd"/>
            <w:r w:rsidRPr="0092040C">
              <w:rPr>
                <w:rFonts w:ascii="Times New Roman" w:hAnsi="Times New Roman" w:eastAsia="Times New Roman" w:cs="Times New Roman"/>
                <w:lang w:val="ro-RO"/>
              </w:rPr>
              <w:t>-didactic în cadrul stagiilor practice la entități din mediul social și de afaceri</w:t>
            </w:r>
          </w:p>
        </w:tc>
        <w:tc>
          <w:tcPr>
            <w:tcW w:w="3150" w:type="dxa"/>
          </w:tcPr>
          <w:p w:rsidRPr="0092040C" w:rsidR="0092040C" w:rsidP="0092040C" w:rsidRDefault="0092040C" w14:paraId="6EF0785A" wp14:textId="77777777">
            <w:pPr>
              <w:jc w:val="center"/>
              <w:rPr>
                <w:rFonts w:ascii="Times New Roman" w:hAnsi="Times New Roman" w:cs="Times New Roman"/>
                <w:lang w:val="ro-RO"/>
              </w:rPr>
            </w:pPr>
            <w:r w:rsidRPr="0092040C">
              <w:rPr>
                <w:rFonts w:ascii="Times New Roman" w:hAnsi="Times New Roman" w:cs="Times New Roman"/>
                <w:lang w:val="ro-RO"/>
              </w:rPr>
              <w:t>Număr cadre universitare ce au urmat stagii practice</w:t>
            </w:r>
          </w:p>
        </w:tc>
        <w:tc>
          <w:tcPr>
            <w:tcW w:w="4320" w:type="dxa"/>
          </w:tcPr>
          <w:p w:rsidRPr="0092040C" w:rsidR="0092040C" w:rsidP="0092040C" w:rsidRDefault="00BA7F66" w14:paraId="3E6A7FF3" wp14:textId="77777777">
            <w:pPr>
              <w:jc w:val="center"/>
              <w:rPr>
                <w:rFonts w:ascii="Times New Roman" w:hAnsi="Times New Roman" w:cs="Times New Roman"/>
                <w:lang w:val="ro-RO"/>
              </w:rPr>
            </w:pPr>
            <w:r w:rsidRPr="0092040C">
              <w:rPr>
                <w:rFonts w:ascii="Times New Roman" w:hAnsi="Times New Roman" w:cs="Times New Roman"/>
                <w:lang w:val="ro-RO"/>
              </w:rPr>
              <w:t>Șefi departament</w:t>
            </w:r>
          </w:p>
        </w:tc>
      </w:tr>
      <w:tr xmlns:wp14="http://schemas.microsoft.com/office/word/2010/wordml" w:rsidRPr="0092040C" w:rsidR="0092040C" w:rsidTr="0092040C" w14:paraId="417373B9" wp14:textId="77777777">
        <w:tc>
          <w:tcPr>
            <w:tcW w:w="1008" w:type="dxa"/>
          </w:tcPr>
          <w:p w:rsidRPr="0092040C" w:rsidR="0092040C" w:rsidP="0092040C" w:rsidRDefault="0092040C" w14:paraId="65753C0F" wp14:textId="77777777">
            <w:pPr>
              <w:jc w:val="center"/>
              <w:rPr>
                <w:rFonts w:ascii="Times New Roman" w:hAnsi="Times New Roman" w:cs="Times New Roman"/>
                <w:lang w:val="ro-RO"/>
              </w:rPr>
            </w:pPr>
            <w:r w:rsidRPr="0092040C">
              <w:rPr>
                <w:rFonts w:ascii="Times New Roman" w:hAnsi="Times New Roman" w:cs="Times New Roman"/>
                <w:lang w:val="ro-RO"/>
              </w:rPr>
              <w:t>4.2.1.3</w:t>
            </w:r>
          </w:p>
        </w:tc>
        <w:tc>
          <w:tcPr>
            <w:tcW w:w="6390" w:type="dxa"/>
          </w:tcPr>
          <w:p w:rsidRPr="0092040C" w:rsidR="0092040C" w:rsidP="0092040C" w:rsidRDefault="0092040C" w14:paraId="1400EF73" wp14:textId="77777777">
            <w:pPr>
              <w:jc w:val="both"/>
              <w:rPr>
                <w:rFonts w:ascii="Times New Roman" w:hAnsi="Times New Roman" w:eastAsia="Times New Roman" w:cs="Times New Roman"/>
                <w:highlight w:val="yellow"/>
                <w:lang w:val="ro-RO"/>
              </w:rPr>
            </w:pPr>
            <w:r w:rsidRPr="002849EB">
              <w:rPr>
                <w:rFonts w:ascii="Times New Roman" w:hAnsi="Times New Roman" w:eastAsia="Times New Roman" w:cs="Times New Roman"/>
                <w:lang w:val="ro-RO"/>
              </w:rPr>
              <w:t>Organizarea programelor de formare continuă destinate per</w:t>
            </w:r>
            <w:r w:rsidRPr="002849EB" w:rsidR="002849EB">
              <w:rPr>
                <w:rFonts w:ascii="Times New Roman" w:hAnsi="Times New Roman" w:eastAsia="Times New Roman" w:cs="Times New Roman"/>
                <w:lang w:val="ro-RO"/>
              </w:rPr>
              <w:t>sonalului administrativ-tehnic</w:t>
            </w:r>
          </w:p>
        </w:tc>
        <w:tc>
          <w:tcPr>
            <w:tcW w:w="3150" w:type="dxa"/>
          </w:tcPr>
          <w:p w:rsidRPr="0092040C" w:rsidR="0092040C" w:rsidP="0092040C" w:rsidRDefault="0092040C" w14:paraId="7D667D2B" wp14:textId="77777777">
            <w:pPr>
              <w:jc w:val="center"/>
              <w:rPr>
                <w:rFonts w:ascii="Times New Roman" w:hAnsi="Times New Roman" w:cs="Times New Roman"/>
                <w:lang w:val="ro-RO"/>
              </w:rPr>
            </w:pPr>
            <w:r w:rsidRPr="0092040C">
              <w:rPr>
                <w:rFonts w:ascii="Times New Roman" w:hAnsi="Times New Roman" w:cs="Times New Roman"/>
                <w:lang w:val="ro-RO"/>
              </w:rPr>
              <w:t xml:space="preserve">Număr cadre auxiliare ce au urmat programe de formare continuă </w:t>
            </w:r>
          </w:p>
        </w:tc>
        <w:tc>
          <w:tcPr>
            <w:tcW w:w="4320" w:type="dxa"/>
          </w:tcPr>
          <w:p w:rsidRPr="0092040C" w:rsidR="0092040C" w:rsidP="0092040C" w:rsidRDefault="002849EB" w14:paraId="499608DD" wp14:textId="77777777">
            <w:pPr>
              <w:jc w:val="center"/>
              <w:rPr>
                <w:rFonts w:ascii="Times New Roman" w:hAnsi="Times New Roman" w:cs="Times New Roman"/>
                <w:lang w:val="ro-RO"/>
              </w:rPr>
            </w:pPr>
            <w:r>
              <w:rPr>
                <w:rFonts w:ascii="Times New Roman" w:hAnsi="Times New Roman" w:cs="Times New Roman"/>
                <w:lang w:val="ro-RO"/>
              </w:rPr>
              <w:t>Decanul /</w:t>
            </w:r>
            <w:r w:rsidRPr="0092040C">
              <w:rPr>
                <w:rFonts w:ascii="Times New Roman" w:hAnsi="Times New Roman" w:cs="Times New Roman"/>
                <w:lang w:val="ro-RO"/>
              </w:rPr>
              <w:t xml:space="preserve"> Șefi departament</w:t>
            </w:r>
          </w:p>
        </w:tc>
      </w:tr>
      <w:tr xmlns:wp14="http://schemas.microsoft.com/office/word/2010/wordml" w:rsidRPr="0092040C" w:rsidR="0092040C" w:rsidTr="0092040C" w14:paraId="68EFA946" wp14:textId="77777777">
        <w:tc>
          <w:tcPr>
            <w:tcW w:w="1008" w:type="dxa"/>
          </w:tcPr>
          <w:p w:rsidRPr="0092040C" w:rsidR="0092040C" w:rsidP="0092040C" w:rsidRDefault="0092040C" w14:paraId="0F1DC63B" wp14:textId="77777777">
            <w:pPr>
              <w:jc w:val="center"/>
              <w:rPr>
                <w:rFonts w:ascii="Times New Roman" w:hAnsi="Times New Roman" w:cs="Times New Roman"/>
                <w:lang w:val="ro-RO"/>
              </w:rPr>
            </w:pPr>
            <w:r w:rsidRPr="0092040C">
              <w:rPr>
                <w:rFonts w:ascii="Times New Roman" w:hAnsi="Times New Roman" w:cs="Times New Roman"/>
                <w:lang w:val="ro-RO"/>
              </w:rPr>
              <w:t>4.2.1.4</w:t>
            </w:r>
          </w:p>
        </w:tc>
        <w:tc>
          <w:tcPr>
            <w:tcW w:w="6390" w:type="dxa"/>
          </w:tcPr>
          <w:p w:rsidRPr="0092040C" w:rsidR="0092040C" w:rsidP="0092040C" w:rsidRDefault="0092040C" w14:paraId="787B46B3" wp14:textId="77777777">
            <w:pPr>
              <w:jc w:val="both"/>
              <w:rPr>
                <w:rFonts w:ascii="Times New Roman" w:hAnsi="Times New Roman" w:eastAsia="Times New Roman" w:cs="Times New Roman"/>
                <w:color w:val="FF0000"/>
                <w:highlight w:val="yellow"/>
                <w:lang w:val="ro-RO"/>
              </w:rPr>
            </w:pPr>
            <w:r w:rsidRPr="002849EB">
              <w:rPr>
                <w:rFonts w:ascii="Times New Roman" w:hAnsi="Times New Roman" w:eastAsia="Times New Roman" w:cs="Times New Roman"/>
                <w:lang w:val="ro-RO"/>
              </w:rPr>
              <w:t xml:space="preserve">Intensificarea și consolidarea cooperării intra și interdepartamentale, </w:t>
            </w:r>
            <w:bookmarkStart w:name="_Int_9q006PYV" w:id="15"/>
            <w:r w:rsidRPr="002849EB">
              <w:rPr>
                <w:rFonts w:ascii="Times New Roman" w:hAnsi="Times New Roman" w:eastAsia="Times New Roman" w:cs="Times New Roman"/>
                <w:lang w:val="ro-RO"/>
              </w:rPr>
              <w:t>interinstituțional</w:t>
            </w:r>
            <w:bookmarkEnd w:id="15"/>
            <w:r w:rsidRPr="002849EB">
              <w:rPr>
                <w:rFonts w:ascii="Times New Roman" w:hAnsi="Times New Roman" w:eastAsia="Times New Roman" w:cs="Times New Roman"/>
                <w:lang w:val="ro-RO"/>
              </w:rPr>
              <w:t xml:space="preserve">e și a </w:t>
            </w:r>
            <w:bookmarkStart w:name="_Int_q1vLmDSx" w:id="16"/>
            <w:r w:rsidRPr="002849EB">
              <w:rPr>
                <w:rFonts w:ascii="Times New Roman" w:hAnsi="Times New Roman" w:eastAsia="Times New Roman" w:cs="Times New Roman"/>
                <w:lang w:val="ro-RO"/>
              </w:rPr>
              <w:t>cooperării</w:t>
            </w:r>
            <w:bookmarkEnd w:id="16"/>
            <w:r w:rsidRPr="002849EB">
              <w:rPr>
                <w:rFonts w:ascii="Times New Roman" w:hAnsi="Times New Roman" w:eastAsia="Times New Roman" w:cs="Times New Roman"/>
                <w:lang w:val="ro-RO"/>
              </w:rPr>
              <w:t xml:space="preserve"> la nivel </w:t>
            </w:r>
            <w:bookmarkStart w:name="_Int_S0XR8JCg" w:id="17"/>
            <w:r w:rsidRPr="002849EB">
              <w:rPr>
                <w:rFonts w:ascii="Times New Roman" w:hAnsi="Times New Roman" w:eastAsia="Times New Roman" w:cs="Times New Roman"/>
                <w:lang w:val="ro-RO"/>
              </w:rPr>
              <w:t>național</w:t>
            </w:r>
            <w:bookmarkEnd w:id="17"/>
            <w:r w:rsidRPr="002849EB">
              <w:rPr>
                <w:rFonts w:ascii="Times New Roman" w:hAnsi="Times New Roman" w:eastAsia="Times New Roman" w:cs="Times New Roman"/>
                <w:lang w:val="ro-RO"/>
              </w:rPr>
              <w:t xml:space="preserve"> </w:t>
            </w:r>
            <w:bookmarkStart w:name="_Int_m2peJr1A" w:id="18"/>
            <w:r w:rsidRPr="002849EB">
              <w:rPr>
                <w:rFonts w:ascii="Times New Roman" w:hAnsi="Times New Roman" w:eastAsia="Times New Roman" w:cs="Times New Roman"/>
                <w:lang w:val="ro-RO"/>
              </w:rPr>
              <w:t>și</w:t>
            </w:r>
            <w:bookmarkEnd w:id="18"/>
            <w:r w:rsidRPr="002849EB">
              <w:rPr>
                <w:rFonts w:ascii="Times New Roman" w:hAnsi="Times New Roman" w:eastAsia="Times New Roman" w:cs="Times New Roman"/>
                <w:lang w:val="ro-RO"/>
              </w:rPr>
              <w:t xml:space="preserve"> </w:t>
            </w:r>
            <w:bookmarkStart w:name="_Int_xipE4SnQ" w:id="19"/>
            <w:r w:rsidRPr="002849EB">
              <w:rPr>
                <w:rFonts w:ascii="Times New Roman" w:hAnsi="Times New Roman" w:eastAsia="Times New Roman" w:cs="Times New Roman"/>
                <w:lang w:val="ro-RO"/>
              </w:rPr>
              <w:t>internațional</w:t>
            </w:r>
            <w:bookmarkEnd w:id="19"/>
            <w:r w:rsidRPr="002849EB" w:rsidR="002849EB">
              <w:rPr>
                <w:rFonts w:ascii="Times New Roman" w:hAnsi="Times New Roman" w:eastAsia="Times New Roman" w:cs="Times New Roman"/>
                <w:lang w:val="ro-RO"/>
              </w:rPr>
              <w:t xml:space="preserve">. </w:t>
            </w:r>
          </w:p>
        </w:tc>
        <w:tc>
          <w:tcPr>
            <w:tcW w:w="3150" w:type="dxa"/>
          </w:tcPr>
          <w:p w:rsidRPr="0092040C" w:rsidR="0092040C" w:rsidP="0092040C" w:rsidRDefault="0092040C" w14:paraId="287D8546" wp14:textId="77777777">
            <w:pPr>
              <w:jc w:val="center"/>
              <w:rPr>
                <w:rFonts w:ascii="Times New Roman" w:hAnsi="Times New Roman" w:cs="Times New Roman"/>
                <w:lang w:val="ro-RO"/>
              </w:rPr>
            </w:pPr>
            <w:r w:rsidRPr="0092040C">
              <w:rPr>
                <w:rFonts w:ascii="Times New Roman" w:hAnsi="Times New Roman" w:cs="Times New Roman"/>
                <w:lang w:val="ro-RO"/>
              </w:rPr>
              <w:t>Număr de evenimente și activități organizate</w:t>
            </w:r>
          </w:p>
        </w:tc>
        <w:tc>
          <w:tcPr>
            <w:tcW w:w="4320" w:type="dxa"/>
          </w:tcPr>
          <w:p w:rsidRPr="0092040C" w:rsidR="0092040C" w:rsidP="0092040C" w:rsidRDefault="002849EB" w14:paraId="1A4BB68C" wp14:textId="77777777">
            <w:pPr>
              <w:jc w:val="center"/>
              <w:rPr>
                <w:rFonts w:ascii="Times New Roman" w:hAnsi="Times New Roman" w:cs="Times New Roman"/>
                <w:lang w:val="ro-RO"/>
              </w:rPr>
            </w:pPr>
            <w:r>
              <w:rPr>
                <w:rFonts w:ascii="Times New Roman" w:hAnsi="Times New Roman" w:cs="Times New Roman"/>
                <w:lang w:val="ro-RO"/>
              </w:rPr>
              <w:t>Decanul /</w:t>
            </w:r>
            <w:r w:rsidRPr="0092040C">
              <w:rPr>
                <w:rFonts w:ascii="Times New Roman" w:hAnsi="Times New Roman" w:cs="Times New Roman"/>
                <w:lang w:val="ro-RO"/>
              </w:rPr>
              <w:t xml:space="preserve"> Șefi departament</w:t>
            </w:r>
          </w:p>
        </w:tc>
      </w:tr>
      <w:tr xmlns:wp14="http://schemas.microsoft.com/office/word/2010/wordml" w:rsidRPr="008E1AE6" w:rsidR="0092040C" w:rsidTr="0092040C" w14:paraId="7C1158CF" wp14:textId="77777777">
        <w:tc>
          <w:tcPr>
            <w:tcW w:w="1008" w:type="dxa"/>
          </w:tcPr>
          <w:p w:rsidRPr="0092040C" w:rsidR="0092040C" w:rsidP="0092040C" w:rsidRDefault="0092040C" w14:paraId="61679ED6" wp14:textId="77777777">
            <w:pPr>
              <w:jc w:val="center"/>
              <w:rPr>
                <w:rFonts w:ascii="Times New Roman" w:hAnsi="Times New Roman" w:cs="Times New Roman"/>
                <w:lang w:val="ro-RO"/>
              </w:rPr>
            </w:pPr>
            <w:r w:rsidRPr="0092040C">
              <w:rPr>
                <w:rFonts w:ascii="Times New Roman" w:hAnsi="Times New Roman" w:cs="Times New Roman"/>
                <w:lang w:val="ro-RO"/>
              </w:rPr>
              <w:t>4.2.1.5</w:t>
            </w:r>
          </w:p>
        </w:tc>
        <w:tc>
          <w:tcPr>
            <w:tcW w:w="6390" w:type="dxa"/>
          </w:tcPr>
          <w:p w:rsidRPr="0092040C" w:rsidR="0092040C" w:rsidP="0092040C" w:rsidRDefault="0092040C" w14:paraId="28A9AEF3" wp14:textId="77777777">
            <w:pPr>
              <w:rPr>
                <w:rFonts w:ascii="Times New Roman" w:hAnsi="Times New Roman" w:eastAsia="Times New Roman" w:cs="Times New Roman"/>
                <w:lang w:val="ro-RO"/>
              </w:rPr>
            </w:pPr>
            <w:bookmarkStart w:name="_Int_HzeBgCwm" w:id="20"/>
            <w:r w:rsidRPr="002849EB">
              <w:rPr>
                <w:rFonts w:ascii="Times New Roman" w:hAnsi="Times New Roman" w:eastAsia="Times New Roman" w:cs="Times New Roman"/>
                <w:lang w:val="ro-RO"/>
              </w:rPr>
              <w:t>Creșterea</w:t>
            </w:r>
            <w:bookmarkEnd w:id="20"/>
            <w:r w:rsidRPr="002849EB">
              <w:rPr>
                <w:rFonts w:ascii="Times New Roman" w:hAnsi="Times New Roman" w:eastAsia="Times New Roman" w:cs="Times New Roman"/>
                <w:lang w:val="ro-RO"/>
              </w:rPr>
              <w:t xml:space="preserve"> </w:t>
            </w:r>
            <w:bookmarkStart w:name="_Int_MXdtyjKO" w:id="21"/>
            <w:r w:rsidRPr="002849EB">
              <w:rPr>
                <w:rFonts w:ascii="Times New Roman" w:hAnsi="Times New Roman" w:eastAsia="Times New Roman" w:cs="Times New Roman"/>
                <w:lang w:val="ro-RO"/>
              </w:rPr>
              <w:t>numărului</w:t>
            </w:r>
            <w:bookmarkEnd w:id="21"/>
            <w:r w:rsidRPr="002849EB">
              <w:rPr>
                <w:rFonts w:ascii="Times New Roman" w:hAnsi="Times New Roman" w:eastAsia="Times New Roman" w:cs="Times New Roman"/>
                <w:lang w:val="ro-RO"/>
              </w:rPr>
              <w:t xml:space="preserve"> profesorilor </w:t>
            </w:r>
            <w:bookmarkStart w:name="_Int_TCSCzvUR" w:id="22"/>
            <w:r w:rsidRPr="002849EB">
              <w:rPr>
                <w:rFonts w:ascii="Times New Roman" w:hAnsi="Times New Roman" w:eastAsia="Times New Roman" w:cs="Times New Roman"/>
                <w:lang w:val="ro-RO"/>
              </w:rPr>
              <w:t>invitați</w:t>
            </w:r>
            <w:bookmarkEnd w:id="22"/>
            <w:r w:rsidRPr="002849EB">
              <w:rPr>
                <w:rFonts w:ascii="Times New Roman" w:hAnsi="Times New Roman" w:eastAsia="Times New Roman" w:cs="Times New Roman"/>
                <w:lang w:val="ro-RO"/>
              </w:rPr>
              <w:t xml:space="preserve"> din străinătate implicați în procesul didactic și a </w:t>
            </w:r>
            <w:bookmarkStart w:name="_Int_eRvj4bnu" w:id="23"/>
            <w:r w:rsidRPr="002849EB">
              <w:rPr>
                <w:rFonts w:ascii="Times New Roman" w:hAnsi="Times New Roman" w:eastAsia="Times New Roman" w:cs="Times New Roman"/>
                <w:lang w:val="ro-RO"/>
              </w:rPr>
              <w:t>mobilităților</w:t>
            </w:r>
            <w:bookmarkEnd w:id="23"/>
            <w:r w:rsidRPr="002849EB">
              <w:rPr>
                <w:rFonts w:ascii="Times New Roman" w:hAnsi="Times New Roman" w:eastAsia="Times New Roman" w:cs="Times New Roman"/>
                <w:lang w:val="ro-RO"/>
              </w:rPr>
              <w:t xml:space="preserve"> de predare la </w:t>
            </w:r>
            <w:bookmarkStart w:name="_Int_qZZ0Ho1l" w:id="24"/>
            <w:r w:rsidRPr="002849EB">
              <w:rPr>
                <w:rFonts w:ascii="Times New Roman" w:hAnsi="Times New Roman" w:eastAsia="Times New Roman" w:cs="Times New Roman"/>
                <w:lang w:val="ro-RO"/>
              </w:rPr>
              <w:t>universitățile</w:t>
            </w:r>
            <w:bookmarkEnd w:id="24"/>
            <w:r w:rsidRPr="002849EB">
              <w:rPr>
                <w:rFonts w:ascii="Times New Roman" w:hAnsi="Times New Roman" w:eastAsia="Times New Roman" w:cs="Times New Roman"/>
                <w:lang w:val="ro-RO"/>
              </w:rPr>
              <w:t xml:space="preserve"> partenere pentru cadrele didactice și </w:t>
            </w:r>
            <w:proofErr w:type="spellStart"/>
            <w:r w:rsidRPr="002849EB">
              <w:rPr>
                <w:rFonts w:ascii="Times New Roman" w:hAnsi="Times New Roman" w:eastAsia="Times New Roman" w:cs="Times New Roman"/>
                <w:lang w:val="ro-RO"/>
              </w:rPr>
              <w:t>ș</w:t>
            </w:r>
            <w:r w:rsidRPr="002849EB" w:rsidR="002849EB">
              <w:rPr>
                <w:rFonts w:ascii="Times New Roman" w:hAnsi="Times New Roman" w:eastAsia="Times New Roman" w:cs="Times New Roman"/>
                <w:lang w:val="ro-RO"/>
              </w:rPr>
              <w:t>tiințifico</w:t>
            </w:r>
            <w:proofErr w:type="spellEnd"/>
            <w:r w:rsidRPr="002849EB" w:rsidR="002849EB">
              <w:rPr>
                <w:rFonts w:ascii="Times New Roman" w:hAnsi="Times New Roman" w:eastAsia="Times New Roman" w:cs="Times New Roman"/>
                <w:lang w:val="ro-RO"/>
              </w:rPr>
              <w:t>-didactice din ASEM</w:t>
            </w:r>
          </w:p>
        </w:tc>
        <w:tc>
          <w:tcPr>
            <w:tcW w:w="3150" w:type="dxa"/>
          </w:tcPr>
          <w:p w:rsidRPr="0092040C" w:rsidR="0092040C" w:rsidP="0092040C" w:rsidRDefault="0092040C" w14:paraId="29DAB588" wp14:textId="77777777">
            <w:pPr>
              <w:jc w:val="center"/>
              <w:rPr>
                <w:rFonts w:ascii="Times New Roman" w:hAnsi="Times New Roman" w:cs="Times New Roman"/>
                <w:lang w:val="ro-RO"/>
              </w:rPr>
            </w:pPr>
            <w:r w:rsidRPr="0092040C">
              <w:rPr>
                <w:rFonts w:ascii="Times New Roman" w:hAnsi="Times New Roman" w:cs="Times New Roman"/>
                <w:lang w:val="ro-RO"/>
              </w:rPr>
              <w:t>Număr de cadre universitare din străinătate și a mobilităților de predare</w:t>
            </w:r>
          </w:p>
        </w:tc>
        <w:tc>
          <w:tcPr>
            <w:tcW w:w="4320" w:type="dxa"/>
          </w:tcPr>
          <w:p w:rsidRPr="0092040C" w:rsidR="0092040C" w:rsidP="0092040C" w:rsidRDefault="0092040C" w14:paraId="7560C9DF" wp14:textId="77777777">
            <w:pPr>
              <w:jc w:val="center"/>
              <w:rPr>
                <w:rFonts w:ascii="Times New Roman" w:hAnsi="Times New Roman" w:cs="Times New Roman"/>
                <w:lang w:val="ro-RO"/>
              </w:rPr>
            </w:pPr>
            <w:r w:rsidRPr="0092040C">
              <w:rPr>
                <w:rFonts w:ascii="Times New Roman" w:hAnsi="Times New Roman" w:cs="Times New Roman"/>
                <w:lang w:val="ro-RO"/>
              </w:rPr>
              <w:t>Prim prorector, prorector cu activitate didactică, prorector pentru relații internaționale, Decanii/Directori, Șefi de departamente</w:t>
            </w:r>
          </w:p>
        </w:tc>
      </w:tr>
      <w:tr xmlns:wp14="http://schemas.microsoft.com/office/word/2010/wordml" w:rsidRPr="008E1AE6" w:rsidR="0092040C" w:rsidTr="0092040C" w14:paraId="543192B5" wp14:textId="77777777">
        <w:tc>
          <w:tcPr>
            <w:tcW w:w="14868" w:type="dxa"/>
            <w:gridSpan w:val="4"/>
            <w:shd w:val="clear" w:color="auto" w:fill="0000FF"/>
          </w:tcPr>
          <w:p w:rsidRPr="0092040C" w:rsidR="0092040C" w:rsidP="0092040C" w:rsidRDefault="0092040C" w14:paraId="27FFED33" wp14:textId="77777777">
            <w:pPr>
              <w:ind w:left="3427" w:hanging="3427"/>
              <w:rPr>
                <w:rFonts w:ascii="Times New Roman" w:hAnsi="Times New Roman" w:cs="Times New Roman"/>
                <w:b/>
                <w:sz w:val="32"/>
                <w:szCs w:val="32"/>
                <w:u w:val="single"/>
                <w:lang w:val="ro-RO"/>
              </w:rPr>
            </w:pPr>
            <w:r w:rsidRPr="0092040C">
              <w:rPr>
                <w:rFonts w:ascii="Times New Roman" w:hAnsi="Times New Roman" w:cs="Times New Roman"/>
                <w:b/>
                <w:sz w:val="32"/>
                <w:szCs w:val="32"/>
                <w:u w:val="single"/>
                <w:lang w:val="ro-RO"/>
              </w:rPr>
              <w:t xml:space="preserve">OBIECTIV GENERAL 4.3: </w:t>
            </w:r>
            <w:r w:rsidRPr="0092040C">
              <w:rPr>
                <w:rFonts w:ascii="Times New Roman" w:hAnsi="Times New Roman" w:cs="Times New Roman"/>
                <w:b/>
                <w:sz w:val="28"/>
                <w:szCs w:val="28"/>
                <w:lang w:val="ro-RO"/>
              </w:rPr>
              <w:t>CREȘTEREA CONTINUĂ A CALITĂȚII PROCESULUI EDUCAȚIONAL ȘI PROMOVAREA CULTURII CALITĂȚII LA NIVEL INSTITUȚIONAL.</w:t>
            </w:r>
          </w:p>
        </w:tc>
      </w:tr>
      <w:tr xmlns:wp14="http://schemas.microsoft.com/office/word/2010/wordml" w:rsidRPr="008E1AE6" w:rsidR="0092040C" w:rsidTr="0092040C" w14:paraId="66755146" wp14:textId="77777777">
        <w:tc>
          <w:tcPr>
            <w:tcW w:w="14868" w:type="dxa"/>
            <w:gridSpan w:val="4"/>
            <w:shd w:val="clear" w:color="auto" w:fill="66CCFF"/>
          </w:tcPr>
          <w:p w:rsidRPr="0092040C" w:rsidR="0092040C" w:rsidP="0092040C" w:rsidRDefault="0092040C" w14:paraId="5BBB6F6D" wp14:textId="77777777">
            <w:pPr>
              <w:ind w:left="3510" w:hanging="3510"/>
              <w:jc w:val="both"/>
              <w:rPr>
                <w:rFonts w:ascii="Times New Roman" w:hAnsi="Times New Roman" w:cs="Times New Roman"/>
                <w:lang w:val="ro-RO"/>
              </w:rPr>
            </w:pPr>
            <w:r w:rsidRPr="0092040C">
              <w:rPr>
                <w:rFonts w:ascii="Times New Roman" w:hAnsi="Times New Roman" w:cs="Times New Roman"/>
                <w:b/>
                <w:u w:val="single"/>
                <w:lang w:val="ro-RO"/>
              </w:rPr>
              <w:t>OBIECTIVUL SPECIFIC 4.3.1:</w:t>
            </w:r>
            <w:r w:rsidRPr="0092040C">
              <w:rPr>
                <w:rFonts w:ascii="Times New Roman" w:hAnsi="Times New Roman" w:cs="Times New Roman"/>
                <w:b/>
                <w:lang w:val="ro-RO"/>
              </w:rPr>
              <w:t xml:space="preserve"> SPORIREA CONTINUĂ A CALITĂȚII SERVICIILOR EDUCAȚIONALE ȘI DEZVOLTAREA SISTEMULUI INTERN DE ASIGURARE A CALITĂȚII.</w:t>
            </w:r>
          </w:p>
        </w:tc>
      </w:tr>
      <w:tr xmlns:wp14="http://schemas.microsoft.com/office/word/2010/wordml" w:rsidRPr="0092040C" w:rsidR="0092040C" w:rsidTr="0092040C" w14:paraId="3D9A9351" wp14:textId="77777777">
        <w:tc>
          <w:tcPr>
            <w:tcW w:w="1008" w:type="dxa"/>
            <w:shd w:val="clear" w:color="auto" w:fill="FFFFCC"/>
          </w:tcPr>
          <w:p w:rsidRPr="0092040C" w:rsidR="0092040C" w:rsidP="0092040C" w:rsidRDefault="0092040C" w14:paraId="3A1FF464" wp14:textId="77777777">
            <w:pPr>
              <w:jc w:val="center"/>
              <w:rPr>
                <w:rFonts w:ascii="Times New Roman" w:hAnsi="Times New Roman" w:cs="Times New Roman"/>
                <w:b/>
                <w:lang w:val="ro-RO"/>
              </w:rPr>
            </w:pPr>
            <w:r w:rsidRPr="0092040C">
              <w:rPr>
                <w:rFonts w:ascii="Times New Roman" w:hAnsi="Times New Roman" w:cs="Times New Roman"/>
                <w:b/>
                <w:lang w:val="ro-RO"/>
              </w:rPr>
              <w:t>Nr.</w:t>
            </w:r>
          </w:p>
          <w:p w:rsidRPr="0092040C" w:rsidR="0092040C" w:rsidP="0092040C" w:rsidRDefault="0092040C" w14:paraId="3717BD5A" wp14:textId="77777777">
            <w:pPr>
              <w:jc w:val="center"/>
              <w:rPr>
                <w:rFonts w:ascii="Times New Roman" w:hAnsi="Times New Roman" w:cs="Times New Roman"/>
                <w:b/>
                <w:lang w:val="ro-RO"/>
              </w:rPr>
            </w:pPr>
            <w:r w:rsidRPr="0092040C">
              <w:rPr>
                <w:rFonts w:ascii="Times New Roman" w:hAnsi="Times New Roman" w:cs="Times New Roman"/>
                <w:b/>
                <w:lang w:val="ro-RO"/>
              </w:rPr>
              <w:t>d/o</w:t>
            </w:r>
          </w:p>
        </w:tc>
        <w:tc>
          <w:tcPr>
            <w:tcW w:w="6390" w:type="dxa"/>
            <w:shd w:val="clear" w:color="auto" w:fill="FFFFCC"/>
          </w:tcPr>
          <w:p w:rsidRPr="0092040C" w:rsidR="0092040C" w:rsidP="0092040C" w:rsidRDefault="0092040C" w14:paraId="6510C31E" wp14:textId="77777777">
            <w:pPr>
              <w:spacing w:before="120"/>
              <w:jc w:val="center"/>
              <w:rPr>
                <w:rFonts w:ascii="Times New Roman" w:hAnsi="Times New Roman" w:cs="Times New Roman"/>
                <w:b/>
                <w:lang w:val="ro-RO"/>
              </w:rPr>
            </w:pPr>
            <w:r w:rsidRPr="0092040C">
              <w:rPr>
                <w:rFonts w:ascii="Times New Roman" w:hAnsi="Times New Roman" w:cs="Times New Roman"/>
                <w:b/>
                <w:lang w:val="ro-RO"/>
              </w:rPr>
              <w:t>Acțiuni</w:t>
            </w:r>
          </w:p>
        </w:tc>
        <w:tc>
          <w:tcPr>
            <w:tcW w:w="3150" w:type="dxa"/>
            <w:shd w:val="clear" w:color="auto" w:fill="FFFFCC"/>
          </w:tcPr>
          <w:p w:rsidRPr="0092040C" w:rsidR="0092040C" w:rsidP="0092040C" w:rsidRDefault="0092040C" w14:paraId="04EA52B4" wp14:textId="77777777">
            <w:pPr>
              <w:jc w:val="center"/>
              <w:rPr>
                <w:rFonts w:ascii="Times New Roman" w:hAnsi="Times New Roman" w:cs="Times New Roman"/>
                <w:b/>
                <w:lang w:val="ro-RO"/>
              </w:rPr>
            </w:pPr>
            <w:r w:rsidRPr="0092040C">
              <w:rPr>
                <w:rFonts w:ascii="Times New Roman" w:hAnsi="Times New Roman" w:cs="Times New Roman"/>
                <w:b/>
                <w:lang w:val="ro-RO"/>
              </w:rPr>
              <w:t xml:space="preserve">Indicatori </w:t>
            </w:r>
          </w:p>
          <w:p w:rsidRPr="0092040C" w:rsidR="0092040C" w:rsidP="0092040C" w:rsidRDefault="0092040C" w14:paraId="17F12E04" wp14:textId="77777777">
            <w:pPr>
              <w:jc w:val="center"/>
              <w:rPr>
                <w:rFonts w:ascii="Times New Roman" w:hAnsi="Times New Roman" w:cs="Times New Roman"/>
                <w:b/>
                <w:lang w:val="ro-RO"/>
              </w:rPr>
            </w:pPr>
            <w:r w:rsidRPr="0092040C">
              <w:rPr>
                <w:rFonts w:ascii="Times New Roman" w:hAnsi="Times New Roman" w:cs="Times New Roman"/>
                <w:b/>
                <w:lang w:val="ro-RO"/>
              </w:rPr>
              <w:t>de monitorizare</w:t>
            </w:r>
          </w:p>
        </w:tc>
        <w:tc>
          <w:tcPr>
            <w:tcW w:w="4320" w:type="dxa"/>
            <w:shd w:val="clear" w:color="auto" w:fill="FFFFCC"/>
          </w:tcPr>
          <w:p w:rsidRPr="0092040C" w:rsidR="0092040C" w:rsidP="0092040C" w:rsidRDefault="0092040C" w14:paraId="45170CD6" wp14:textId="77777777">
            <w:pPr>
              <w:spacing w:before="120"/>
              <w:jc w:val="center"/>
              <w:rPr>
                <w:rFonts w:ascii="Times New Roman" w:hAnsi="Times New Roman" w:cs="Times New Roman"/>
                <w:b/>
                <w:lang w:val="ro-RO"/>
              </w:rPr>
            </w:pPr>
            <w:r w:rsidRPr="0092040C">
              <w:rPr>
                <w:rFonts w:ascii="Times New Roman" w:hAnsi="Times New Roman" w:cs="Times New Roman"/>
                <w:b/>
                <w:lang w:val="ro-RO"/>
              </w:rPr>
              <w:t>Responsabil</w:t>
            </w:r>
          </w:p>
        </w:tc>
      </w:tr>
      <w:tr xmlns:wp14="http://schemas.microsoft.com/office/word/2010/wordml" w:rsidRPr="0092040C" w:rsidR="0092040C" w:rsidTr="0092040C" w14:paraId="2A119004" wp14:textId="77777777">
        <w:tc>
          <w:tcPr>
            <w:tcW w:w="1008" w:type="dxa"/>
          </w:tcPr>
          <w:p w:rsidRPr="0092040C" w:rsidR="0092040C" w:rsidP="0092040C" w:rsidRDefault="0092040C" w14:paraId="59B3429E" wp14:textId="77777777">
            <w:pPr>
              <w:jc w:val="center"/>
              <w:rPr>
                <w:rFonts w:ascii="Times New Roman" w:hAnsi="Times New Roman" w:cs="Times New Roman"/>
                <w:lang w:val="ro-RO"/>
              </w:rPr>
            </w:pPr>
            <w:r w:rsidRPr="0092040C">
              <w:rPr>
                <w:rFonts w:ascii="Times New Roman" w:hAnsi="Times New Roman" w:cs="Times New Roman"/>
                <w:lang w:val="ro-RO"/>
              </w:rPr>
              <w:t>4.3.1.1</w:t>
            </w:r>
          </w:p>
        </w:tc>
        <w:tc>
          <w:tcPr>
            <w:tcW w:w="6390" w:type="dxa"/>
          </w:tcPr>
          <w:p w:rsidRPr="0092040C" w:rsidR="0092040C" w:rsidP="0092040C" w:rsidRDefault="0092040C" w14:paraId="725E8B29" wp14:textId="77777777">
            <w:pPr>
              <w:jc w:val="both"/>
              <w:rPr>
                <w:rFonts w:ascii="Times New Roman" w:hAnsi="Times New Roman" w:cs="Times New Roman"/>
                <w:lang w:val="ro-RO"/>
              </w:rPr>
            </w:pPr>
            <w:r w:rsidRPr="0092040C">
              <w:rPr>
                <w:rFonts w:ascii="Times New Roman" w:hAnsi="Times New Roman" w:eastAsia="Times New Roman" w:cs="Times New Roman"/>
                <w:lang w:val="ro-RO"/>
              </w:rPr>
              <w:t>Aplicarea instrumentelor SMC de autoevaluare a proceselor în scopul îmbunătățirii continue a rezultatelor</w:t>
            </w:r>
          </w:p>
        </w:tc>
        <w:tc>
          <w:tcPr>
            <w:tcW w:w="3150" w:type="dxa"/>
          </w:tcPr>
          <w:p w:rsidRPr="0092040C" w:rsidR="0092040C" w:rsidP="0092040C" w:rsidRDefault="0092040C" w14:paraId="5634CA18" wp14:textId="77777777">
            <w:pPr>
              <w:jc w:val="center"/>
              <w:rPr>
                <w:rFonts w:ascii="Times New Roman" w:hAnsi="Times New Roman" w:cs="Times New Roman"/>
                <w:lang w:val="ro-RO"/>
              </w:rPr>
            </w:pPr>
            <w:r w:rsidRPr="0092040C">
              <w:rPr>
                <w:rFonts w:ascii="Times New Roman" w:hAnsi="Times New Roman" w:cs="Times New Roman"/>
                <w:lang w:val="ro-RO"/>
              </w:rPr>
              <w:t>Auditul intern anual al proceselor</w:t>
            </w:r>
          </w:p>
        </w:tc>
        <w:tc>
          <w:tcPr>
            <w:tcW w:w="4320" w:type="dxa"/>
          </w:tcPr>
          <w:p w:rsidRPr="0092040C" w:rsidR="0092040C" w:rsidP="0092040C" w:rsidRDefault="002849EB" w14:paraId="72B0BE86" wp14:textId="77777777">
            <w:pPr>
              <w:jc w:val="center"/>
              <w:rPr>
                <w:rFonts w:ascii="Times New Roman" w:hAnsi="Times New Roman" w:cs="Times New Roman"/>
                <w:lang w:val="ro-RO"/>
              </w:rPr>
            </w:pPr>
            <w:r>
              <w:rPr>
                <w:rFonts w:ascii="Times New Roman" w:hAnsi="Times New Roman" w:cs="Times New Roman"/>
                <w:lang w:val="ro-RO"/>
              </w:rPr>
              <w:t>Decanul /</w:t>
            </w:r>
            <w:r w:rsidRPr="0092040C">
              <w:rPr>
                <w:rFonts w:ascii="Times New Roman" w:hAnsi="Times New Roman" w:cs="Times New Roman"/>
                <w:lang w:val="ro-RO"/>
              </w:rPr>
              <w:t xml:space="preserve"> Șefi departament</w:t>
            </w:r>
          </w:p>
        </w:tc>
      </w:tr>
      <w:tr xmlns:wp14="http://schemas.microsoft.com/office/word/2010/wordml" w:rsidRPr="0092040C" w:rsidR="0092040C" w:rsidTr="0092040C" w14:paraId="25A05CCB" wp14:textId="77777777">
        <w:tc>
          <w:tcPr>
            <w:tcW w:w="1008" w:type="dxa"/>
          </w:tcPr>
          <w:p w:rsidRPr="0092040C" w:rsidR="0092040C" w:rsidP="0092040C" w:rsidRDefault="0092040C" w14:paraId="51F06986" wp14:textId="77777777">
            <w:pPr>
              <w:jc w:val="center"/>
              <w:rPr>
                <w:rFonts w:ascii="Times New Roman" w:hAnsi="Times New Roman" w:cs="Times New Roman"/>
                <w:lang w:val="ro-RO"/>
              </w:rPr>
            </w:pPr>
            <w:r w:rsidRPr="0092040C">
              <w:rPr>
                <w:rFonts w:ascii="Times New Roman" w:hAnsi="Times New Roman" w:cs="Times New Roman"/>
                <w:lang w:val="ro-RO"/>
              </w:rPr>
              <w:t>4.3.1.2</w:t>
            </w:r>
          </w:p>
        </w:tc>
        <w:tc>
          <w:tcPr>
            <w:tcW w:w="6390" w:type="dxa"/>
          </w:tcPr>
          <w:p w:rsidRPr="0092040C" w:rsidR="0092040C" w:rsidP="0092040C" w:rsidRDefault="0092040C" w14:paraId="1E855FA9" wp14:textId="77777777">
            <w:pPr>
              <w:jc w:val="both"/>
              <w:rPr>
                <w:rFonts w:ascii="Times New Roman" w:hAnsi="Times New Roman" w:eastAsia="Times New Roman" w:cs="Times New Roman"/>
                <w:lang w:val="ro-RO"/>
              </w:rPr>
            </w:pPr>
            <w:r w:rsidRPr="0092040C">
              <w:rPr>
                <w:rFonts w:ascii="Times New Roman" w:hAnsi="Times New Roman" w:eastAsia="Times New Roman" w:cs="Times New Roman"/>
                <w:lang w:val="ro-RO"/>
              </w:rPr>
              <w:t>Proiectarea și implementarea îmbunătățirii calității în baza autoevaluării atât la nivel individual, cât și instituțional</w:t>
            </w:r>
          </w:p>
        </w:tc>
        <w:tc>
          <w:tcPr>
            <w:tcW w:w="3150" w:type="dxa"/>
          </w:tcPr>
          <w:p w:rsidRPr="0092040C" w:rsidR="0092040C" w:rsidP="0092040C" w:rsidRDefault="0092040C" w14:paraId="1277B47A" wp14:textId="77777777">
            <w:pPr>
              <w:jc w:val="center"/>
              <w:rPr>
                <w:rFonts w:ascii="Times New Roman" w:hAnsi="Times New Roman" w:cs="Times New Roman"/>
                <w:lang w:val="ro-RO"/>
              </w:rPr>
            </w:pPr>
            <w:r w:rsidRPr="0092040C">
              <w:rPr>
                <w:rFonts w:ascii="Times New Roman" w:hAnsi="Times New Roman" w:cs="Times New Roman"/>
                <w:lang w:val="ro-RO"/>
              </w:rPr>
              <w:t>Aprobarea raportului anual privind rezultatele auditului intern al calității</w:t>
            </w:r>
          </w:p>
        </w:tc>
        <w:tc>
          <w:tcPr>
            <w:tcW w:w="4320" w:type="dxa"/>
          </w:tcPr>
          <w:p w:rsidRPr="0092040C" w:rsidR="0092040C" w:rsidP="0092040C" w:rsidRDefault="002849EB" w14:paraId="6E0B84DF" wp14:textId="77777777">
            <w:pPr>
              <w:jc w:val="center"/>
              <w:rPr>
                <w:rFonts w:ascii="Times New Roman" w:hAnsi="Times New Roman" w:cs="Times New Roman"/>
                <w:lang w:val="ro-RO"/>
              </w:rPr>
            </w:pPr>
            <w:r>
              <w:rPr>
                <w:rFonts w:ascii="Times New Roman" w:hAnsi="Times New Roman" w:cs="Times New Roman"/>
                <w:lang w:val="ro-RO"/>
              </w:rPr>
              <w:t>Decanul /</w:t>
            </w:r>
            <w:r w:rsidRPr="0092040C">
              <w:rPr>
                <w:rFonts w:ascii="Times New Roman" w:hAnsi="Times New Roman" w:cs="Times New Roman"/>
                <w:lang w:val="ro-RO"/>
              </w:rPr>
              <w:t xml:space="preserve"> Șefi departament</w:t>
            </w:r>
          </w:p>
        </w:tc>
      </w:tr>
      <w:tr xmlns:wp14="http://schemas.microsoft.com/office/word/2010/wordml" w:rsidRPr="0092040C" w:rsidR="0092040C" w:rsidTr="0092040C" w14:paraId="3A036F17" wp14:textId="77777777">
        <w:tc>
          <w:tcPr>
            <w:tcW w:w="1008" w:type="dxa"/>
          </w:tcPr>
          <w:p w:rsidRPr="0092040C" w:rsidR="0092040C" w:rsidP="0092040C" w:rsidRDefault="0092040C" w14:paraId="2D5ACFE5" wp14:textId="77777777">
            <w:pPr>
              <w:jc w:val="center"/>
              <w:rPr>
                <w:rFonts w:ascii="Times New Roman" w:hAnsi="Times New Roman" w:cs="Times New Roman"/>
                <w:lang w:val="ro-RO"/>
              </w:rPr>
            </w:pPr>
            <w:r w:rsidRPr="0092040C">
              <w:rPr>
                <w:rFonts w:ascii="Times New Roman" w:hAnsi="Times New Roman" w:cs="Times New Roman"/>
                <w:lang w:val="ro-RO"/>
              </w:rPr>
              <w:t>4.3.1.3</w:t>
            </w:r>
          </w:p>
        </w:tc>
        <w:tc>
          <w:tcPr>
            <w:tcW w:w="6390" w:type="dxa"/>
          </w:tcPr>
          <w:p w:rsidRPr="0092040C" w:rsidR="0092040C" w:rsidP="0092040C" w:rsidRDefault="0092040C" w14:paraId="621F7A88" wp14:textId="77777777">
            <w:pPr>
              <w:jc w:val="both"/>
              <w:rPr>
                <w:rFonts w:ascii="Times New Roman" w:hAnsi="Times New Roman" w:cs="Times New Roman"/>
                <w:lang w:val="ro-RO"/>
              </w:rPr>
            </w:pPr>
            <w:r w:rsidRPr="0092040C">
              <w:rPr>
                <w:rFonts w:ascii="Times New Roman" w:hAnsi="Times New Roman" w:eastAsia="Times New Roman" w:cs="Times New Roman"/>
                <w:lang w:val="ro-RO"/>
              </w:rPr>
              <w:t>Evaluarea tuturor programelor de studii conform criteriilor ANACEC și/sau pe baza criteriilor internaționale de acreditare</w:t>
            </w:r>
          </w:p>
        </w:tc>
        <w:tc>
          <w:tcPr>
            <w:tcW w:w="3150" w:type="dxa"/>
          </w:tcPr>
          <w:p w:rsidRPr="0092040C" w:rsidR="0092040C" w:rsidP="0092040C" w:rsidRDefault="0092040C" w14:paraId="6DE69734" wp14:textId="77777777">
            <w:pPr>
              <w:jc w:val="center"/>
              <w:rPr>
                <w:rFonts w:ascii="Times New Roman" w:hAnsi="Times New Roman" w:cs="Times New Roman"/>
                <w:lang w:val="ro-RO"/>
              </w:rPr>
            </w:pPr>
            <w:r w:rsidRPr="0092040C">
              <w:rPr>
                <w:rFonts w:ascii="Times New Roman" w:hAnsi="Times New Roman" w:cs="Times New Roman"/>
                <w:lang w:val="ro-RO"/>
              </w:rPr>
              <w:t>Număr de programe pe cicluri de studii autorizate provizoriu și acreditate</w:t>
            </w:r>
          </w:p>
        </w:tc>
        <w:tc>
          <w:tcPr>
            <w:tcW w:w="4320" w:type="dxa"/>
          </w:tcPr>
          <w:p w:rsidRPr="0092040C" w:rsidR="0092040C" w:rsidP="0092040C" w:rsidRDefault="002849EB" w14:paraId="41612CDF" wp14:textId="77777777">
            <w:pPr>
              <w:contextualSpacing/>
              <w:jc w:val="center"/>
              <w:rPr>
                <w:rFonts w:ascii="Times New Roman" w:hAnsi="Times New Roman" w:cs="Times New Roman"/>
                <w:lang w:val="ro-RO"/>
              </w:rPr>
            </w:pPr>
            <w:r>
              <w:rPr>
                <w:rFonts w:ascii="Times New Roman" w:hAnsi="Times New Roman" w:cs="Times New Roman"/>
                <w:lang w:val="ro-RO"/>
              </w:rPr>
              <w:t>Decanul /</w:t>
            </w:r>
            <w:r w:rsidRPr="0092040C">
              <w:rPr>
                <w:rFonts w:ascii="Times New Roman" w:hAnsi="Times New Roman" w:cs="Times New Roman"/>
                <w:lang w:val="ro-RO"/>
              </w:rPr>
              <w:t xml:space="preserve"> Șefi departament</w:t>
            </w:r>
          </w:p>
        </w:tc>
      </w:tr>
      <w:tr xmlns:wp14="http://schemas.microsoft.com/office/word/2010/wordml" w:rsidRPr="008E1AE6" w:rsidR="0092040C" w:rsidTr="0092040C" w14:paraId="1A2F80FF" wp14:textId="77777777">
        <w:tc>
          <w:tcPr>
            <w:tcW w:w="14868" w:type="dxa"/>
            <w:gridSpan w:val="4"/>
            <w:shd w:val="clear" w:color="auto" w:fill="66CCFF"/>
          </w:tcPr>
          <w:p w:rsidRPr="0092040C" w:rsidR="0092040C" w:rsidP="0092040C" w:rsidRDefault="0092040C" w14:paraId="0A8D836E" wp14:textId="77777777">
            <w:pPr>
              <w:pStyle w:val="ListParagraph"/>
              <w:ind w:left="3510" w:hanging="3510"/>
              <w:jc w:val="both"/>
              <w:rPr>
                <w:rFonts w:ascii="Times New Roman" w:hAnsi="Times New Roman" w:cs="Times New Roman"/>
                <w:lang w:val="ro-RO"/>
              </w:rPr>
            </w:pPr>
            <w:r w:rsidRPr="0092040C">
              <w:rPr>
                <w:rFonts w:ascii="Times New Roman" w:hAnsi="Times New Roman" w:cs="Times New Roman"/>
                <w:b/>
                <w:u w:val="single"/>
                <w:lang w:val="ro-RO"/>
              </w:rPr>
              <w:t>OBIECTIVUL SPECIFIC 4.3.4:</w:t>
            </w:r>
            <w:r w:rsidRPr="0092040C">
              <w:rPr>
                <w:rFonts w:ascii="Times New Roman" w:hAnsi="Times New Roman" w:cs="Times New Roman"/>
                <w:b/>
                <w:lang w:val="ro-RO"/>
              </w:rPr>
              <w:t xml:space="preserve"> DEZVOLTAREA CULTURII CALITĂȚII ȘI A SISTEMULUI DE ASIGURARE A CALITĂȚII UNIVERSITARE.</w:t>
            </w:r>
          </w:p>
        </w:tc>
      </w:tr>
      <w:tr xmlns:wp14="http://schemas.microsoft.com/office/word/2010/wordml" w:rsidRPr="0092040C" w:rsidR="0092040C" w:rsidTr="0092040C" w14:paraId="522D3F0C" wp14:textId="77777777">
        <w:tc>
          <w:tcPr>
            <w:tcW w:w="1008" w:type="dxa"/>
            <w:shd w:val="clear" w:color="auto" w:fill="FFFFCC"/>
          </w:tcPr>
          <w:p w:rsidRPr="0092040C" w:rsidR="0092040C" w:rsidP="0092040C" w:rsidRDefault="0092040C" w14:paraId="06A327F1" wp14:textId="77777777">
            <w:pPr>
              <w:jc w:val="center"/>
              <w:rPr>
                <w:rFonts w:ascii="Times New Roman" w:hAnsi="Times New Roman" w:cs="Times New Roman"/>
                <w:b/>
                <w:lang w:val="ro-RO"/>
              </w:rPr>
            </w:pPr>
            <w:r w:rsidRPr="0092040C">
              <w:rPr>
                <w:rFonts w:ascii="Times New Roman" w:hAnsi="Times New Roman" w:cs="Times New Roman"/>
                <w:b/>
                <w:lang w:val="ro-RO"/>
              </w:rPr>
              <w:t>Nr.</w:t>
            </w:r>
          </w:p>
          <w:p w:rsidRPr="0092040C" w:rsidR="0092040C" w:rsidP="0092040C" w:rsidRDefault="0092040C" w14:paraId="730E8F20" wp14:textId="77777777">
            <w:pPr>
              <w:jc w:val="center"/>
              <w:rPr>
                <w:rFonts w:ascii="Times New Roman" w:hAnsi="Times New Roman" w:cs="Times New Roman"/>
                <w:b/>
                <w:lang w:val="ro-RO"/>
              </w:rPr>
            </w:pPr>
            <w:r w:rsidRPr="0092040C">
              <w:rPr>
                <w:rFonts w:ascii="Times New Roman" w:hAnsi="Times New Roman" w:cs="Times New Roman"/>
                <w:b/>
                <w:lang w:val="ro-RO"/>
              </w:rPr>
              <w:t>d/o</w:t>
            </w:r>
          </w:p>
        </w:tc>
        <w:tc>
          <w:tcPr>
            <w:tcW w:w="6390" w:type="dxa"/>
            <w:shd w:val="clear" w:color="auto" w:fill="FFFFCC"/>
          </w:tcPr>
          <w:p w:rsidRPr="0092040C" w:rsidR="0092040C" w:rsidP="0092040C" w:rsidRDefault="0092040C" w14:paraId="24A32885" wp14:textId="77777777">
            <w:pPr>
              <w:spacing w:before="120"/>
              <w:jc w:val="center"/>
              <w:rPr>
                <w:rFonts w:ascii="Times New Roman" w:hAnsi="Times New Roman" w:cs="Times New Roman"/>
                <w:b/>
                <w:lang w:val="ro-RO"/>
              </w:rPr>
            </w:pPr>
            <w:r w:rsidRPr="0092040C">
              <w:rPr>
                <w:rFonts w:ascii="Times New Roman" w:hAnsi="Times New Roman" w:cs="Times New Roman"/>
                <w:b/>
                <w:lang w:val="ro-RO"/>
              </w:rPr>
              <w:t>Acțiuni</w:t>
            </w:r>
          </w:p>
        </w:tc>
        <w:tc>
          <w:tcPr>
            <w:tcW w:w="3150" w:type="dxa"/>
            <w:shd w:val="clear" w:color="auto" w:fill="FFFFCC"/>
          </w:tcPr>
          <w:p w:rsidRPr="0092040C" w:rsidR="0092040C" w:rsidP="0092040C" w:rsidRDefault="0092040C" w14:paraId="088D1288" wp14:textId="77777777">
            <w:pPr>
              <w:jc w:val="center"/>
              <w:rPr>
                <w:rFonts w:ascii="Times New Roman" w:hAnsi="Times New Roman" w:cs="Times New Roman"/>
                <w:b/>
                <w:lang w:val="ro-RO"/>
              </w:rPr>
            </w:pPr>
            <w:r w:rsidRPr="0092040C">
              <w:rPr>
                <w:rFonts w:ascii="Times New Roman" w:hAnsi="Times New Roman" w:cs="Times New Roman"/>
                <w:b/>
                <w:lang w:val="ro-RO"/>
              </w:rPr>
              <w:t xml:space="preserve">Indicatori </w:t>
            </w:r>
          </w:p>
          <w:p w:rsidRPr="0092040C" w:rsidR="0092040C" w:rsidP="0092040C" w:rsidRDefault="0092040C" w14:paraId="4907DF33" wp14:textId="77777777">
            <w:pPr>
              <w:jc w:val="center"/>
              <w:rPr>
                <w:rFonts w:ascii="Times New Roman" w:hAnsi="Times New Roman" w:cs="Times New Roman"/>
                <w:b/>
                <w:lang w:val="ro-RO"/>
              </w:rPr>
            </w:pPr>
            <w:r w:rsidRPr="0092040C">
              <w:rPr>
                <w:rFonts w:ascii="Times New Roman" w:hAnsi="Times New Roman" w:cs="Times New Roman"/>
                <w:b/>
                <w:lang w:val="ro-RO"/>
              </w:rPr>
              <w:t>de monitorizare</w:t>
            </w:r>
          </w:p>
        </w:tc>
        <w:tc>
          <w:tcPr>
            <w:tcW w:w="4320" w:type="dxa"/>
            <w:shd w:val="clear" w:color="auto" w:fill="FFFFCC"/>
          </w:tcPr>
          <w:p w:rsidRPr="0092040C" w:rsidR="0092040C" w:rsidP="0092040C" w:rsidRDefault="0092040C" w14:paraId="52F25284" wp14:textId="77777777">
            <w:pPr>
              <w:spacing w:before="120"/>
              <w:jc w:val="center"/>
              <w:rPr>
                <w:rFonts w:ascii="Times New Roman" w:hAnsi="Times New Roman" w:cs="Times New Roman"/>
                <w:b/>
                <w:lang w:val="ro-RO"/>
              </w:rPr>
            </w:pPr>
            <w:r w:rsidRPr="0092040C">
              <w:rPr>
                <w:rFonts w:ascii="Times New Roman" w:hAnsi="Times New Roman" w:cs="Times New Roman"/>
                <w:b/>
                <w:lang w:val="ro-RO"/>
              </w:rPr>
              <w:t>Responsabil</w:t>
            </w:r>
          </w:p>
        </w:tc>
      </w:tr>
      <w:tr xmlns:wp14="http://schemas.microsoft.com/office/word/2010/wordml" w:rsidRPr="0092040C" w:rsidR="0092040C" w:rsidTr="0092040C" w14:paraId="749FCCE7" wp14:textId="77777777">
        <w:tc>
          <w:tcPr>
            <w:tcW w:w="1008" w:type="dxa"/>
          </w:tcPr>
          <w:p w:rsidRPr="0092040C" w:rsidR="0092040C" w:rsidP="0092040C" w:rsidRDefault="0092040C" w14:paraId="09A1ED63" wp14:textId="77777777">
            <w:pPr>
              <w:jc w:val="center"/>
              <w:rPr>
                <w:rFonts w:ascii="Times New Roman" w:hAnsi="Times New Roman" w:cs="Times New Roman"/>
                <w:sz w:val="28"/>
                <w:szCs w:val="28"/>
                <w:lang w:val="ro-RO"/>
              </w:rPr>
            </w:pPr>
            <w:r w:rsidRPr="0092040C">
              <w:rPr>
                <w:rFonts w:ascii="Times New Roman" w:hAnsi="Times New Roman" w:cs="Times New Roman"/>
                <w:lang w:val="ro-RO"/>
              </w:rPr>
              <w:t>4.3.4.2</w:t>
            </w:r>
          </w:p>
        </w:tc>
        <w:tc>
          <w:tcPr>
            <w:tcW w:w="6390" w:type="dxa"/>
          </w:tcPr>
          <w:p w:rsidRPr="0092040C" w:rsidR="0092040C" w:rsidP="0092040C" w:rsidRDefault="0092040C" w14:paraId="74F010E2" wp14:textId="77777777">
            <w:pPr>
              <w:rPr>
                <w:rFonts w:ascii="Times New Roman" w:hAnsi="Times New Roman" w:cs="Times New Roman"/>
                <w:lang w:val="ro-RO"/>
              </w:rPr>
            </w:pPr>
            <w:r w:rsidRPr="0092040C">
              <w:rPr>
                <w:rFonts w:ascii="Times New Roman" w:hAnsi="Times New Roman" w:cs="Times New Roman"/>
                <w:lang w:val="ro-RO"/>
              </w:rPr>
              <w:t>Familiarizarea studenților anului întâi de la toate ciclurile de studii cu SMC din cadrul ASEM, rolul lor în cadrul sistemului universitar</w:t>
            </w:r>
          </w:p>
        </w:tc>
        <w:tc>
          <w:tcPr>
            <w:tcW w:w="3150" w:type="dxa"/>
          </w:tcPr>
          <w:p w:rsidRPr="0092040C" w:rsidR="0092040C" w:rsidP="0092040C" w:rsidRDefault="0092040C" w14:paraId="428E1234" wp14:textId="77777777">
            <w:pPr>
              <w:jc w:val="center"/>
              <w:rPr>
                <w:rFonts w:ascii="Times New Roman" w:hAnsi="Times New Roman" w:cs="Times New Roman"/>
                <w:lang w:val="ro-RO"/>
              </w:rPr>
            </w:pPr>
            <w:r w:rsidRPr="0092040C">
              <w:rPr>
                <w:rFonts w:ascii="Times New Roman" w:hAnsi="Times New Roman" w:cs="Times New Roman"/>
                <w:lang w:val="ro-RO"/>
              </w:rPr>
              <w:t>Ședințe anuale</w:t>
            </w:r>
          </w:p>
        </w:tc>
        <w:tc>
          <w:tcPr>
            <w:tcW w:w="4320" w:type="dxa"/>
          </w:tcPr>
          <w:p w:rsidRPr="0092040C" w:rsidR="0092040C" w:rsidP="0092040C" w:rsidRDefault="00DA19A8" w14:paraId="074443B2" wp14:textId="77777777">
            <w:pPr>
              <w:jc w:val="center"/>
              <w:rPr>
                <w:rFonts w:ascii="Times New Roman" w:hAnsi="Times New Roman" w:cs="Times New Roman"/>
                <w:lang w:val="ro-RO"/>
              </w:rPr>
            </w:pPr>
            <w:r>
              <w:rPr>
                <w:rFonts w:ascii="Times New Roman" w:hAnsi="Times New Roman" w:cs="Times New Roman"/>
                <w:lang w:val="ro-RO"/>
              </w:rPr>
              <w:t>Decanul /</w:t>
            </w:r>
            <w:r w:rsidRPr="0092040C">
              <w:rPr>
                <w:rFonts w:ascii="Times New Roman" w:hAnsi="Times New Roman" w:cs="Times New Roman"/>
                <w:lang w:val="ro-RO"/>
              </w:rPr>
              <w:t xml:space="preserve"> Șefi departament</w:t>
            </w:r>
          </w:p>
        </w:tc>
      </w:tr>
      <w:tr xmlns:wp14="http://schemas.microsoft.com/office/word/2010/wordml" w:rsidRPr="008E1AE6" w:rsidR="0092040C" w:rsidTr="0092040C" w14:paraId="2F09344A" wp14:textId="77777777">
        <w:tc>
          <w:tcPr>
            <w:tcW w:w="14868" w:type="dxa"/>
            <w:gridSpan w:val="4"/>
            <w:shd w:val="clear" w:color="auto" w:fill="0000FF"/>
          </w:tcPr>
          <w:p w:rsidRPr="0092040C" w:rsidR="0092040C" w:rsidP="0092040C" w:rsidRDefault="0092040C" w14:paraId="105FB262" wp14:textId="77777777">
            <w:pPr>
              <w:ind w:left="3510" w:hanging="3510"/>
              <w:jc w:val="both"/>
              <w:rPr>
                <w:rFonts w:ascii="Times New Roman" w:hAnsi="Times New Roman" w:cs="Times New Roman"/>
                <w:lang w:val="ro-RO"/>
              </w:rPr>
            </w:pPr>
            <w:r w:rsidRPr="0092040C">
              <w:rPr>
                <w:rFonts w:ascii="Times New Roman" w:hAnsi="Times New Roman" w:cs="Times New Roman"/>
                <w:b/>
                <w:sz w:val="32"/>
                <w:szCs w:val="32"/>
                <w:u w:val="single"/>
                <w:lang w:val="ro-RO"/>
              </w:rPr>
              <w:t>OBIECTIV GENERAL 6.1:</w:t>
            </w:r>
            <w:r w:rsidRPr="0092040C">
              <w:rPr>
                <w:rFonts w:ascii="Times New Roman" w:hAnsi="Times New Roman" w:cs="Times New Roman"/>
                <w:b/>
                <w:sz w:val="32"/>
                <w:szCs w:val="32"/>
                <w:lang w:val="ro-RO"/>
              </w:rPr>
              <w:t xml:space="preserve"> </w:t>
            </w:r>
            <w:r w:rsidRPr="0092040C">
              <w:rPr>
                <w:rFonts w:ascii="Times New Roman" w:hAnsi="Times New Roman" w:cs="Times New Roman"/>
                <w:b/>
                <w:sz w:val="28"/>
                <w:szCs w:val="28"/>
                <w:lang w:val="ro-RO"/>
              </w:rPr>
              <w:t>DIVERSIFICAREA ȘI EFICIENTIZAREA PARTENERIATELOR CU MEDIUL ACADEMIC NAȚIONAL ȘI INTERNAȚIONAL ÎN VEDEREA CONSOLIDĂRII IMAGINII ASEM CA ȘI INSTITUȚIE DE TOP ÎN EDUCAȚIE ȘI CERCETARE.</w:t>
            </w:r>
          </w:p>
        </w:tc>
      </w:tr>
      <w:tr xmlns:wp14="http://schemas.microsoft.com/office/word/2010/wordml" w:rsidRPr="008E1AE6" w:rsidR="0092040C" w:rsidTr="0092040C" w14:paraId="464D05B3" wp14:textId="77777777">
        <w:tc>
          <w:tcPr>
            <w:tcW w:w="14868" w:type="dxa"/>
            <w:gridSpan w:val="4"/>
            <w:shd w:val="clear" w:color="auto" w:fill="66CCFF"/>
          </w:tcPr>
          <w:p w:rsidRPr="0092040C" w:rsidR="0092040C" w:rsidP="0092040C" w:rsidRDefault="0092040C" w14:paraId="5343CAA2" wp14:textId="77777777">
            <w:pPr>
              <w:pStyle w:val="ListParagraph"/>
              <w:ind w:left="3420" w:hanging="3420"/>
              <w:jc w:val="both"/>
              <w:rPr>
                <w:rFonts w:ascii="Times New Roman" w:hAnsi="Times New Roman" w:cs="Times New Roman"/>
                <w:lang w:val="ro-RO"/>
              </w:rPr>
            </w:pPr>
            <w:r w:rsidRPr="0092040C">
              <w:rPr>
                <w:rFonts w:ascii="Times New Roman" w:hAnsi="Times New Roman" w:cs="Times New Roman"/>
                <w:b/>
                <w:u w:val="single"/>
                <w:lang w:val="ro-RO"/>
              </w:rPr>
              <w:t>OBIECTIVUL SPECIFIC 6.1.1:</w:t>
            </w:r>
            <w:r w:rsidRPr="0092040C">
              <w:rPr>
                <w:rFonts w:ascii="Times New Roman" w:hAnsi="Times New Roman" w:cs="Times New Roman"/>
                <w:b/>
                <w:lang w:val="ro-RO"/>
              </w:rPr>
              <w:t xml:space="preserve"> FORTIFICAREA PARTENERIATELOR PENTRU CREȘTEREA CALITĂȚII SERVICIILOR EDUCAȚIONALE</w:t>
            </w:r>
          </w:p>
        </w:tc>
      </w:tr>
      <w:tr xmlns:wp14="http://schemas.microsoft.com/office/word/2010/wordml" w:rsidRPr="0092040C" w:rsidR="0092040C" w:rsidTr="0092040C" w14:paraId="6F7E0156" wp14:textId="77777777">
        <w:tc>
          <w:tcPr>
            <w:tcW w:w="1008" w:type="dxa"/>
            <w:shd w:val="clear" w:color="auto" w:fill="FFFFCC"/>
          </w:tcPr>
          <w:p w:rsidRPr="0092040C" w:rsidR="0092040C" w:rsidP="0092040C" w:rsidRDefault="0092040C" w14:paraId="68CBCFF1" wp14:textId="77777777">
            <w:pPr>
              <w:jc w:val="center"/>
              <w:rPr>
                <w:rFonts w:ascii="Times New Roman" w:hAnsi="Times New Roman" w:cs="Times New Roman"/>
                <w:b/>
                <w:lang w:val="ro-RO"/>
              </w:rPr>
            </w:pPr>
            <w:r w:rsidRPr="0092040C">
              <w:rPr>
                <w:rFonts w:ascii="Times New Roman" w:hAnsi="Times New Roman" w:cs="Times New Roman"/>
                <w:b/>
                <w:lang w:val="ro-RO"/>
              </w:rPr>
              <w:t>Nr.</w:t>
            </w:r>
          </w:p>
          <w:p w:rsidRPr="0092040C" w:rsidR="0092040C" w:rsidP="0092040C" w:rsidRDefault="0092040C" w14:paraId="2A20D298" wp14:textId="77777777">
            <w:pPr>
              <w:jc w:val="center"/>
              <w:rPr>
                <w:rFonts w:ascii="Times New Roman" w:hAnsi="Times New Roman" w:cs="Times New Roman"/>
                <w:b/>
                <w:lang w:val="ro-RO"/>
              </w:rPr>
            </w:pPr>
            <w:r w:rsidRPr="0092040C">
              <w:rPr>
                <w:rFonts w:ascii="Times New Roman" w:hAnsi="Times New Roman" w:cs="Times New Roman"/>
                <w:b/>
                <w:lang w:val="ro-RO"/>
              </w:rPr>
              <w:t>d/o</w:t>
            </w:r>
          </w:p>
        </w:tc>
        <w:tc>
          <w:tcPr>
            <w:tcW w:w="6390" w:type="dxa"/>
            <w:shd w:val="clear" w:color="auto" w:fill="FFFFCC"/>
          </w:tcPr>
          <w:p w:rsidRPr="0092040C" w:rsidR="0092040C" w:rsidP="0092040C" w:rsidRDefault="0092040C" w14:paraId="46114802" wp14:textId="77777777">
            <w:pPr>
              <w:spacing w:before="120"/>
              <w:jc w:val="center"/>
              <w:rPr>
                <w:rFonts w:ascii="Times New Roman" w:hAnsi="Times New Roman" w:cs="Times New Roman"/>
                <w:b/>
                <w:lang w:val="ro-RO"/>
              </w:rPr>
            </w:pPr>
            <w:r w:rsidRPr="0092040C">
              <w:rPr>
                <w:rFonts w:ascii="Times New Roman" w:hAnsi="Times New Roman" w:cs="Times New Roman"/>
                <w:b/>
                <w:lang w:val="ro-RO"/>
              </w:rPr>
              <w:t>Acțiuni</w:t>
            </w:r>
          </w:p>
        </w:tc>
        <w:tc>
          <w:tcPr>
            <w:tcW w:w="3150" w:type="dxa"/>
            <w:shd w:val="clear" w:color="auto" w:fill="FFFFCC"/>
          </w:tcPr>
          <w:p w:rsidRPr="0092040C" w:rsidR="0092040C" w:rsidP="0092040C" w:rsidRDefault="0092040C" w14:paraId="2CB43F36" wp14:textId="77777777">
            <w:pPr>
              <w:jc w:val="center"/>
              <w:rPr>
                <w:rFonts w:ascii="Times New Roman" w:hAnsi="Times New Roman" w:cs="Times New Roman"/>
                <w:b/>
                <w:lang w:val="ro-RO"/>
              </w:rPr>
            </w:pPr>
            <w:r w:rsidRPr="0092040C">
              <w:rPr>
                <w:rFonts w:ascii="Times New Roman" w:hAnsi="Times New Roman" w:cs="Times New Roman"/>
                <w:b/>
                <w:lang w:val="ro-RO"/>
              </w:rPr>
              <w:t xml:space="preserve">Indicatori </w:t>
            </w:r>
          </w:p>
          <w:p w:rsidRPr="0092040C" w:rsidR="0092040C" w:rsidP="0092040C" w:rsidRDefault="0092040C" w14:paraId="0CCB82A9" wp14:textId="77777777">
            <w:pPr>
              <w:jc w:val="center"/>
              <w:rPr>
                <w:rFonts w:ascii="Times New Roman" w:hAnsi="Times New Roman" w:cs="Times New Roman"/>
                <w:b/>
                <w:lang w:val="ro-RO"/>
              </w:rPr>
            </w:pPr>
            <w:r w:rsidRPr="0092040C">
              <w:rPr>
                <w:rFonts w:ascii="Times New Roman" w:hAnsi="Times New Roman" w:cs="Times New Roman"/>
                <w:b/>
                <w:lang w:val="ro-RO"/>
              </w:rPr>
              <w:t>de monitorizare</w:t>
            </w:r>
          </w:p>
        </w:tc>
        <w:tc>
          <w:tcPr>
            <w:tcW w:w="4320" w:type="dxa"/>
            <w:shd w:val="clear" w:color="auto" w:fill="FFFFCC"/>
          </w:tcPr>
          <w:p w:rsidRPr="0092040C" w:rsidR="0092040C" w:rsidP="0092040C" w:rsidRDefault="0092040C" w14:paraId="5583A941" wp14:textId="77777777">
            <w:pPr>
              <w:spacing w:before="120"/>
              <w:jc w:val="center"/>
              <w:rPr>
                <w:rFonts w:ascii="Times New Roman" w:hAnsi="Times New Roman" w:cs="Times New Roman"/>
                <w:b/>
                <w:lang w:val="ro-RO"/>
              </w:rPr>
            </w:pPr>
            <w:r w:rsidRPr="0092040C">
              <w:rPr>
                <w:rFonts w:ascii="Times New Roman" w:hAnsi="Times New Roman" w:cs="Times New Roman"/>
                <w:b/>
                <w:lang w:val="ro-RO"/>
              </w:rPr>
              <w:t>Responsabil</w:t>
            </w:r>
          </w:p>
        </w:tc>
      </w:tr>
      <w:tr xmlns:wp14="http://schemas.microsoft.com/office/word/2010/wordml" w:rsidRPr="0092040C" w:rsidR="0092040C" w:rsidTr="0092040C" w14:paraId="36CB8E0D" wp14:textId="77777777">
        <w:tc>
          <w:tcPr>
            <w:tcW w:w="1008" w:type="dxa"/>
          </w:tcPr>
          <w:p w:rsidRPr="0092040C" w:rsidR="0092040C" w:rsidP="0092040C" w:rsidRDefault="0092040C" w14:paraId="603B9034" wp14:textId="77777777">
            <w:pPr>
              <w:jc w:val="center"/>
              <w:rPr>
                <w:rFonts w:ascii="Times New Roman" w:hAnsi="Times New Roman" w:cs="Times New Roman"/>
                <w:lang w:val="ro-RO"/>
              </w:rPr>
            </w:pPr>
            <w:r w:rsidRPr="0092040C">
              <w:rPr>
                <w:rFonts w:ascii="Times New Roman" w:hAnsi="Times New Roman" w:cs="Times New Roman"/>
                <w:lang w:val="ro-RO"/>
              </w:rPr>
              <w:t>6.1.1.1</w:t>
            </w:r>
          </w:p>
        </w:tc>
        <w:tc>
          <w:tcPr>
            <w:tcW w:w="6390" w:type="dxa"/>
          </w:tcPr>
          <w:p w:rsidRPr="0092040C" w:rsidR="0092040C" w:rsidP="0092040C" w:rsidRDefault="0092040C" w14:paraId="458C0127" wp14:textId="77777777">
            <w:pPr>
              <w:pStyle w:val="Default"/>
              <w:rPr>
                <w:rFonts w:ascii="Times New Roman" w:hAnsi="Times New Roman" w:cs="Times New Roman"/>
                <w:color w:val="auto"/>
              </w:rPr>
            </w:pPr>
            <w:r w:rsidRPr="0092040C">
              <w:rPr>
                <w:rFonts w:ascii="Times New Roman" w:hAnsi="Times New Roman" w:cs="Times New Roman"/>
                <w:color w:val="auto"/>
              </w:rPr>
              <w:t>Implicarea experților din economia reală în procesul de elaborare, dezvoltare, evaluare a programelor de studii</w:t>
            </w:r>
          </w:p>
        </w:tc>
        <w:tc>
          <w:tcPr>
            <w:tcW w:w="3150" w:type="dxa"/>
          </w:tcPr>
          <w:p w:rsidRPr="0092040C" w:rsidR="0092040C" w:rsidP="0092040C" w:rsidRDefault="0092040C" w14:paraId="47ECCF65" wp14:textId="77777777">
            <w:pPr>
              <w:jc w:val="center"/>
              <w:rPr>
                <w:rFonts w:ascii="Times New Roman" w:hAnsi="Times New Roman" w:cs="Times New Roman"/>
                <w:lang w:val="ro-RO"/>
              </w:rPr>
            </w:pPr>
            <w:r w:rsidRPr="0092040C">
              <w:rPr>
                <w:rFonts w:ascii="Times New Roman" w:hAnsi="Times New Roman" w:cs="Times New Roman"/>
                <w:lang w:val="ro-RO"/>
              </w:rPr>
              <w:t>Numărul programelor avizate de mediul de afaceri</w:t>
            </w:r>
          </w:p>
        </w:tc>
        <w:tc>
          <w:tcPr>
            <w:tcW w:w="4320" w:type="dxa"/>
          </w:tcPr>
          <w:p w:rsidRPr="0092040C" w:rsidR="0092040C" w:rsidP="0092040C" w:rsidRDefault="00803C4E" w14:paraId="2DFA6F06" wp14:textId="77777777">
            <w:pPr>
              <w:jc w:val="center"/>
              <w:rPr>
                <w:rFonts w:ascii="Times New Roman" w:hAnsi="Times New Roman" w:cs="Times New Roman"/>
                <w:lang w:val="ro-RO"/>
              </w:rPr>
            </w:pPr>
            <w:r>
              <w:rPr>
                <w:rFonts w:ascii="Times New Roman" w:hAnsi="Times New Roman" w:cs="Times New Roman"/>
                <w:lang w:val="ro-RO"/>
              </w:rPr>
              <w:t>Decanul /</w:t>
            </w:r>
            <w:r w:rsidRPr="0092040C">
              <w:rPr>
                <w:rFonts w:ascii="Times New Roman" w:hAnsi="Times New Roman" w:cs="Times New Roman"/>
                <w:lang w:val="ro-RO"/>
              </w:rPr>
              <w:t xml:space="preserve"> Șefi departament</w:t>
            </w:r>
          </w:p>
        </w:tc>
      </w:tr>
      <w:tr xmlns:wp14="http://schemas.microsoft.com/office/word/2010/wordml" w:rsidRPr="00803C4E" w:rsidR="0092040C" w:rsidTr="0092040C" w14:paraId="45F770F8" wp14:textId="77777777">
        <w:tc>
          <w:tcPr>
            <w:tcW w:w="1008" w:type="dxa"/>
          </w:tcPr>
          <w:p w:rsidRPr="0092040C" w:rsidR="0092040C" w:rsidP="0092040C" w:rsidRDefault="0092040C" w14:paraId="2BCD95E4" wp14:textId="77777777">
            <w:pPr>
              <w:jc w:val="center"/>
              <w:rPr>
                <w:rFonts w:ascii="Times New Roman" w:hAnsi="Times New Roman" w:cs="Times New Roman"/>
                <w:lang w:val="ro-RO"/>
              </w:rPr>
            </w:pPr>
            <w:r w:rsidRPr="0092040C">
              <w:rPr>
                <w:rFonts w:ascii="Times New Roman" w:hAnsi="Times New Roman" w:cs="Times New Roman"/>
                <w:lang w:val="ro-RO"/>
              </w:rPr>
              <w:t>6.1.1.2</w:t>
            </w:r>
          </w:p>
        </w:tc>
        <w:tc>
          <w:tcPr>
            <w:tcW w:w="6390" w:type="dxa"/>
          </w:tcPr>
          <w:p w:rsidRPr="0092040C" w:rsidR="0092040C" w:rsidP="0092040C" w:rsidRDefault="00803C4E" w14:paraId="180B055C" wp14:textId="77777777">
            <w:pPr>
              <w:pStyle w:val="Default"/>
              <w:rPr>
                <w:rFonts w:ascii="Times New Roman" w:hAnsi="Times New Roman" w:cs="Times New Roman"/>
                <w:color w:val="auto"/>
              </w:rPr>
            </w:pPr>
            <w:r>
              <w:rPr>
                <w:rFonts w:ascii="Times New Roman" w:hAnsi="Times New Roman" w:cs="Times New Roman"/>
                <w:color w:val="auto"/>
              </w:rPr>
              <w:t>E</w:t>
            </w:r>
            <w:r w:rsidRPr="0092040C" w:rsidR="0092040C">
              <w:rPr>
                <w:rFonts w:ascii="Times New Roman" w:hAnsi="Times New Roman" w:cs="Times New Roman"/>
                <w:color w:val="auto"/>
              </w:rPr>
              <w:t>xtinderea numărului de parteneri implicați în programele de învățământ dual</w:t>
            </w:r>
          </w:p>
        </w:tc>
        <w:tc>
          <w:tcPr>
            <w:tcW w:w="3150" w:type="dxa"/>
          </w:tcPr>
          <w:p w:rsidRPr="0092040C" w:rsidR="0092040C" w:rsidP="0092040C" w:rsidRDefault="0092040C" w14:paraId="19A1240C" wp14:textId="77777777">
            <w:pPr>
              <w:jc w:val="center"/>
              <w:rPr>
                <w:rFonts w:ascii="Times New Roman" w:hAnsi="Times New Roman" w:cs="Times New Roman"/>
                <w:lang w:val="ro-RO"/>
              </w:rPr>
            </w:pPr>
            <w:r w:rsidRPr="0092040C">
              <w:rPr>
                <w:rFonts w:ascii="Times New Roman" w:hAnsi="Times New Roman" w:cs="Times New Roman"/>
                <w:lang w:val="ro-RO"/>
              </w:rPr>
              <w:t>Creșterea nr. de programe cu învățământ dual</w:t>
            </w:r>
          </w:p>
        </w:tc>
        <w:tc>
          <w:tcPr>
            <w:tcW w:w="4320" w:type="dxa"/>
          </w:tcPr>
          <w:p w:rsidRPr="0092040C" w:rsidR="0092040C" w:rsidP="0092040C" w:rsidRDefault="00803C4E" w14:paraId="1359D69A" wp14:textId="77777777">
            <w:pPr>
              <w:jc w:val="center"/>
              <w:rPr>
                <w:rFonts w:ascii="Times New Roman" w:hAnsi="Times New Roman" w:cs="Times New Roman"/>
                <w:lang w:val="ro-RO"/>
              </w:rPr>
            </w:pPr>
            <w:r>
              <w:rPr>
                <w:rFonts w:ascii="Times New Roman" w:hAnsi="Times New Roman" w:cs="Times New Roman"/>
                <w:lang w:val="ro-RO"/>
              </w:rPr>
              <w:t>Decanul /</w:t>
            </w:r>
            <w:r w:rsidRPr="0092040C">
              <w:rPr>
                <w:rFonts w:ascii="Times New Roman" w:hAnsi="Times New Roman" w:cs="Times New Roman"/>
                <w:lang w:val="ro-RO"/>
              </w:rPr>
              <w:t xml:space="preserve"> Șefi departament</w:t>
            </w:r>
          </w:p>
        </w:tc>
      </w:tr>
      <w:tr xmlns:wp14="http://schemas.microsoft.com/office/word/2010/wordml" w:rsidRPr="00803C4E" w:rsidR="0092040C" w:rsidTr="0092040C" w14:paraId="234A0625" wp14:textId="77777777">
        <w:tc>
          <w:tcPr>
            <w:tcW w:w="1008" w:type="dxa"/>
          </w:tcPr>
          <w:p w:rsidRPr="0092040C" w:rsidR="0092040C" w:rsidP="0092040C" w:rsidRDefault="0092040C" w14:paraId="27AFA3C9" wp14:textId="77777777">
            <w:pPr>
              <w:jc w:val="center"/>
              <w:rPr>
                <w:rFonts w:ascii="Times New Roman" w:hAnsi="Times New Roman" w:cs="Times New Roman"/>
                <w:lang w:val="ro-RO"/>
              </w:rPr>
            </w:pPr>
            <w:r w:rsidRPr="0092040C">
              <w:rPr>
                <w:rFonts w:ascii="Times New Roman" w:hAnsi="Times New Roman" w:cs="Times New Roman"/>
                <w:lang w:val="ro-RO"/>
              </w:rPr>
              <w:t>6.1.1.3</w:t>
            </w:r>
          </w:p>
        </w:tc>
        <w:tc>
          <w:tcPr>
            <w:tcW w:w="6390" w:type="dxa"/>
          </w:tcPr>
          <w:p w:rsidRPr="0092040C" w:rsidR="0092040C" w:rsidP="0092040C" w:rsidRDefault="0092040C" w14:paraId="6ADB873A" wp14:textId="77777777">
            <w:pPr>
              <w:pStyle w:val="Default"/>
              <w:rPr>
                <w:rFonts w:ascii="Times New Roman" w:hAnsi="Times New Roman" w:cs="Times New Roman"/>
                <w:color w:val="auto"/>
              </w:rPr>
            </w:pPr>
            <w:r w:rsidRPr="0092040C">
              <w:rPr>
                <w:rFonts w:ascii="Times New Roman" w:hAnsi="Times New Roman" w:cs="Times New Roman"/>
                <w:color w:val="auto"/>
              </w:rPr>
              <w:t>Extinderea parteneriatelor dintre ASEM și agenții economici pentru îmbunătățirea calității studiilor și sporirea capacității de inserție profesională, a mobilității și integrării sociale a absolvenților</w:t>
            </w:r>
          </w:p>
        </w:tc>
        <w:tc>
          <w:tcPr>
            <w:tcW w:w="3150" w:type="dxa"/>
          </w:tcPr>
          <w:p w:rsidRPr="0092040C" w:rsidR="0092040C" w:rsidP="0092040C" w:rsidRDefault="0092040C" w14:paraId="1619C909" wp14:textId="77777777">
            <w:pPr>
              <w:jc w:val="center"/>
              <w:rPr>
                <w:rFonts w:ascii="Times New Roman" w:hAnsi="Times New Roman" w:cs="Times New Roman"/>
                <w:lang w:val="ro-RO"/>
              </w:rPr>
            </w:pPr>
            <w:r w:rsidRPr="0092040C">
              <w:rPr>
                <w:rFonts w:ascii="Times New Roman" w:hAnsi="Times New Roman" w:cs="Times New Roman"/>
                <w:lang w:val="ro-RO"/>
              </w:rPr>
              <w:t>Creșterea nr. de studenți la stagiile de practică ca rezultat al contractelor de parteneriat</w:t>
            </w:r>
          </w:p>
        </w:tc>
        <w:tc>
          <w:tcPr>
            <w:tcW w:w="4320" w:type="dxa"/>
          </w:tcPr>
          <w:p w:rsidRPr="0092040C" w:rsidR="0092040C" w:rsidP="0092040C" w:rsidRDefault="00803C4E" w14:paraId="33E21A78" wp14:textId="77777777">
            <w:pPr>
              <w:jc w:val="center"/>
              <w:rPr>
                <w:rFonts w:ascii="Times New Roman" w:hAnsi="Times New Roman" w:cs="Times New Roman"/>
                <w:lang w:val="ro-RO"/>
              </w:rPr>
            </w:pPr>
            <w:r>
              <w:rPr>
                <w:rFonts w:ascii="Times New Roman" w:hAnsi="Times New Roman" w:cs="Times New Roman"/>
                <w:lang w:val="ro-RO"/>
              </w:rPr>
              <w:t>Decanul /</w:t>
            </w:r>
            <w:r w:rsidRPr="0092040C">
              <w:rPr>
                <w:rFonts w:ascii="Times New Roman" w:hAnsi="Times New Roman" w:cs="Times New Roman"/>
                <w:lang w:val="ro-RO"/>
              </w:rPr>
              <w:t xml:space="preserve"> Șefi departament</w:t>
            </w:r>
          </w:p>
        </w:tc>
      </w:tr>
      <w:tr xmlns:wp14="http://schemas.microsoft.com/office/word/2010/wordml" w:rsidRPr="00803C4E" w:rsidR="0092040C" w:rsidTr="0092040C" w14:paraId="60B3F909" wp14:textId="77777777">
        <w:tc>
          <w:tcPr>
            <w:tcW w:w="1008" w:type="dxa"/>
          </w:tcPr>
          <w:p w:rsidRPr="0092040C" w:rsidR="0092040C" w:rsidP="0092040C" w:rsidRDefault="0092040C" w14:paraId="7F58D01F" wp14:textId="77777777">
            <w:pPr>
              <w:jc w:val="center"/>
              <w:rPr>
                <w:rFonts w:ascii="Times New Roman" w:hAnsi="Times New Roman" w:cs="Times New Roman"/>
                <w:lang w:val="ro-RO"/>
              </w:rPr>
            </w:pPr>
            <w:r w:rsidRPr="0092040C">
              <w:rPr>
                <w:rFonts w:ascii="Times New Roman" w:hAnsi="Times New Roman" w:cs="Times New Roman"/>
                <w:lang w:val="ro-RO"/>
              </w:rPr>
              <w:t>6.1.1.4</w:t>
            </w:r>
          </w:p>
        </w:tc>
        <w:tc>
          <w:tcPr>
            <w:tcW w:w="6390" w:type="dxa"/>
          </w:tcPr>
          <w:p w:rsidRPr="00803C4E" w:rsidR="0092040C" w:rsidP="0092040C" w:rsidRDefault="0092040C" w14:paraId="5952BC7E" wp14:textId="77777777">
            <w:pPr>
              <w:pStyle w:val="Default"/>
              <w:rPr>
                <w:rFonts w:ascii="Times New Roman" w:hAnsi="Times New Roman" w:cs="Times New Roman"/>
                <w:color w:val="auto"/>
              </w:rPr>
            </w:pPr>
            <w:r w:rsidRPr="00803C4E">
              <w:rPr>
                <w:rFonts w:ascii="Times New Roman" w:hAnsi="Times New Roman" w:cs="Times New Roman"/>
                <w:color w:val="auto"/>
              </w:rPr>
              <w:t xml:space="preserve">Formarea parteneriatelor durabile cu instituțiile  </w:t>
            </w:r>
            <w:r w:rsidRPr="00803C4E" w:rsidR="00803C4E">
              <w:rPr>
                <w:rFonts w:ascii="Times New Roman" w:hAnsi="Times New Roman" w:cs="Times New Roman"/>
                <w:color w:val="auto"/>
              </w:rPr>
              <w:t>de învățământ preuniversitare</w:t>
            </w:r>
          </w:p>
        </w:tc>
        <w:tc>
          <w:tcPr>
            <w:tcW w:w="3150" w:type="dxa"/>
          </w:tcPr>
          <w:p w:rsidRPr="0092040C" w:rsidR="0092040C" w:rsidP="0092040C" w:rsidRDefault="0092040C" w14:paraId="42B8366E" wp14:textId="77777777">
            <w:pPr>
              <w:jc w:val="center"/>
              <w:rPr>
                <w:rFonts w:ascii="Times New Roman" w:hAnsi="Times New Roman" w:cs="Times New Roman"/>
                <w:lang w:val="ro-RO"/>
              </w:rPr>
            </w:pPr>
            <w:r w:rsidRPr="0092040C">
              <w:rPr>
                <w:rFonts w:ascii="Times New Roman" w:hAnsi="Times New Roman" w:cs="Times New Roman"/>
                <w:lang w:val="ro-RO"/>
              </w:rPr>
              <w:t>Numărul de contracte de parteneriat încheiate</w:t>
            </w:r>
          </w:p>
        </w:tc>
        <w:tc>
          <w:tcPr>
            <w:tcW w:w="4320" w:type="dxa"/>
          </w:tcPr>
          <w:p w:rsidRPr="0092040C" w:rsidR="0092040C" w:rsidP="0092040C" w:rsidRDefault="00803C4E" w14:paraId="2D5EDDF2" wp14:textId="77777777">
            <w:pPr>
              <w:jc w:val="center"/>
              <w:rPr>
                <w:rFonts w:ascii="Times New Roman" w:hAnsi="Times New Roman" w:cs="Times New Roman"/>
                <w:lang w:val="ro-RO"/>
              </w:rPr>
            </w:pPr>
            <w:r>
              <w:rPr>
                <w:rFonts w:ascii="Times New Roman" w:hAnsi="Times New Roman" w:cs="Times New Roman"/>
                <w:lang w:val="ro-RO"/>
              </w:rPr>
              <w:t>Decanul /</w:t>
            </w:r>
            <w:r w:rsidRPr="0092040C">
              <w:rPr>
                <w:rFonts w:ascii="Times New Roman" w:hAnsi="Times New Roman" w:cs="Times New Roman"/>
                <w:lang w:val="ro-RO"/>
              </w:rPr>
              <w:t xml:space="preserve"> Șefi departament</w:t>
            </w:r>
          </w:p>
        </w:tc>
      </w:tr>
      <w:tr xmlns:wp14="http://schemas.microsoft.com/office/word/2010/wordml" w:rsidRPr="008E1AE6" w:rsidR="0092040C" w:rsidTr="0092040C" w14:paraId="632E273D" wp14:textId="77777777">
        <w:tc>
          <w:tcPr>
            <w:tcW w:w="14868" w:type="dxa"/>
            <w:gridSpan w:val="4"/>
            <w:shd w:val="clear" w:color="auto" w:fill="66CCFF"/>
          </w:tcPr>
          <w:p w:rsidRPr="0092040C" w:rsidR="0092040C" w:rsidP="0092040C" w:rsidRDefault="0092040C" w14:paraId="77AA7F07" wp14:textId="77777777">
            <w:pPr>
              <w:pStyle w:val="ListParagraph"/>
              <w:ind w:left="3420" w:hanging="3420"/>
              <w:jc w:val="both"/>
              <w:rPr>
                <w:rFonts w:ascii="Times New Roman" w:hAnsi="Times New Roman" w:cs="Times New Roman"/>
                <w:lang w:val="ro-RO"/>
              </w:rPr>
            </w:pPr>
            <w:r w:rsidRPr="0092040C">
              <w:rPr>
                <w:rFonts w:ascii="Times New Roman" w:hAnsi="Times New Roman" w:cs="Times New Roman"/>
                <w:b/>
                <w:u w:val="single"/>
                <w:lang w:val="ro-RO"/>
              </w:rPr>
              <w:t>OBIECTIVUL SPECIFIC 6.1.2:</w:t>
            </w:r>
            <w:r w:rsidRPr="0092040C">
              <w:rPr>
                <w:rFonts w:ascii="Times New Roman" w:hAnsi="Times New Roman" w:cs="Times New Roman"/>
                <w:b/>
                <w:lang w:val="ro-RO"/>
              </w:rPr>
              <w:t xml:space="preserve"> CONSOLIDAREA PARTENERIATELOR PENTRU VALORIFICAREA POTENȚIALULUI DE ACORDARE A SERVICIILOR PE DIVERSE SEGMENTE ALE ECONOMIEI NAȚIONALE</w:t>
            </w:r>
          </w:p>
        </w:tc>
      </w:tr>
      <w:tr xmlns:wp14="http://schemas.microsoft.com/office/word/2010/wordml" w:rsidRPr="0092040C" w:rsidR="0092040C" w:rsidTr="0092040C" w14:paraId="0002CCB5" wp14:textId="77777777">
        <w:tc>
          <w:tcPr>
            <w:tcW w:w="1008" w:type="dxa"/>
            <w:shd w:val="clear" w:color="auto" w:fill="FFFFCC"/>
          </w:tcPr>
          <w:p w:rsidRPr="0092040C" w:rsidR="0092040C" w:rsidP="0092040C" w:rsidRDefault="0092040C" w14:paraId="0255911D" wp14:textId="77777777">
            <w:pPr>
              <w:jc w:val="center"/>
              <w:rPr>
                <w:rFonts w:ascii="Times New Roman" w:hAnsi="Times New Roman" w:cs="Times New Roman"/>
                <w:b/>
                <w:lang w:val="ro-RO"/>
              </w:rPr>
            </w:pPr>
            <w:r w:rsidRPr="0092040C">
              <w:rPr>
                <w:rFonts w:ascii="Times New Roman" w:hAnsi="Times New Roman" w:cs="Times New Roman"/>
                <w:b/>
                <w:lang w:val="ro-RO"/>
              </w:rPr>
              <w:t>Nr.</w:t>
            </w:r>
          </w:p>
          <w:p w:rsidRPr="0092040C" w:rsidR="0092040C" w:rsidP="0092040C" w:rsidRDefault="0092040C" w14:paraId="2D46050D" wp14:textId="77777777">
            <w:pPr>
              <w:jc w:val="center"/>
              <w:rPr>
                <w:rFonts w:ascii="Times New Roman" w:hAnsi="Times New Roman" w:cs="Times New Roman"/>
                <w:b/>
                <w:lang w:val="ro-RO"/>
              </w:rPr>
            </w:pPr>
            <w:r w:rsidRPr="0092040C">
              <w:rPr>
                <w:rFonts w:ascii="Times New Roman" w:hAnsi="Times New Roman" w:cs="Times New Roman"/>
                <w:b/>
                <w:lang w:val="ro-RO"/>
              </w:rPr>
              <w:t>d/o</w:t>
            </w:r>
          </w:p>
        </w:tc>
        <w:tc>
          <w:tcPr>
            <w:tcW w:w="6390" w:type="dxa"/>
            <w:shd w:val="clear" w:color="auto" w:fill="FFFFCC"/>
          </w:tcPr>
          <w:p w:rsidRPr="0092040C" w:rsidR="0092040C" w:rsidP="0092040C" w:rsidRDefault="0092040C" w14:paraId="6B0CC136" wp14:textId="77777777">
            <w:pPr>
              <w:spacing w:before="120"/>
              <w:jc w:val="center"/>
              <w:rPr>
                <w:rFonts w:ascii="Times New Roman" w:hAnsi="Times New Roman" w:cs="Times New Roman"/>
                <w:b/>
                <w:lang w:val="ro-RO"/>
              </w:rPr>
            </w:pPr>
            <w:r w:rsidRPr="0092040C">
              <w:rPr>
                <w:rFonts w:ascii="Times New Roman" w:hAnsi="Times New Roman" w:cs="Times New Roman"/>
                <w:b/>
                <w:lang w:val="ro-RO"/>
              </w:rPr>
              <w:t>Acțiuni</w:t>
            </w:r>
          </w:p>
        </w:tc>
        <w:tc>
          <w:tcPr>
            <w:tcW w:w="3150" w:type="dxa"/>
            <w:shd w:val="clear" w:color="auto" w:fill="FFFFCC"/>
          </w:tcPr>
          <w:p w:rsidRPr="0092040C" w:rsidR="0092040C" w:rsidP="0092040C" w:rsidRDefault="0092040C" w14:paraId="536ED151" wp14:textId="77777777">
            <w:pPr>
              <w:jc w:val="center"/>
              <w:rPr>
                <w:rFonts w:ascii="Times New Roman" w:hAnsi="Times New Roman" w:cs="Times New Roman"/>
                <w:b/>
                <w:lang w:val="ro-RO"/>
              </w:rPr>
            </w:pPr>
            <w:r w:rsidRPr="0092040C">
              <w:rPr>
                <w:rFonts w:ascii="Times New Roman" w:hAnsi="Times New Roman" w:cs="Times New Roman"/>
                <w:b/>
                <w:lang w:val="ro-RO"/>
              </w:rPr>
              <w:t xml:space="preserve">Indicatori </w:t>
            </w:r>
          </w:p>
          <w:p w:rsidRPr="0092040C" w:rsidR="0092040C" w:rsidP="0092040C" w:rsidRDefault="0092040C" w14:paraId="3ECA9658" wp14:textId="77777777">
            <w:pPr>
              <w:jc w:val="center"/>
              <w:rPr>
                <w:rFonts w:ascii="Times New Roman" w:hAnsi="Times New Roman" w:cs="Times New Roman"/>
                <w:b/>
                <w:lang w:val="ro-RO"/>
              </w:rPr>
            </w:pPr>
            <w:r w:rsidRPr="0092040C">
              <w:rPr>
                <w:rFonts w:ascii="Times New Roman" w:hAnsi="Times New Roman" w:cs="Times New Roman"/>
                <w:b/>
                <w:lang w:val="ro-RO"/>
              </w:rPr>
              <w:t>de monitorizare</w:t>
            </w:r>
          </w:p>
        </w:tc>
        <w:tc>
          <w:tcPr>
            <w:tcW w:w="4320" w:type="dxa"/>
            <w:shd w:val="clear" w:color="auto" w:fill="FFFFCC"/>
          </w:tcPr>
          <w:p w:rsidRPr="0092040C" w:rsidR="0092040C" w:rsidP="0092040C" w:rsidRDefault="0092040C" w14:paraId="78BC9310" wp14:textId="77777777">
            <w:pPr>
              <w:spacing w:before="120"/>
              <w:jc w:val="center"/>
              <w:rPr>
                <w:rFonts w:ascii="Times New Roman" w:hAnsi="Times New Roman" w:cs="Times New Roman"/>
                <w:b/>
                <w:lang w:val="ro-RO"/>
              </w:rPr>
            </w:pPr>
            <w:r w:rsidRPr="0092040C">
              <w:rPr>
                <w:rFonts w:ascii="Times New Roman" w:hAnsi="Times New Roman" w:cs="Times New Roman"/>
                <w:b/>
                <w:lang w:val="ro-RO"/>
              </w:rPr>
              <w:t>Responsabil</w:t>
            </w:r>
          </w:p>
        </w:tc>
      </w:tr>
      <w:tr xmlns:wp14="http://schemas.microsoft.com/office/word/2010/wordml" w:rsidRPr="00803C4E" w:rsidR="0092040C" w:rsidTr="0092040C" w14:paraId="1F72DD73" wp14:textId="77777777">
        <w:tc>
          <w:tcPr>
            <w:tcW w:w="1008" w:type="dxa"/>
          </w:tcPr>
          <w:p w:rsidRPr="0092040C" w:rsidR="0092040C" w:rsidP="0092040C" w:rsidRDefault="0092040C" w14:paraId="21633DEF" wp14:textId="77777777">
            <w:pPr>
              <w:jc w:val="center"/>
              <w:rPr>
                <w:rFonts w:ascii="Times New Roman" w:hAnsi="Times New Roman" w:cs="Times New Roman"/>
                <w:lang w:val="ro-RO"/>
              </w:rPr>
            </w:pPr>
            <w:r w:rsidRPr="0092040C">
              <w:rPr>
                <w:rFonts w:ascii="Times New Roman" w:hAnsi="Times New Roman" w:cs="Times New Roman"/>
                <w:lang w:val="ro-RO"/>
              </w:rPr>
              <w:t>6.1.2.1</w:t>
            </w:r>
          </w:p>
        </w:tc>
        <w:tc>
          <w:tcPr>
            <w:tcW w:w="6390" w:type="dxa"/>
          </w:tcPr>
          <w:p w:rsidRPr="0092040C" w:rsidR="0092040C" w:rsidP="0092040C" w:rsidRDefault="0092040C" w14:paraId="543AEA89" wp14:textId="77777777">
            <w:pPr>
              <w:pStyle w:val="Default"/>
              <w:rPr>
                <w:rFonts w:ascii="Times New Roman" w:hAnsi="Times New Roman" w:cs="Times New Roman"/>
                <w:color w:val="auto"/>
              </w:rPr>
            </w:pPr>
            <w:r w:rsidRPr="00803C4E">
              <w:rPr>
                <w:rFonts w:ascii="Times New Roman" w:hAnsi="Times New Roman" w:cs="Times New Roman"/>
                <w:color w:val="auto"/>
              </w:rPr>
              <w:t>Dezvoltarea și prestarea serviciilor de cercetare și  consultanță dedicate m</w:t>
            </w:r>
            <w:r w:rsidRPr="00803C4E" w:rsidR="00803C4E">
              <w:rPr>
                <w:rFonts w:ascii="Times New Roman" w:hAnsi="Times New Roman" w:cs="Times New Roman"/>
                <w:color w:val="auto"/>
              </w:rPr>
              <w:t xml:space="preserve">ediului public și de afaceri </w:t>
            </w:r>
            <w:r w:rsidRPr="00803C4E">
              <w:rPr>
                <w:rFonts w:ascii="Times New Roman" w:hAnsi="Times New Roman" w:cs="Times New Roman"/>
                <w:color w:val="auto"/>
              </w:rPr>
              <w:t xml:space="preserve"> </w:t>
            </w:r>
          </w:p>
        </w:tc>
        <w:tc>
          <w:tcPr>
            <w:tcW w:w="3150" w:type="dxa"/>
          </w:tcPr>
          <w:p w:rsidRPr="0092040C" w:rsidR="0092040C" w:rsidP="0092040C" w:rsidRDefault="0092040C" w14:paraId="4A4C2D18" wp14:textId="77777777">
            <w:pPr>
              <w:jc w:val="center"/>
              <w:rPr>
                <w:rFonts w:ascii="Times New Roman" w:hAnsi="Times New Roman" w:cs="Times New Roman"/>
                <w:lang w:val="ro-RO"/>
              </w:rPr>
            </w:pPr>
            <w:r w:rsidRPr="0092040C">
              <w:rPr>
                <w:rFonts w:ascii="Times New Roman" w:hAnsi="Times New Roman" w:cs="Times New Roman"/>
                <w:lang w:val="ro-RO"/>
              </w:rPr>
              <w:t>Creșterea contractelor de parteneriat pentru prestarea serviciilor de cercetare</w:t>
            </w:r>
          </w:p>
        </w:tc>
        <w:tc>
          <w:tcPr>
            <w:tcW w:w="4320" w:type="dxa"/>
          </w:tcPr>
          <w:p w:rsidRPr="0092040C" w:rsidR="0092040C" w:rsidP="0092040C" w:rsidRDefault="00803C4E" w14:paraId="0D9FC33D" wp14:textId="77777777">
            <w:pPr>
              <w:jc w:val="center"/>
              <w:rPr>
                <w:rFonts w:ascii="Times New Roman" w:hAnsi="Times New Roman" w:cs="Times New Roman"/>
                <w:lang w:val="ro-RO"/>
              </w:rPr>
            </w:pPr>
            <w:r>
              <w:rPr>
                <w:rFonts w:ascii="Times New Roman" w:hAnsi="Times New Roman" w:cs="Times New Roman"/>
                <w:lang w:val="ro-RO"/>
              </w:rPr>
              <w:t>Decanul /</w:t>
            </w:r>
            <w:r w:rsidRPr="0092040C">
              <w:rPr>
                <w:rFonts w:ascii="Times New Roman" w:hAnsi="Times New Roman" w:cs="Times New Roman"/>
                <w:lang w:val="ro-RO"/>
              </w:rPr>
              <w:t xml:space="preserve"> Șefi departament</w:t>
            </w:r>
          </w:p>
        </w:tc>
      </w:tr>
      <w:tr xmlns:wp14="http://schemas.microsoft.com/office/word/2010/wordml" w:rsidRPr="00803C4E" w:rsidR="0092040C" w:rsidTr="0092040C" w14:paraId="01AC341D" wp14:textId="77777777">
        <w:tc>
          <w:tcPr>
            <w:tcW w:w="1008" w:type="dxa"/>
          </w:tcPr>
          <w:p w:rsidRPr="0092040C" w:rsidR="0092040C" w:rsidP="0092040C" w:rsidRDefault="0092040C" w14:paraId="21D742D2" wp14:textId="77777777">
            <w:pPr>
              <w:jc w:val="center"/>
              <w:rPr>
                <w:rFonts w:ascii="Times New Roman" w:hAnsi="Times New Roman" w:cs="Times New Roman"/>
                <w:lang w:val="ro-RO"/>
              </w:rPr>
            </w:pPr>
            <w:r w:rsidRPr="0092040C">
              <w:rPr>
                <w:rFonts w:ascii="Times New Roman" w:hAnsi="Times New Roman" w:cs="Times New Roman"/>
                <w:lang w:val="ro-RO"/>
              </w:rPr>
              <w:t>6.1.2.2</w:t>
            </w:r>
          </w:p>
        </w:tc>
        <w:tc>
          <w:tcPr>
            <w:tcW w:w="6390" w:type="dxa"/>
          </w:tcPr>
          <w:p w:rsidRPr="00803C4E" w:rsidR="0092040C" w:rsidP="0092040C" w:rsidRDefault="0092040C" w14:paraId="7A1C59D5" wp14:textId="77777777">
            <w:pPr>
              <w:jc w:val="both"/>
              <w:rPr>
                <w:rFonts w:ascii="Times New Roman" w:hAnsi="Times New Roman" w:cs="Times New Roman"/>
                <w:highlight w:val="yellow"/>
                <w:lang w:val="ro-RO"/>
              </w:rPr>
            </w:pPr>
            <w:r w:rsidRPr="00803C4E">
              <w:rPr>
                <w:rFonts w:ascii="Times New Roman" w:hAnsi="Times New Roman" w:cs="Times New Roman"/>
                <w:shd w:val="clear" w:color="auto" w:fill="FFFFFF"/>
                <w:lang w:val="ro-RO"/>
              </w:rPr>
              <w:t>Promovarea ofertei educaționale de formare continuă a specialiștilor din diferite domenii ale economiei naționale</w:t>
            </w:r>
          </w:p>
        </w:tc>
        <w:tc>
          <w:tcPr>
            <w:tcW w:w="3150" w:type="dxa"/>
          </w:tcPr>
          <w:p w:rsidRPr="0092040C" w:rsidR="0092040C" w:rsidP="0092040C" w:rsidRDefault="0092040C" w14:paraId="04C8681D" wp14:textId="77777777">
            <w:pPr>
              <w:jc w:val="center"/>
              <w:rPr>
                <w:rFonts w:ascii="Times New Roman" w:hAnsi="Times New Roman" w:cs="Times New Roman"/>
                <w:lang w:val="ro-RO"/>
              </w:rPr>
            </w:pPr>
            <w:r w:rsidRPr="0092040C">
              <w:rPr>
                <w:rFonts w:ascii="Times New Roman" w:hAnsi="Times New Roman" w:cs="Times New Roman"/>
                <w:lang w:val="ro-RO"/>
              </w:rPr>
              <w:t>Creșterea nr. de cursuri de formare continuă</w:t>
            </w:r>
          </w:p>
        </w:tc>
        <w:tc>
          <w:tcPr>
            <w:tcW w:w="4320" w:type="dxa"/>
          </w:tcPr>
          <w:p w:rsidRPr="0092040C" w:rsidR="0092040C" w:rsidP="0092040C" w:rsidRDefault="00803C4E" w14:paraId="267DA408" wp14:textId="77777777">
            <w:pPr>
              <w:jc w:val="center"/>
              <w:rPr>
                <w:rFonts w:ascii="Times New Roman" w:hAnsi="Times New Roman" w:cs="Times New Roman"/>
                <w:lang w:val="ro-RO"/>
              </w:rPr>
            </w:pPr>
            <w:r>
              <w:rPr>
                <w:rFonts w:ascii="Times New Roman" w:hAnsi="Times New Roman" w:cs="Times New Roman"/>
                <w:lang w:val="ro-RO"/>
              </w:rPr>
              <w:t>Decanul /</w:t>
            </w:r>
            <w:r w:rsidRPr="0092040C">
              <w:rPr>
                <w:rFonts w:ascii="Times New Roman" w:hAnsi="Times New Roman" w:cs="Times New Roman"/>
                <w:lang w:val="ro-RO"/>
              </w:rPr>
              <w:t xml:space="preserve"> Șefi departament</w:t>
            </w:r>
          </w:p>
        </w:tc>
      </w:tr>
      <w:tr xmlns:wp14="http://schemas.microsoft.com/office/word/2010/wordml" w:rsidRPr="00803C4E" w:rsidR="0092040C" w:rsidTr="0092040C" w14:paraId="16B1E16E" wp14:textId="77777777">
        <w:tc>
          <w:tcPr>
            <w:tcW w:w="1008" w:type="dxa"/>
          </w:tcPr>
          <w:p w:rsidRPr="0092040C" w:rsidR="0092040C" w:rsidP="0092040C" w:rsidRDefault="0092040C" w14:paraId="40DC94A2" wp14:textId="77777777">
            <w:pPr>
              <w:jc w:val="center"/>
              <w:rPr>
                <w:rFonts w:ascii="Times New Roman" w:hAnsi="Times New Roman" w:cs="Times New Roman"/>
                <w:lang w:val="ro-RO"/>
              </w:rPr>
            </w:pPr>
            <w:r w:rsidRPr="0092040C">
              <w:rPr>
                <w:rFonts w:ascii="Times New Roman" w:hAnsi="Times New Roman" w:cs="Times New Roman"/>
                <w:lang w:val="ro-RO"/>
              </w:rPr>
              <w:t>6.1.2.4</w:t>
            </w:r>
          </w:p>
        </w:tc>
        <w:tc>
          <w:tcPr>
            <w:tcW w:w="6390" w:type="dxa"/>
          </w:tcPr>
          <w:p w:rsidRPr="00803C4E" w:rsidR="0092040C" w:rsidP="0092040C" w:rsidRDefault="0092040C" w14:paraId="2FC2D326" wp14:textId="77777777">
            <w:pPr>
              <w:jc w:val="both"/>
              <w:rPr>
                <w:rFonts w:ascii="Times New Roman" w:hAnsi="Times New Roman" w:cs="Times New Roman"/>
                <w:shd w:val="clear" w:color="auto" w:fill="FFFFFF"/>
                <w:lang w:val="ro-RO"/>
              </w:rPr>
            </w:pPr>
            <w:r w:rsidRPr="00803C4E">
              <w:rPr>
                <w:rFonts w:ascii="Times New Roman" w:hAnsi="Times New Roman" w:cs="Times New Roman"/>
                <w:lang w:val="ro-RO"/>
              </w:rPr>
              <w:t>Promovarea ofertei educaționale prin formarea parteneriatelor durabile cu instituțiile  de învățământ preuniversitare</w:t>
            </w:r>
          </w:p>
        </w:tc>
        <w:tc>
          <w:tcPr>
            <w:tcW w:w="3150" w:type="dxa"/>
          </w:tcPr>
          <w:p w:rsidRPr="0092040C" w:rsidR="0092040C" w:rsidP="0092040C" w:rsidRDefault="0092040C" w14:paraId="2923F4EB" wp14:textId="77777777">
            <w:pPr>
              <w:jc w:val="center"/>
              <w:rPr>
                <w:rFonts w:ascii="Times New Roman" w:hAnsi="Times New Roman" w:cs="Times New Roman"/>
                <w:lang w:val="ro-RO"/>
              </w:rPr>
            </w:pPr>
            <w:r w:rsidRPr="0092040C">
              <w:rPr>
                <w:rFonts w:ascii="Times New Roman" w:hAnsi="Times New Roman" w:cs="Times New Roman"/>
                <w:lang w:val="ro-RO"/>
              </w:rPr>
              <w:t>Creșterea contractelor de parteneriat cu instituțiile de învățământ preuniversitar</w:t>
            </w:r>
          </w:p>
        </w:tc>
        <w:tc>
          <w:tcPr>
            <w:tcW w:w="4320" w:type="dxa"/>
          </w:tcPr>
          <w:p w:rsidRPr="0092040C" w:rsidR="0092040C" w:rsidP="0092040C" w:rsidRDefault="00803C4E" w14:paraId="24FCF751" wp14:textId="77777777">
            <w:pPr>
              <w:jc w:val="center"/>
              <w:rPr>
                <w:rFonts w:ascii="Times New Roman" w:hAnsi="Times New Roman" w:cs="Times New Roman"/>
                <w:lang w:val="ro-RO"/>
              </w:rPr>
            </w:pPr>
            <w:r>
              <w:rPr>
                <w:rFonts w:ascii="Times New Roman" w:hAnsi="Times New Roman" w:cs="Times New Roman"/>
                <w:lang w:val="ro-RO"/>
              </w:rPr>
              <w:t>Decanul /</w:t>
            </w:r>
            <w:r w:rsidRPr="0092040C">
              <w:rPr>
                <w:rFonts w:ascii="Times New Roman" w:hAnsi="Times New Roman" w:cs="Times New Roman"/>
                <w:lang w:val="ro-RO"/>
              </w:rPr>
              <w:t xml:space="preserve"> Șefi departament</w:t>
            </w:r>
          </w:p>
        </w:tc>
      </w:tr>
      <w:tr xmlns:wp14="http://schemas.microsoft.com/office/word/2010/wordml" w:rsidRPr="008E1AE6" w:rsidR="0092040C" w:rsidTr="0092040C" w14:paraId="3586F321" wp14:textId="77777777">
        <w:tc>
          <w:tcPr>
            <w:tcW w:w="14868" w:type="dxa"/>
            <w:gridSpan w:val="4"/>
            <w:shd w:val="clear" w:color="auto" w:fill="0000FF"/>
          </w:tcPr>
          <w:p w:rsidRPr="0092040C" w:rsidR="0092040C" w:rsidP="0092040C" w:rsidRDefault="0092040C" w14:paraId="68EDD6E0" wp14:textId="77777777">
            <w:pPr>
              <w:ind w:left="3510" w:hanging="3510"/>
              <w:jc w:val="both"/>
              <w:rPr>
                <w:rFonts w:ascii="Times New Roman" w:hAnsi="Times New Roman" w:cs="Times New Roman"/>
                <w:lang w:val="ro-RO"/>
              </w:rPr>
            </w:pPr>
            <w:r w:rsidRPr="0092040C">
              <w:rPr>
                <w:rFonts w:ascii="Times New Roman" w:hAnsi="Times New Roman" w:cs="Times New Roman"/>
                <w:b/>
                <w:sz w:val="32"/>
                <w:szCs w:val="32"/>
                <w:u w:val="single"/>
                <w:lang w:val="ro-RO"/>
              </w:rPr>
              <w:t>OBIECTIV GENERAL 6.2:</w:t>
            </w:r>
            <w:r w:rsidRPr="0092040C">
              <w:rPr>
                <w:rFonts w:ascii="Times New Roman" w:hAnsi="Times New Roman" w:cs="Times New Roman"/>
                <w:b/>
                <w:sz w:val="32"/>
                <w:szCs w:val="32"/>
                <w:lang w:val="ro-RO"/>
              </w:rPr>
              <w:t xml:space="preserve"> </w:t>
            </w:r>
            <w:r w:rsidRPr="0092040C">
              <w:rPr>
                <w:rFonts w:ascii="Times New Roman" w:hAnsi="Times New Roman" w:cs="Times New Roman"/>
                <w:b/>
                <w:sz w:val="28"/>
                <w:szCs w:val="28"/>
                <w:lang w:val="ro-RO"/>
              </w:rPr>
              <w:t>DEZVOLTAREA POLITICILOR ȘI PROCEDURILOR INSTITUȚIONALE FOCUSATE PE VALORIFICAREA POTENȚIALULUI PARTENERIATELOR CU MEDIUL ACADEMIC, PUBLIC ȘI DE AFACERI.</w:t>
            </w:r>
          </w:p>
        </w:tc>
      </w:tr>
      <w:tr xmlns:wp14="http://schemas.microsoft.com/office/word/2010/wordml" w:rsidRPr="008E1AE6" w:rsidR="0092040C" w:rsidTr="0092040C" w14:paraId="15DAAD94" wp14:textId="77777777">
        <w:tc>
          <w:tcPr>
            <w:tcW w:w="14868" w:type="dxa"/>
            <w:gridSpan w:val="4"/>
            <w:shd w:val="clear" w:color="auto" w:fill="66CCFF"/>
          </w:tcPr>
          <w:p w:rsidRPr="0092040C" w:rsidR="0092040C" w:rsidP="0092040C" w:rsidRDefault="0092040C" w14:paraId="490D64CE" wp14:textId="77777777">
            <w:pPr>
              <w:pStyle w:val="ListParagraph"/>
              <w:ind w:left="3420" w:hanging="3420"/>
              <w:jc w:val="both"/>
              <w:rPr>
                <w:rFonts w:ascii="Times New Roman" w:hAnsi="Times New Roman" w:cs="Times New Roman"/>
                <w:lang w:val="ro-RO"/>
              </w:rPr>
            </w:pPr>
            <w:r w:rsidRPr="0092040C">
              <w:rPr>
                <w:rFonts w:ascii="Times New Roman" w:hAnsi="Times New Roman" w:cs="Times New Roman"/>
                <w:b/>
                <w:u w:val="single"/>
                <w:lang w:val="ro-RO"/>
              </w:rPr>
              <w:t>OBIECTIVUL SPECIFIC 6.2.2:</w:t>
            </w:r>
            <w:r w:rsidRPr="0092040C">
              <w:rPr>
                <w:rFonts w:ascii="Times New Roman" w:hAnsi="Times New Roman" w:cs="Times New Roman"/>
                <w:b/>
                <w:lang w:val="ro-RO"/>
              </w:rPr>
              <w:t xml:space="preserve"> CONSOLIDAREA PROIECTELOR DE DEZVOLTARE INSTITUȚIONALĂ CU IMPLICAREA MEDIULUI PUBLIC ȘI DE AFACERI</w:t>
            </w:r>
          </w:p>
        </w:tc>
      </w:tr>
      <w:tr xmlns:wp14="http://schemas.microsoft.com/office/word/2010/wordml" w:rsidRPr="0092040C" w:rsidR="0092040C" w:rsidTr="0092040C" w14:paraId="5492314C" wp14:textId="77777777">
        <w:tc>
          <w:tcPr>
            <w:tcW w:w="1008" w:type="dxa"/>
            <w:shd w:val="clear" w:color="auto" w:fill="FFFFCC"/>
          </w:tcPr>
          <w:p w:rsidRPr="0092040C" w:rsidR="0092040C" w:rsidP="0092040C" w:rsidRDefault="0092040C" w14:paraId="20B23A13" wp14:textId="77777777">
            <w:pPr>
              <w:jc w:val="center"/>
              <w:rPr>
                <w:rFonts w:ascii="Times New Roman" w:hAnsi="Times New Roman" w:cs="Times New Roman"/>
                <w:b/>
                <w:lang w:val="ro-RO"/>
              </w:rPr>
            </w:pPr>
            <w:r w:rsidRPr="0092040C">
              <w:rPr>
                <w:rFonts w:ascii="Times New Roman" w:hAnsi="Times New Roman" w:cs="Times New Roman"/>
                <w:b/>
                <w:lang w:val="ro-RO"/>
              </w:rPr>
              <w:t>Nr.</w:t>
            </w:r>
          </w:p>
          <w:p w:rsidRPr="0092040C" w:rsidR="0092040C" w:rsidP="0092040C" w:rsidRDefault="0092040C" w14:paraId="0EF9A9D6" wp14:textId="77777777">
            <w:pPr>
              <w:jc w:val="center"/>
              <w:rPr>
                <w:rFonts w:ascii="Times New Roman" w:hAnsi="Times New Roman" w:cs="Times New Roman"/>
                <w:b/>
                <w:lang w:val="ro-RO"/>
              </w:rPr>
            </w:pPr>
            <w:r w:rsidRPr="0092040C">
              <w:rPr>
                <w:rFonts w:ascii="Times New Roman" w:hAnsi="Times New Roman" w:cs="Times New Roman"/>
                <w:b/>
                <w:lang w:val="ro-RO"/>
              </w:rPr>
              <w:t>d/o</w:t>
            </w:r>
          </w:p>
        </w:tc>
        <w:tc>
          <w:tcPr>
            <w:tcW w:w="6390" w:type="dxa"/>
            <w:shd w:val="clear" w:color="auto" w:fill="FFFFCC"/>
          </w:tcPr>
          <w:p w:rsidRPr="0092040C" w:rsidR="0092040C" w:rsidP="0092040C" w:rsidRDefault="0092040C" w14:paraId="4BC3D7E4" wp14:textId="77777777">
            <w:pPr>
              <w:spacing w:before="120"/>
              <w:jc w:val="center"/>
              <w:rPr>
                <w:rFonts w:ascii="Times New Roman" w:hAnsi="Times New Roman" w:cs="Times New Roman"/>
                <w:b/>
                <w:lang w:val="ro-RO"/>
              </w:rPr>
            </w:pPr>
            <w:r w:rsidRPr="0092040C">
              <w:rPr>
                <w:rFonts w:ascii="Times New Roman" w:hAnsi="Times New Roman" w:cs="Times New Roman"/>
                <w:b/>
                <w:lang w:val="ro-RO"/>
              </w:rPr>
              <w:t>Acțiuni</w:t>
            </w:r>
          </w:p>
        </w:tc>
        <w:tc>
          <w:tcPr>
            <w:tcW w:w="3150" w:type="dxa"/>
            <w:shd w:val="clear" w:color="auto" w:fill="FFFFCC"/>
          </w:tcPr>
          <w:p w:rsidRPr="0092040C" w:rsidR="0092040C" w:rsidP="0092040C" w:rsidRDefault="0092040C" w14:paraId="40A22A2E" wp14:textId="77777777">
            <w:pPr>
              <w:jc w:val="center"/>
              <w:rPr>
                <w:rFonts w:ascii="Times New Roman" w:hAnsi="Times New Roman" w:cs="Times New Roman"/>
                <w:b/>
                <w:lang w:val="ro-RO"/>
              </w:rPr>
            </w:pPr>
            <w:r w:rsidRPr="0092040C">
              <w:rPr>
                <w:rFonts w:ascii="Times New Roman" w:hAnsi="Times New Roman" w:cs="Times New Roman"/>
                <w:b/>
                <w:lang w:val="ro-RO"/>
              </w:rPr>
              <w:t xml:space="preserve">Indicatori </w:t>
            </w:r>
          </w:p>
          <w:p w:rsidRPr="0092040C" w:rsidR="0092040C" w:rsidP="0092040C" w:rsidRDefault="0092040C" w14:paraId="23401EE1" wp14:textId="77777777">
            <w:pPr>
              <w:jc w:val="center"/>
              <w:rPr>
                <w:rFonts w:ascii="Times New Roman" w:hAnsi="Times New Roman" w:cs="Times New Roman"/>
                <w:b/>
                <w:lang w:val="ro-RO"/>
              </w:rPr>
            </w:pPr>
            <w:r w:rsidRPr="0092040C">
              <w:rPr>
                <w:rFonts w:ascii="Times New Roman" w:hAnsi="Times New Roman" w:cs="Times New Roman"/>
                <w:b/>
                <w:lang w:val="ro-RO"/>
              </w:rPr>
              <w:t>de monitorizare</w:t>
            </w:r>
          </w:p>
        </w:tc>
        <w:tc>
          <w:tcPr>
            <w:tcW w:w="4320" w:type="dxa"/>
            <w:shd w:val="clear" w:color="auto" w:fill="FFFFCC"/>
          </w:tcPr>
          <w:p w:rsidRPr="0092040C" w:rsidR="0092040C" w:rsidP="0092040C" w:rsidRDefault="0092040C" w14:paraId="3C680A67" wp14:textId="77777777">
            <w:pPr>
              <w:spacing w:before="120"/>
              <w:jc w:val="center"/>
              <w:rPr>
                <w:rFonts w:ascii="Times New Roman" w:hAnsi="Times New Roman" w:cs="Times New Roman"/>
                <w:b/>
                <w:lang w:val="ro-RO"/>
              </w:rPr>
            </w:pPr>
            <w:r w:rsidRPr="0092040C">
              <w:rPr>
                <w:rFonts w:ascii="Times New Roman" w:hAnsi="Times New Roman" w:cs="Times New Roman"/>
                <w:b/>
                <w:lang w:val="ro-RO"/>
              </w:rPr>
              <w:t>Responsabil</w:t>
            </w:r>
          </w:p>
        </w:tc>
      </w:tr>
      <w:tr xmlns:wp14="http://schemas.microsoft.com/office/word/2010/wordml" w:rsidRPr="0092040C" w:rsidR="0092040C" w:rsidTr="0092040C" w14:paraId="668594CF" wp14:textId="77777777">
        <w:tc>
          <w:tcPr>
            <w:tcW w:w="1008" w:type="dxa"/>
          </w:tcPr>
          <w:p w:rsidRPr="0092040C" w:rsidR="0092040C" w:rsidP="0092040C" w:rsidRDefault="0092040C" w14:paraId="61275892" wp14:textId="77777777">
            <w:pPr>
              <w:jc w:val="center"/>
              <w:rPr>
                <w:rFonts w:ascii="Times New Roman" w:hAnsi="Times New Roman" w:cs="Times New Roman"/>
                <w:lang w:val="ro-RO"/>
              </w:rPr>
            </w:pPr>
            <w:r w:rsidRPr="0092040C">
              <w:rPr>
                <w:rFonts w:ascii="Times New Roman" w:hAnsi="Times New Roman" w:cs="Times New Roman"/>
                <w:lang w:val="ro-RO"/>
              </w:rPr>
              <w:t>6.2.2.1</w:t>
            </w:r>
          </w:p>
        </w:tc>
        <w:tc>
          <w:tcPr>
            <w:tcW w:w="6390" w:type="dxa"/>
          </w:tcPr>
          <w:p w:rsidRPr="008E1AE6" w:rsidR="0092040C" w:rsidP="00803C4E" w:rsidRDefault="0092040C" w14:paraId="14662E27" wp14:textId="77777777">
            <w:pPr>
              <w:jc w:val="both"/>
              <w:rPr>
                <w:lang w:val="en-US"/>
              </w:rPr>
            </w:pPr>
            <w:r w:rsidRPr="00803C4E">
              <w:rPr>
                <w:rFonts w:ascii="Times New Roman" w:hAnsi="Times New Roman" w:cs="Times New Roman"/>
                <w:lang w:val="ro-RO"/>
              </w:rPr>
              <w:t>Realizarea stagiilor profesionale pentru profesori în vederea consolidării cunoștințelor și racordării rezultatelor învățării la necesitățile</w:t>
            </w:r>
            <w:r w:rsidRPr="00803C4E" w:rsidR="00803C4E">
              <w:rPr>
                <w:rFonts w:ascii="Times New Roman" w:hAnsi="Times New Roman" w:cs="Times New Roman"/>
                <w:lang w:val="ro-RO"/>
              </w:rPr>
              <w:t xml:space="preserve"> mediului public și de afaceri</w:t>
            </w:r>
          </w:p>
        </w:tc>
        <w:tc>
          <w:tcPr>
            <w:tcW w:w="3150" w:type="dxa"/>
          </w:tcPr>
          <w:p w:rsidRPr="0092040C" w:rsidR="0092040C" w:rsidP="0092040C" w:rsidRDefault="0092040C" w14:paraId="7B8CC032" wp14:textId="77777777">
            <w:pPr>
              <w:ind w:left="45"/>
              <w:jc w:val="center"/>
              <w:rPr>
                <w:rFonts w:ascii="Times New Roman" w:hAnsi="Times New Roman" w:cs="Times New Roman"/>
                <w:lang w:val="ro-RO"/>
              </w:rPr>
            </w:pPr>
            <w:r w:rsidRPr="0092040C">
              <w:rPr>
                <w:rFonts w:ascii="Times New Roman" w:hAnsi="Times New Roman" w:cs="Times New Roman"/>
                <w:lang w:val="ro-RO"/>
              </w:rPr>
              <w:t xml:space="preserve">Numărul de stagii profesionale ale cadrelor didactice și </w:t>
            </w:r>
            <w:proofErr w:type="spellStart"/>
            <w:r w:rsidRPr="0092040C">
              <w:rPr>
                <w:rFonts w:ascii="Times New Roman" w:hAnsi="Times New Roman" w:cs="Times New Roman"/>
                <w:lang w:val="ro-RO"/>
              </w:rPr>
              <w:t>științifico</w:t>
            </w:r>
            <w:proofErr w:type="spellEnd"/>
            <w:r w:rsidRPr="0092040C">
              <w:rPr>
                <w:rFonts w:ascii="Times New Roman" w:hAnsi="Times New Roman" w:cs="Times New Roman"/>
                <w:lang w:val="ro-RO"/>
              </w:rPr>
              <w:t>-didactice ASEM</w:t>
            </w:r>
          </w:p>
        </w:tc>
        <w:tc>
          <w:tcPr>
            <w:tcW w:w="4320" w:type="dxa"/>
          </w:tcPr>
          <w:p w:rsidRPr="0092040C" w:rsidR="0092040C" w:rsidP="0092040C" w:rsidRDefault="00803C4E" w14:paraId="5728B766" wp14:textId="77777777">
            <w:pPr>
              <w:jc w:val="center"/>
              <w:rPr>
                <w:rFonts w:ascii="Times New Roman" w:hAnsi="Times New Roman" w:cs="Times New Roman"/>
                <w:lang w:val="ro-RO"/>
              </w:rPr>
            </w:pPr>
            <w:r>
              <w:rPr>
                <w:rFonts w:ascii="Times New Roman" w:hAnsi="Times New Roman" w:cs="Times New Roman"/>
                <w:lang w:val="ro-RO"/>
              </w:rPr>
              <w:t>Decanul /</w:t>
            </w:r>
            <w:r w:rsidRPr="0092040C">
              <w:rPr>
                <w:rFonts w:ascii="Times New Roman" w:hAnsi="Times New Roman" w:cs="Times New Roman"/>
                <w:lang w:val="ro-RO"/>
              </w:rPr>
              <w:t xml:space="preserve"> Șefi departament</w:t>
            </w:r>
          </w:p>
        </w:tc>
      </w:tr>
      <w:tr xmlns:wp14="http://schemas.microsoft.com/office/word/2010/wordml" w:rsidRPr="008E1AE6" w:rsidR="0092040C" w:rsidTr="0092040C" w14:paraId="463F3D90" wp14:textId="77777777">
        <w:tc>
          <w:tcPr>
            <w:tcW w:w="14868" w:type="dxa"/>
            <w:gridSpan w:val="4"/>
            <w:shd w:val="clear" w:color="auto" w:fill="0000FF"/>
          </w:tcPr>
          <w:p w:rsidRPr="0092040C" w:rsidR="0092040C" w:rsidP="0092040C" w:rsidRDefault="0092040C" w14:paraId="646BED00" wp14:textId="77777777">
            <w:pPr>
              <w:ind w:left="3510" w:hanging="3510"/>
              <w:jc w:val="both"/>
              <w:rPr>
                <w:rFonts w:ascii="Times New Roman" w:hAnsi="Times New Roman" w:cs="Times New Roman"/>
                <w:lang w:val="ro-RO"/>
              </w:rPr>
            </w:pPr>
            <w:r w:rsidRPr="0092040C">
              <w:rPr>
                <w:rFonts w:ascii="Times New Roman" w:hAnsi="Times New Roman" w:cs="Times New Roman"/>
                <w:b/>
                <w:sz w:val="32"/>
                <w:szCs w:val="32"/>
                <w:u w:val="single"/>
                <w:lang w:val="ro-RO"/>
              </w:rPr>
              <w:t>OBIECTIV GENERAL 6.3:</w:t>
            </w:r>
            <w:r w:rsidRPr="0092040C">
              <w:rPr>
                <w:rFonts w:ascii="Times New Roman" w:hAnsi="Times New Roman" w:cs="Times New Roman"/>
                <w:b/>
                <w:sz w:val="32"/>
                <w:szCs w:val="32"/>
                <w:lang w:val="ro-RO"/>
              </w:rPr>
              <w:t xml:space="preserve"> </w:t>
            </w:r>
            <w:r w:rsidRPr="0092040C">
              <w:rPr>
                <w:rFonts w:ascii="Times New Roman" w:hAnsi="Times New Roman" w:cs="Times New Roman"/>
                <w:b/>
                <w:sz w:val="28"/>
                <w:szCs w:val="28"/>
                <w:lang w:val="ro-RO"/>
              </w:rPr>
              <w:t>DEZVOLTAREA POLITICILOR ȘI PROCEDURILOR INSTITUȚIONALE FOCUSATE PE VALORIFICAREA POTENȚIALULUI PARTENERIATELOR CU MEDIUL ACADEMIC, PUBLIC ȘI DE AFACERI.</w:t>
            </w:r>
          </w:p>
        </w:tc>
      </w:tr>
      <w:tr xmlns:wp14="http://schemas.microsoft.com/office/word/2010/wordml" w:rsidRPr="008E1AE6" w:rsidR="0092040C" w:rsidTr="0092040C" w14:paraId="52C44BE1" wp14:textId="77777777">
        <w:tc>
          <w:tcPr>
            <w:tcW w:w="14868" w:type="dxa"/>
            <w:gridSpan w:val="4"/>
            <w:shd w:val="clear" w:color="auto" w:fill="66CCFF"/>
          </w:tcPr>
          <w:p w:rsidRPr="0092040C" w:rsidR="0092040C" w:rsidP="0092040C" w:rsidRDefault="0092040C" w14:paraId="54596D88" wp14:textId="77777777">
            <w:pPr>
              <w:pStyle w:val="ListParagraph"/>
              <w:ind w:left="3420" w:hanging="3420"/>
              <w:jc w:val="both"/>
              <w:rPr>
                <w:rFonts w:ascii="Times New Roman" w:hAnsi="Times New Roman" w:cs="Times New Roman"/>
                <w:lang w:val="ro-RO"/>
              </w:rPr>
            </w:pPr>
            <w:r w:rsidRPr="0092040C">
              <w:rPr>
                <w:rFonts w:ascii="Times New Roman" w:hAnsi="Times New Roman" w:cs="Times New Roman"/>
                <w:b/>
                <w:u w:val="single"/>
                <w:lang w:val="ro-RO"/>
              </w:rPr>
              <w:t>OBIECTIVUL SPECIFIC 6.3.1:</w:t>
            </w:r>
            <w:r w:rsidRPr="0092040C">
              <w:rPr>
                <w:rFonts w:ascii="Times New Roman" w:hAnsi="Times New Roman" w:cs="Times New Roman"/>
                <w:b/>
                <w:lang w:val="ro-RO"/>
              </w:rPr>
              <w:t xml:space="preserve"> VALORIFICAREA PARTENERIATELOR CU ALUMNI PENTRU DEZVOLTAREA SUSTENABILĂ A ASEM</w:t>
            </w:r>
          </w:p>
        </w:tc>
      </w:tr>
      <w:tr xmlns:wp14="http://schemas.microsoft.com/office/word/2010/wordml" w:rsidRPr="0092040C" w:rsidR="0092040C" w:rsidTr="0092040C" w14:paraId="5D73D1C2" wp14:textId="77777777">
        <w:tc>
          <w:tcPr>
            <w:tcW w:w="1008" w:type="dxa"/>
            <w:shd w:val="clear" w:color="auto" w:fill="FFFFCC"/>
          </w:tcPr>
          <w:p w:rsidRPr="0092040C" w:rsidR="0092040C" w:rsidP="0092040C" w:rsidRDefault="0092040C" w14:paraId="65E6E913" wp14:textId="77777777">
            <w:pPr>
              <w:jc w:val="center"/>
              <w:rPr>
                <w:rFonts w:ascii="Times New Roman" w:hAnsi="Times New Roman" w:cs="Times New Roman"/>
                <w:b/>
                <w:lang w:val="ro-RO"/>
              </w:rPr>
            </w:pPr>
            <w:r w:rsidRPr="0092040C">
              <w:rPr>
                <w:rFonts w:ascii="Times New Roman" w:hAnsi="Times New Roman" w:cs="Times New Roman"/>
                <w:b/>
                <w:lang w:val="ro-RO"/>
              </w:rPr>
              <w:t>Nr.</w:t>
            </w:r>
          </w:p>
          <w:p w:rsidRPr="0092040C" w:rsidR="0092040C" w:rsidP="0092040C" w:rsidRDefault="0092040C" w14:paraId="5E2F9557" wp14:textId="77777777">
            <w:pPr>
              <w:jc w:val="center"/>
              <w:rPr>
                <w:rFonts w:ascii="Times New Roman" w:hAnsi="Times New Roman" w:cs="Times New Roman"/>
                <w:b/>
                <w:lang w:val="ro-RO"/>
              </w:rPr>
            </w:pPr>
            <w:r w:rsidRPr="0092040C">
              <w:rPr>
                <w:rFonts w:ascii="Times New Roman" w:hAnsi="Times New Roman" w:cs="Times New Roman"/>
                <w:b/>
                <w:lang w:val="ro-RO"/>
              </w:rPr>
              <w:t>d/o</w:t>
            </w:r>
          </w:p>
        </w:tc>
        <w:tc>
          <w:tcPr>
            <w:tcW w:w="6390" w:type="dxa"/>
            <w:shd w:val="clear" w:color="auto" w:fill="FFFFCC"/>
          </w:tcPr>
          <w:p w:rsidRPr="0092040C" w:rsidR="0092040C" w:rsidP="0092040C" w:rsidRDefault="0092040C" w14:paraId="7EC02DBC" wp14:textId="77777777">
            <w:pPr>
              <w:spacing w:before="120"/>
              <w:jc w:val="center"/>
              <w:rPr>
                <w:rFonts w:ascii="Times New Roman" w:hAnsi="Times New Roman" w:cs="Times New Roman"/>
                <w:b/>
                <w:lang w:val="ro-RO"/>
              </w:rPr>
            </w:pPr>
            <w:r w:rsidRPr="0092040C">
              <w:rPr>
                <w:rFonts w:ascii="Times New Roman" w:hAnsi="Times New Roman" w:cs="Times New Roman"/>
                <w:b/>
                <w:lang w:val="ro-RO"/>
              </w:rPr>
              <w:t>Acțiuni</w:t>
            </w:r>
          </w:p>
        </w:tc>
        <w:tc>
          <w:tcPr>
            <w:tcW w:w="3150" w:type="dxa"/>
            <w:shd w:val="clear" w:color="auto" w:fill="FFFFCC"/>
          </w:tcPr>
          <w:p w:rsidRPr="0092040C" w:rsidR="0092040C" w:rsidP="0092040C" w:rsidRDefault="0092040C" w14:paraId="6981A517" wp14:textId="77777777">
            <w:pPr>
              <w:jc w:val="center"/>
              <w:rPr>
                <w:rFonts w:ascii="Times New Roman" w:hAnsi="Times New Roman" w:cs="Times New Roman"/>
                <w:b/>
                <w:lang w:val="ro-RO"/>
              </w:rPr>
            </w:pPr>
            <w:r w:rsidRPr="0092040C">
              <w:rPr>
                <w:rFonts w:ascii="Times New Roman" w:hAnsi="Times New Roman" w:cs="Times New Roman"/>
                <w:b/>
                <w:lang w:val="ro-RO"/>
              </w:rPr>
              <w:t xml:space="preserve">Indicatori </w:t>
            </w:r>
          </w:p>
          <w:p w:rsidRPr="0092040C" w:rsidR="0092040C" w:rsidP="0092040C" w:rsidRDefault="0092040C" w14:paraId="7A1DBA16" wp14:textId="77777777">
            <w:pPr>
              <w:jc w:val="center"/>
              <w:rPr>
                <w:rFonts w:ascii="Times New Roman" w:hAnsi="Times New Roman" w:cs="Times New Roman"/>
                <w:b/>
                <w:lang w:val="ro-RO"/>
              </w:rPr>
            </w:pPr>
            <w:r w:rsidRPr="0092040C">
              <w:rPr>
                <w:rFonts w:ascii="Times New Roman" w:hAnsi="Times New Roman" w:cs="Times New Roman"/>
                <w:b/>
                <w:lang w:val="ro-RO"/>
              </w:rPr>
              <w:t>de monitorizare</w:t>
            </w:r>
          </w:p>
        </w:tc>
        <w:tc>
          <w:tcPr>
            <w:tcW w:w="4320" w:type="dxa"/>
            <w:shd w:val="clear" w:color="auto" w:fill="FFFFCC"/>
          </w:tcPr>
          <w:p w:rsidRPr="0092040C" w:rsidR="0092040C" w:rsidP="0092040C" w:rsidRDefault="0092040C" w14:paraId="66D06EAE" wp14:textId="77777777">
            <w:pPr>
              <w:spacing w:before="120"/>
              <w:jc w:val="center"/>
              <w:rPr>
                <w:rFonts w:ascii="Times New Roman" w:hAnsi="Times New Roman" w:cs="Times New Roman"/>
                <w:b/>
                <w:lang w:val="ro-RO"/>
              </w:rPr>
            </w:pPr>
            <w:r w:rsidRPr="0092040C">
              <w:rPr>
                <w:rFonts w:ascii="Times New Roman" w:hAnsi="Times New Roman" w:cs="Times New Roman"/>
                <w:b/>
                <w:lang w:val="ro-RO"/>
              </w:rPr>
              <w:t>Responsabil</w:t>
            </w:r>
          </w:p>
        </w:tc>
      </w:tr>
      <w:tr xmlns:wp14="http://schemas.microsoft.com/office/word/2010/wordml" w:rsidRPr="00803C4E" w:rsidR="0092040C" w:rsidTr="0092040C" w14:paraId="72701460" wp14:textId="77777777">
        <w:tc>
          <w:tcPr>
            <w:tcW w:w="1008" w:type="dxa"/>
          </w:tcPr>
          <w:p w:rsidRPr="0092040C" w:rsidR="0092040C" w:rsidP="0092040C" w:rsidRDefault="0092040C" w14:paraId="26A31EB7" wp14:textId="77777777">
            <w:pPr>
              <w:jc w:val="center"/>
              <w:rPr>
                <w:rFonts w:ascii="Times New Roman" w:hAnsi="Times New Roman" w:cs="Times New Roman"/>
                <w:lang w:val="ro-RO"/>
              </w:rPr>
            </w:pPr>
            <w:r w:rsidRPr="0092040C">
              <w:rPr>
                <w:rFonts w:ascii="Times New Roman" w:hAnsi="Times New Roman" w:cs="Times New Roman"/>
                <w:lang w:val="ro-RO"/>
              </w:rPr>
              <w:t>6.3.1.1</w:t>
            </w:r>
          </w:p>
        </w:tc>
        <w:tc>
          <w:tcPr>
            <w:tcW w:w="6390" w:type="dxa"/>
          </w:tcPr>
          <w:p w:rsidRPr="0092040C" w:rsidR="0092040C" w:rsidP="00E72D4E" w:rsidRDefault="0092040C" w14:paraId="46080042" wp14:textId="77777777">
            <w:pPr>
              <w:jc w:val="both"/>
            </w:pPr>
            <w:r w:rsidRPr="00E72D4E">
              <w:rPr>
                <w:rFonts w:ascii="Times New Roman" w:hAnsi="Times New Roman" w:cs="Times New Roman"/>
                <w:lang w:val="ro-RO"/>
              </w:rPr>
              <w:t>Fortificarea dialogului dintre ASEM și Alumni în vederea consolidării prestigiului academic prin crearea</w:t>
            </w:r>
            <w:r w:rsidRPr="00E72D4E" w:rsidR="00545217">
              <w:rPr>
                <w:rFonts w:ascii="Times New Roman" w:hAnsi="Times New Roman" w:cs="Times New Roman"/>
                <w:lang w:val="ro-RO"/>
              </w:rPr>
              <w:t xml:space="preserve"> unei platforme de comunicare</w:t>
            </w:r>
          </w:p>
        </w:tc>
        <w:tc>
          <w:tcPr>
            <w:tcW w:w="3150" w:type="dxa"/>
          </w:tcPr>
          <w:p w:rsidRPr="0092040C" w:rsidR="0092040C" w:rsidP="0092040C" w:rsidRDefault="0092040C" w14:paraId="3B8335DA" wp14:textId="77777777">
            <w:pPr>
              <w:ind w:left="45"/>
              <w:jc w:val="center"/>
              <w:rPr>
                <w:rFonts w:ascii="Times New Roman" w:hAnsi="Times New Roman" w:cs="Times New Roman"/>
                <w:lang w:val="ro-RO"/>
              </w:rPr>
            </w:pPr>
            <w:r w:rsidRPr="0092040C">
              <w:rPr>
                <w:rFonts w:ascii="Times New Roman" w:hAnsi="Times New Roman" w:cs="Times New Roman"/>
                <w:lang w:val="ro-RO"/>
              </w:rPr>
              <w:t>Numărul de întâlniri cu Alumni,</w:t>
            </w:r>
          </w:p>
          <w:p w:rsidRPr="0092040C" w:rsidR="0092040C" w:rsidP="0092040C" w:rsidRDefault="0092040C" w14:paraId="1AA52390" wp14:textId="77777777">
            <w:pPr>
              <w:ind w:left="45"/>
              <w:jc w:val="center"/>
              <w:rPr>
                <w:rFonts w:ascii="Times New Roman" w:hAnsi="Times New Roman" w:cs="Times New Roman"/>
                <w:lang w:val="ro-RO"/>
              </w:rPr>
            </w:pPr>
            <w:r w:rsidRPr="0092040C">
              <w:rPr>
                <w:rFonts w:ascii="Times New Roman" w:hAnsi="Times New Roman" w:cs="Times New Roman"/>
                <w:lang w:val="ro-RO"/>
              </w:rPr>
              <w:t>Implicarea activă al absolvenților (Alumni) în promovarea imaginii ASEM,</w:t>
            </w:r>
          </w:p>
          <w:p w:rsidRPr="0092040C" w:rsidR="0092040C" w:rsidP="0092040C" w:rsidRDefault="0092040C" w14:paraId="08BDBA97" wp14:textId="77777777">
            <w:pPr>
              <w:ind w:left="45"/>
              <w:jc w:val="center"/>
              <w:rPr>
                <w:rFonts w:ascii="Times New Roman" w:hAnsi="Times New Roman" w:cs="Times New Roman"/>
                <w:lang w:val="ro-RO"/>
              </w:rPr>
            </w:pPr>
            <w:r w:rsidRPr="0092040C">
              <w:rPr>
                <w:rFonts w:ascii="Times New Roman" w:hAnsi="Times New Roman" w:cs="Times New Roman"/>
                <w:lang w:val="ro-RO"/>
              </w:rPr>
              <w:t>portal de donații online</w:t>
            </w:r>
          </w:p>
        </w:tc>
        <w:tc>
          <w:tcPr>
            <w:tcW w:w="4320" w:type="dxa"/>
          </w:tcPr>
          <w:p w:rsidRPr="0092040C" w:rsidR="0092040C" w:rsidP="0092040C" w:rsidRDefault="00545217" w14:paraId="6920ED42" wp14:textId="77777777">
            <w:pPr>
              <w:pStyle w:val="ListParagraph"/>
              <w:ind w:left="214"/>
              <w:jc w:val="center"/>
              <w:rPr>
                <w:rFonts w:ascii="Times New Roman" w:hAnsi="Times New Roman" w:cs="Times New Roman"/>
                <w:lang w:val="ro-RO"/>
              </w:rPr>
            </w:pPr>
            <w:r>
              <w:rPr>
                <w:rFonts w:ascii="Times New Roman" w:hAnsi="Times New Roman" w:cs="Times New Roman"/>
                <w:lang w:val="ro-RO"/>
              </w:rPr>
              <w:t>Decanul /</w:t>
            </w:r>
            <w:r w:rsidRPr="0092040C">
              <w:rPr>
                <w:rFonts w:ascii="Times New Roman" w:hAnsi="Times New Roman" w:cs="Times New Roman"/>
                <w:lang w:val="ro-RO"/>
              </w:rPr>
              <w:t xml:space="preserve"> Șefi departament</w:t>
            </w:r>
          </w:p>
        </w:tc>
      </w:tr>
      <w:tr xmlns:wp14="http://schemas.microsoft.com/office/word/2010/wordml" w:rsidRPr="0092040C" w:rsidR="0092040C" w:rsidTr="0092040C" w14:paraId="6A2BFE2B" wp14:textId="77777777">
        <w:tc>
          <w:tcPr>
            <w:tcW w:w="1008" w:type="dxa"/>
          </w:tcPr>
          <w:p w:rsidRPr="0092040C" w:rsidR="0092040C" w:rsidP="0092040C" w:rsidRDefault="0092040C" w14:paraId="43B9B373" wp14:textId="77777777">
            <w:pPr>
              <w:jc w:val="center"/>
              <w:rPr>
                <w:rFonts w:ascii="Times New Roman" w:hAnsi="Times New Roman" w:cs="Times New Roman"/>
                <w:lang w:val="ro-RO"/>
              </w:rPr>
            </w:pPr>
            <w:r w:rsidRPr="0092040C">
              <w:rPr>
                <w:rFonts w:ascii="Times New Roman" w:hAnsi="Times New Roman" w:cs="Times New Roman"/>
                <w:lang w:val="ro-RO"/>
              </w:rPr>
              <w:t>6.3.1.2</w:t>
            </w:r>
          </w:p>
        </w:tc>
        <w:tc>
          <w:tcPr>
            <w:tcW w:w="6390" w:type="dxa"/>
          </w:tcPr>
          <w:p w:rsidRPr="0092040C" w:rsidR="0092040C" w:rsidP="00E72D4E" w:rsidRDefault="0092040C" w14:paraId="19B04E15" wp14:textId="77777777">
            <w:pPr>
              <w:jc w:val="both"/>
            </w:pPr>
            <w:r w:rsidRPr="00E72D4E">
              <w:rPr>
                <w:rFonts w:ascii="Times New Roman" w:hAnsi="Times New Roman" w:cs="Times New Roman"/>
                <w:lang w:val="ro-RO"/>
              </w:rPr>
              <w:t>Elaborarea și implementarea politicilor cu privir</w:t>
            </w:r>
            <w:r w:rsidRPr="00E72D4E" w:rsidR="00545217">
              <w:rPr>
                <w:rFonts w:ascii="Times New Roman" w:hAnsi="Times New Roman" w:cs="Times New Roman"/>
                <w:lang w:val="ro-RO"/>
              </w:rPr>
              <w:t>e la Comunitatea de Absolvenți.</w:t>
            </w:r>
          </w:p>
        </w:tc>
        <w:tc>
          <w:tcPr>
            <w:tcW w:w="3150" w:type="dxa"/>
          </w:tcPr>
          <w:p w:rsidRPr="0092040C" w:rsidR="0092040C" w:rsidP="0092040C" w:rsidRDefault="0092040C" w14:paraId="5BDE21A3" wp14:textId="77777777">
            <w:pPr>
              <w:jc w:val="center"/>
              <w:rPr>
                <w:rFonts w:ascii="Times New Roman" w:hAnsi="Times New Roman" w:cs="Times New Roman"/>
                <w:lang w:val="ro-RO"/>
              </w:rPr>
            </w:pPr>
            <w:r w:rsidRPr="0092040C">
              <w:rPr>
                <w:rFonts w:ascii="Times New Roman" w:hAnsi="Times New Roman" w:cs="Times New Roman"/>
                <w:lang w:val="ro-RO"/>
              </w:rPr>
              <w:t>Politica de colaborare cu ALUMNI</w:t>
            </w:r>
          </w:p>
        </w:tc>
        <w:tc>
          <w:tcPr>
            <w:tcW w:w="4320" w:type="dxa"/>
          </w:tcPr>
          <w:p w:rsidRPr="0092040C" w:rsidR="0092040C" w:rsidP="0092040C" w:rsidRDefault="00545217" w14:paraId="47130768" wp14:textId="77777777">
            <w:pPr>
              <w:pStyle w:val="ListParagraph"/>
              <w:ind w:left="214"/>
              <w:jc w:val="center"/>
              <w:rPr>
                <w:rFonts w:ascii="Times New Roman" w:hAnsi="Times New Roman" w:cs="Times New Roman"/>
                <w:lang w:val="ro-RO"/>
              </w:rPr>
            </w:pPr>
            <w:r>
              <w:rPr>
                <w:rFonts w:ascii="Times New Roman" w:hAnsi="Times New Roman" w:cs="Times New Roman"/>
                <w:lang w:val="ro-RO"/>
              </w:rPr>
              <w:t>Decanul /</w:t>
            </w:r>
            <w:r w:rsidRPr="0092040C">
              <w:rPr>
                <w:rFonts w:ascii="Times New Roman" w:hAnsi="Times New Roman" w:cs="Times New Roman"/>
                <w:lang w:val="ro-RO"/>
              </w:rPr>
              <w:t xml:space="preserve"> Șefi departament</w:t>
            </w:r>
          </w:p>
        </w:tc>
      </w:tr>
      <w:tr xmlns:wp14="http://schemas.microsoft.com/office/word/2010/wordml" w:rsidRPr="00803C4E" w:rsidR="0092040C" w:rsidTr="0092040C" w14:paraId="242CA8D3" wp14:textId="77777777">
        <w:tc>
          <w:tcPr>
            <w:tcW w:w="1008" w:type="dxa"/>
          </w:tcPr>
          <w:p w:rsidRPr="0092040C" w:rsidR="0092040C" w:rsidP="0092040C" w:rsidRDefault="0092040C" w14:paraId="7DB068D5" wp14:textId="77777777">
            <w:pPr>
              <w:jc w:val="center"/>
              <w:rPr>
                <w:rFonts w:ascii="Times New Roman" w:hAnsi="Times New Roman" w:cs="Times New Roman"/>
                <w:lang w:val="ro-RO"/>
              </w:rPr>
            </w:pPr>
            <w:r w:rsidRPr="0092040C">
              <w:rPr>
                <w:rFonts w:ascii="Times New Roman" w:hAnsi="Times New Roman" w:cs="Times New Roman"/>
                <w:lang w:val="ro-RO"/>
              </w:rPr>
              <w:t>6.3.1.3</w:t>
            </w:r>
          </w:p>
        </w:tc>
        <w:tc>
          <w:tcPr>
            <w:tcW w:w="6390" w:type="dxa"/>
          </w:tcPr>
          <w:p w:rsidRPr="00545217" w:rsidR="0092040C" w:rsidP="00545217" w:rsidRDefault="0092040C" w14:paraId="13F6CDED" wp14:textId="77777777">
            <w:pPr>
              <w:jc w:val="both"/>
              <w:rPr>
                <w:rFonts w:ascii="Times New Roman" w:hAnsi="Times New Roman" w:cs="Times New Roman"/>
                <w:lang w:val="ro-RO"/>
              </w:rPr>
            </w:pPr>
            <w:r w:rsidRPr="00545217">
              <w:rPr>
                <w:rFonts w:ascii="Times New Roman" w:hAnsi="Times New Roman" w:cs="Times New Roman"/>
                <w:lang w:val="ro-RO"/>
              </w:rPr>
              <w:t xml:space="preserve">Susținerea și încurajarea comunității Alumni cu scopul de a inspira tânăra generație, orientarea în carieră, oferirea burselor studenților și </w:t>
            </w:r>
            <w:r w:rsidRPr="00545217" w:rsidR="00545217">
              <w:rPr>
                <w:rFonts w:ascii="Times New Roman" w:hAnsi="Times New Roman" w:cs="Times New Roman"/>
                <w:lang w:val="ro-RO"/>
              </w:rPr>
              <w:t>dezvoltarea parteneriatelor.</w:t>
            </w:r>
          </w:p>
        </w:tc>
        <w:tc>
          <w:tcPr>
            <w:tcW w:w="3150" w:type="dxa"/>
          </w:tcPr>
          <w:p w:rsidRPr="0092040C" w:rsidR="0092040C" w:rsidP="0092040C" w:rsidRDefault="0092040C" w14:paraId="0E6BD48A" wp14:textId="77777777">
            <w:pPr>
              <w:jc w:val="center"/>
              <w:rPr>
                <w:rFonts w:ascii="Times New Roman" w:hAnsi="Times New Roman" w:cs="Times New Roman"/>
                <w:lang w:val="ro-RO"/>
              </w:rPr>
            </w:pPr>
            <w:r w:rsidRPr="0092040C">
              <w:rPr>
                <w:rFonts w:ascii="Times New Roman" w:hAnsi="Times New Roman" w:cs="Times New Roman"/>
                <w:lang w:val="ro-RO"/>
              </w:rPr>
              <w:t>Numărul de burse oferite studenților Alumni</w:t>
            </w:r>
          </w:p>
          <w:p w:rsidRPr="0092040C" w:rsidR="0092040C" w:rsidP="0092040C" w:rsidRDefault="0092040C" w14:paraId="6D98A12B" wp14:textId="77777777">
            <w:pPr>
              <w:jc w:val="center"/>
              <w:rPr>
                <w:rFonts w:ascii="Times New Roman" w:hAnsi="Times New Roman" w:cs="Times New Roman"/>
                <w:lang w:val="ro-RO"/>
              </w:rPr>
            </w:pPr>
          </w:p>
        </w:tc>
        <w:tc>
          <w:tcPr>
            <w:tcW w:w="4320" w:type="dxa"/>
          </w:tcPr>
          <w:p w:rsidRPr="0092040C" w:rsidR="0092040C" w:rsidP="0092040C" w:rsidRDefault="00545217" w14:paraId="34DB396E" wp14:textId="77777777">
            <w:pPr>
              <w:pStyle w:val="ListParagraph"/>
              <w:ind w:left="0"/>
              <w:jc w:val="center"/>
              <w:rPr>
                <w:rFonts w:ascii="Times New Roman" w:hAnsi="Times New Roman" w:cs="Times New Roman"/>
                <w:lang w:val="ro-RO"/>
              </w:rPr>
            </w:pPr>
            <w:r>
              <w:rPr>
                <w:rFonts w:ascii="Times New Roman" w:hAnsi="Times New Roman" w:cs="Times New Roman"/>
                <w:lang w:val="ro-RO"/>
              </w:rPr>
              <w:t>Decanul /</w:t>
            </w:r>
            <w:r w:rsidRPr="0092040C">
              <w:rPr>
                <w:rFonts w:ascii="Times New Roman" w:hAnsi="Times New Roman" w:cs="Times New Roman"/>
                <w:lang w:val="ro-RO"/>
              </w:rPr>
              <w:t xml:space="preserve"> Șefi departament</w:t>
            </w:r>
          </w:p>
        </w:tc>
      </w:tr>
      <w:tr xmlns:wp14="http://schemas.microsoft.com/office/word/2010/wordml" w:rsidRPr="00803C4E" w:rsidR="0092040C" w:rsidTr="0092040C" w14:paraId="31B802C9" wp14:textId="77777777">
        <w:tc>
          <w:tcPr>
            <w:tcW w:w="1008" w:type="dxa"/>
          </w:tcPr>
          <w:p w:rsidRPr="0092040C" w:rsidR="0092040C" w:rsidP="0092040C" w:rsidRDefault="0092040C" w14:paraId="12F4BD9A" wp14:textId="77777777">
            <w:pPr>
              <w:jc w:val="center"/>
              <w:rPr>
                <w:rFonts w:ascii="Times New Roman" w:hAnsi="Times New Roman" w:cs="Times New Roman"/>
                <w:lang w:val="ro-RO"/>
              </w:rPr>
            </w:pPr>
            <w:r w:rsidRPr="0092040C">
              <w:rPr>
                <w:rFonts w:ascii="Times New Roman" w:hAnsi="Times New Roman" w:cs="Times New Roman"/>
                <w:lang w:val="ro-RO"/>
              </w:rPr>
              <w:t>6.3.1.4</w:t>
            </w:r>
          </w:p>
        </w:tc>
        <w:tc>
          <w:tcPr>
            <w:tcW w:w="6390" w:type="dxa"/>
          </w:tcPr>
          <w:p w:rsidRPr="00545217" w:rsidR="0092040C" w:rsidP="00545217" w:rsidRDefault="0092040C" w14:paraId="2691B9AC" wp14:textId="77777777">
            <w:pPr>
              <w:jc w:val="both"/>
              <w:rPr>
                <w:rFonts w:ascii="Times New Roman" w:hAnsi="Times New Roman" w:cs="Times New Roman"/>
                <w:lang w:val="ro-RO"/>
              </w:rPr>
            </w:pPr>
            <w:r w:rsidRPr="00545217">
              <w:rPr>
                <w:rFonts w:ascii="Times New Roman" w:hAnsi="Times New Roman" w:cs="Times New Roman"/>
                <w:lang w:val="ro-RO"/>
              </w:rPr>
              <w:t>Implicarea Alumni în dezvoltarea programelor d</w:t>
            </w:r>
            <w:r w:rsidR="00545217">
              <w:rPr>
                <w:rFonts w:ascii="Times New Roman" w:hAnsi="Times New Roman" w:cs="Times New Roman"/>
                <w:lang w:val="ro-RO"/>
              </w:rPr>
              <w:t>e formare profesională continua.</w:t>
            </w:r>
          </w:p>
        </w:tc>
        <w:tc>
          <w:tcPr>
            <w:tcW w:w="3150" w:type="dxa"/>
          </w:tcPr>
          <w:p w:rsidRPr="0092040C" w:rsidR="0092040C" w:rsidP="0092040C" w:rsidRDefault="0092040C" w14:paraId="2BC415F9" wp14:textId="77777777">
            <w:pPr>
              <w:jc w:val="center"/>
              <w:rPr>
                <w:rFonts w:ascii="Times New Roman" w:hAnsi="Times New Roman" w:cs="Times New Roman"/>
                <w:lang w:val="ro-RO"/>
              </w:rPr>
            </w:pPr>
            <w:r w:rsidRPr="0092040C">
              <w:rPr>
                <w:rFonts w:ascii="Times New Roman" w:hAnsi="Times New Roman" w:cs="Times New Roman"/>
                <w:lang w:val="ro-RO"/>
              </w:rPr>
              <w:t>Numărul de programe de formare continuă elaborate în parteneriat cu Alumni</w:t>
            </w:r>
          </w:p>
        </w:tc>
        <w:tc>
          <w:tcPr>
            <w:tcW w:w="4320" w:type="dxa"/>
          </w:tcPr>
          <w:p w:rsidRPr="0092040C" w:rsidR="0092040C" w:rsidP="0092040C" w:rsidRDefault="00545217" w14:paraId="7E06D3A8" wp14:textId="77777777">
            <w:pPr>
              <w:pStyle w:val="ListParagraph"/>
              <w:ind w:left="214"/>
              <w:jc w:val="center"/>
              <w:rPr>
                <w:rFonts w:ascii="Times New Roman" w:hAnsi="Times New Roman" w:cs="Times New Roman"/>
                <w:lang w:val="ro-RO"/>
              </w:rPr>
            </w:pPr>
            <w:r>
              <w:rPr>
                <w:rFonts w:ascii="Times New Roman" w:hAnsi="Times New Roman" w:cs="Times New Roman"/>
                <w:lang w:val="ro-RO"/>
              </w:rPr>
              <w:t>Decanul /</w:t>
            </w:r>
            <w:r w:rsidRPr="0092040C">
              <w:rPr>
                <w:rFonts w:ascii="Times New Roman" w:hAnsi="Times New Roman" w:cs="Times New Roman"/>
                <w:lang w:val="ro-RO"/>
              </w:rPr>
              <w:t xml:space="preserve"> Șefi departament</w:t>
            </w:r>
          </w:p>
        </w:tc>
      </w:tr>
      <w:tr xmlns:wp14="http://schemas.microsoft.com/office/word/2010/wordml" w:rsidRPr="008E1AE6" w:rsidR="0092040C" w:rsidTr="0092040C" w14:paraId="38DE1997" wp14:textId="77777777">
        <w:tc>
          <w:tcPr>
            <w:tcW w:w="14868" w:type="dxa"/>
            <w:gridSpan w:val="4"/>
            <w:shd w:val="clear" w:color="auto" w:fill="0000FF"/>
          </w:tcPr>
          <w:p w:rsidRPr="0092040C" w:rsidR="0092040C" w:rsidP="0092040C" w:rsidRDefault="0092040C" w14:paraId="36EEAE3E" wp14:textId="77777777">
            <w:pPr>
              <w:ind w:left="3510" w:hanging="3510"/>
              <w:jc w:val="both"/>
              <w:rPr>
                <w:rFonts w:ascii="Times New Roman" w:hAnsi="Times New Roman" w:cs="Times New Roman"/>
                <w:lang w:val="ro-RO"/>
              </w:rPr>
            </w:pPr>
            <w:r w:rsidRPr="0092040C">
              <w:rPr>
                <w:rFonts w:ascii="Times New Roman" w:hAnsi="Times New Roman" w:cs="Times New Roman"/>
                <w:b/>
                <w:sz w:val="32"/>
                <w:szCs w:val="32"/>
                <w:u w:val="single"/>
                <w:lang w:val="ro-RO"/>
              </w:rPr>
              <w:t>OBIECTIV GENERAL 7.1:</w:t>
            </w:r>
            <w:r w:rsidRPr="0092040C">
              <w:rPr>
                <w:rFonts w:ascii="Times New Roman" w:hAnsi="Times New Roman" w:cs="Times New Roman"/>
                <w:b/>
                <w:sz w:val="32"/>
                <w:szCs w:val="32"/>
                <w:lang w:val="ro-RO"/>
              </w:rPr>
              <w:t xml:space="preserve"> </w:t>
            </w:r>
            <w:r w:rsidRPr="0092040C">
              <w:rPr>
                <w:rFonts w:ascii="Times New Roman" w:hAnsi="Times New Roman" w:cs="Times New Roman"/>
                <w:b/>
                <w:sz w:val="28"/>
                <w:szCs w:val="28"/>
                <w:lang w:val="ro-RO"/>
              </w:rPr>
              <w:t>CONSOLIDAREA UNUI PROCES DE INTERNAȚIONALIZARE REZILIENT ȘI SUSTENABIL AL ASEM, CU IMPACT PE PIAȚA EDUCAȚIONALĂ INTERNAȚIONALĂ.</w:t>
            </w:r>
          </w:p>
        </w:tc>
      </w:tr>
      <w:tr xmlns:wp14="http://schemas.microsoft.com/office/word/2010/wordml" w:rsidRPr="0092040C" w:rsidR="0092040C" w:rsidTr="0092040C" w14:paraId="6D71A5B4" wp14:textId="77777777">
        <w:tc>
          <w:tcPr>
            <w:tcW w:w="14868" w:type="dxa"/>
            <w:gridSpan w:val="4"/>
            <w:shd w:val="clear" w:color="auto" w:fill="66CCFF"/>
          </w:tcPr>
          <w:p w:rsidRPr="0092040C" w:rsidR="0092040C" w:rsidP="0092040C" w:rsidRDefault="0092040C" w14:paraId="03FCF186" wp14:textId="77777777">
            <w:pPr>
              <w:pStyle w:val="ListParagraph"/>
              <w:ind w:left="3420" w:hanging="3420"/>
              <w:jc w:val="both"/>
              <w:rPr>
                <w:rFonts w:ascii="Times New Roman" w:hAnsi="Times New Roman" w:cs="Times New Roman"/>
                <w:lang w:val="ro-RO"/>
              </w:rPr>
            </w:pPr>
            <w:r w:rsidRPr="0092040C">
              <w:rPr>
                <w:rFonts w:ascii="Times New Roman" w:hAnsi="Times New Roman" w:cs="Times New Roman"/>
                <w:b/>
                <w:u w:val="single"/>
                <w:lang w:val="ro-RO"/>
              </w:rPr>
              <w:t>OBIECTIVUL SPECIFIC 7.1.1:</w:t>
            </w:r>
            <w:r w:rsidRPr="0092040C">
              <w:rPr>
                <w:rFonts w:ascii="Times New Roman" w:hAnsi="Times New Roman" w:cs="Times New Roman"/>
                <w:b/>
                <w:lang w:val="ro-RO"/>
              </w:rPr>
              <w:t xml:space="preserve"> INTERNAȚIONALIZAREA CURRICULEI</w:t>
            </w:r>
          </w:p>
        </w:tc>
      </w:tr>
      <w:tr xmlns:wp14="http://schemas.microsoft.com/office/word/2010/wordml" w:rsidRPr="0092040C" w:rsidR="0092040C" w:rsidTr="0092040C" w14:paraId="6B163A66" wp14:textId="77777777">
        <w:tc>
          <w:tcPr>
            <w:tcW w:w="1008" w:type="dxa"/>
            <w:shd w:val="clear" w:color="auto" w:fill="FFFFCC"/>
          </w:tcPr>
          <w:p w:rsidRPr="0092040C" w:rsidR="0092040C" w:rsidP="0092040C" w:rsidRDefault="0092040C" w14:paraId="628F90BC" wp14:textId="77777777">
            <w:pPr>
              <w:jc w:val="center"/>
              <w:rPr>
                <w:rFonts w:ascii="Times New Roman" w:hAnsi="Times New Roman" w:cs="Times New Roman"/>
                <w:b/>
                <w:lang w:val="ro-RO"/>
              </w:rPr>
            </w:pPr>
            <w:r w:rsidRPr="0092040C">
              <w:rPr>
                <w:rFonts w:ascii="Times New Roman" w:hAnsi="Times New Roman" w:cs="Times New Roman"/>
                <w:b/>
                <w:lang w:val="ro-RO"/>
              </w:rPr>
              <w:t>Nr.</w:t>
            </w:r>
          </w:p>
          <w:p w:rsidRPr="0092040C" w:rsidR="0092040C" w:rsidP="0092040C" w:rsidRDefault="0092040C" w14:paraId="3690C9C7" wp14:textId="77777777">
            <w:pPr>
              <w:jc w:val="center"/>
              <w:rPr>
                <w:rFonts w:ascii="Times New Roman" w:hAnsi="Times New Roman" w:cs="Times New Roman"/>
                <w:b/>
                <w:lang w:val="ro-RO"/>
              </w:rPr>
            </w:pPr>
            <w:r w:rsidRPr="0092040C">
              <w:rPr>
                <w:rFonts w:ascii="Times New Roman" w:hAnsi="Times New Roman" w:cs="Times New Roman"/>
                <w:b/>
                <w:lang w:val="ro-RO"/>
              </w:rPr>
              <w:t>d/o</w:t>
            </w:r>
          </w:p>
        </w:tc>
        <w:tc>
          <w:tcPr>
            <w:tcW w:w="6390" w:type="dxa"/>
            <w:shd w:val="clear" w:color="auto" w:fill="FFFFCC"/>
          </w:tcPr>
          <w:p w:rsidRPr="0092040C" w:rsidR="0092040C" w:rsidP="0092040C" w:rsidRDefault="0092040C" w14:paraId="04FDA5AC" wp14:textId="77777777">
            <w:pPr>
              <w:spacing w:before="120"/>
              <w:jc w:val="center"/>
              <w:rPr>
                <w:rFonts w:ascii="Times New Roman" w:hAnsi="Times New Roman" w:cs="Times New Roman"/>
                <w:b/>
                <w:lang w:val="ro-RO"/>
              </w:rPr>
            </w:pPr>
            <w:r w:rsidRPr="0092040C">
              <w:rPr>
                <w:rFonts w:ascii="Times New Roman" w:hAnsi="Times New Roman" w:cs="Times New Roman"/>
                <w:b/>
                <w:lang w:val="ro-RO"/>
              </w:rPr>
              <w:t>Acțiuni</w:t>
            </w:r>
          </w:p>
        </w:tc>
        <w:tc>
          <w:tcPr>
            <w:tcW w:w="3150" w:type="dxa"/>
            <w:shd w:val="clear" w:color="auto" w:fill="FFFFCC"/>
          </w:tcPr>
          <w:p w:rsidRPr="0092040C" w:rsidR="0092040C" w:rsidP="0092040C" w:rsidRDefault="0092040C" w14:paraId="58F92DDA" wp14:textId="77777777">
            <w:pPr>
              <w:jc w:val="center"/>
              <w:rPr>
                <w:rFonts w:ascii="Times New Roman" w:hAnsi="Times New Roman" w:cs="Times New Roman"/>
                <w:b/>
                <w:lang w:val="ro-RO"/>
              </w:rPr>
            </w:pPr>
            <w:r w:rsidRPr="0092040C">
              <w:rPr>
                <w:rFonts w:ascii="Times New Roman" w:hAnsi="Times New Roman" w:cs="Times New Roman"/>
                <w:b/>
                <w:lang w:val="ro-RO"/>
              </w:rPr>
              <w:t xml:space="preserve">Indicatori </w:t>
            </w:r>
          </w:p>
          <w:p w:rsidRPr="0092040C" w:rsidR="0092040C" w:rsidP="0092040C" w:rsidRDefault="0092040C" w14:paraId="063CE427" wp14:textId="77777777">
            <w:pPr>
              <w:jc w:val="center"/>
              <w:rPr>
                <w:rFonts w:ascii="Times New Roman" w:hAnsi="Times New Roman" w:cs="Times New Roman"/>
                <w:b/>
                <w:lang w:val="ro-RO"/>
              </w:rPr>
            </w:pPr>
            <w:r w:rsidRPr="0092040C">
              <w:rPr>
                <w:rFonts w:ascii="Times New Roman" w:hAnsi="Times New Roman" w:cs="Times New Roman"/>
                <w:b/>
                <w:lang w:val="ro-RO"/>
              </w:rPr>
              <w:t>de monitorizare</w:t>
            </w:r>
          </w:p>
        </w:tc>
        <w:tc>
          <w:tcPr>
            <w:tcW w:w="4320" w:type="dxa"/>
            <w:shd w:val="clear" w:color="auto" w:fill="FFFFCC"/>
          </w:tcPr>
          <w:p w:rsidRPr="0092040C" w:rsidR="0092040C" w:rsidP="0092040C" w:rsidRDefault="0092040C" w14:paraId="1A260335" wp14:textId="77777777">
            <w:pPr>
              <w:spacing w:before="120"/>
              <w:jc w:val="center"/>
              <w:rPr>
                <w:rFonts w:ascii="Times New Roman" w:hAnsi="Times New Roman" w:cs="Times New Roman"/>
                <w:b/>
                <w:lang w:val="ro-RO"/>
              </w:rPr>
            </w:pPr>
            <w:r w:rsidRPr="0092040C">
              <w:rPr>
                <w:rFonts w:ascii="Times New Roman" w:hAnsi="Times New Roman" w:cs="Times New Roman"/>
                <w:b/>
                <w:lang w:val="ro-RO"/>
              </w:rPr>
              <w:t>Responsabil</w:t>
            </w:r>
          </w:p>
        </w:tc>
      </w:tr>
      <w:tr xmlns:wp14="http://schemas.microsoft.com/office/word/2010/wordml" w:rsidRPr="00803C4E" w:rsidR="0092040C" w:rsidTr="0092040C" w14:paraId="2A29CFBC" wp14:textId="77777777">
        <w:tc>
          <w:tcPr>
            <w:tcW w:w="1008" w:type="dxa"/>
          </w:tcPr>
          <w:p w:rsidRPr="0092040C" w:rsidR="0092040C" w:rsidP="0092040C" w:rsidRDefault="0092040C" w14:paraId="32923EEE" wp14:textId="77777777">
            <w:pPr>
              <w:jc w:val="center"/>
              <w:rPr>
                <w:rFonts w:ascii="Times New Roman" w:hAnsi="Times New Roman" w:cs="Times New Roman"/>
                <w:lang w:val="ro-RO"/>
              </w:rPr>
            </w:pPr>
            <w:r w:rsidRPr="0092040C">
              <w:rPr>
                <w:rFonts w:ascii="Times New Roman" w:hAnsi="Times New Roman" w:cs="Times New Roman"/>
                <w:lang w:val="ro-RO"/>
              </w:rPr>
              <w:t>7.1.1.1</w:t>
            </w:r>
          </w:p>
        </w:tc>
        <w:tc>
          <w:tcPr>
            <w:tcW w:w="6390" w:type="dxa"/>
          </w:tcPr>
          <w:p w:rsidRPr="0092040C" w:rsidR="0092040C" w:rsidP="00545217" w:rsidRDefault="0092040C" w14:paraId="66D5AF6E" wp14:textId="77777777">
            <w:pPr>
              <w:jc w:val="both"/>
              <w:rPr>
                <w:rFonts w:ascii="Times New Roman" w:hAnsi="Times New Roman"/>
                <w:lang w:val="ro-RO" w:eastAsia="en-US"/>
              </w:rPr>
            </w:pPr>
            <w:r w:rsidRPr="00545217">
              <w:rPr>
                <w:rFonts w:ascii="Times New Roman" w:hAnsi="Times New Roman" w:cs="Times New Roman"/>
                <w:lang w:val="ro-RO"/>
              </w:rPr>
              <w:t>Dezvoltarea programelor de studii cu diplome duble</w:t>
            </w:r>
            <w:r w:rsidR="00545217">
              <w:rPr>
                <w:rFonts w:ascii="Times New Roman" w:hAnsi="Times New Roman" w:cs="Times New Roman"/>
                <w:lang w:val="ro-RO"/>
              </w:rPr>
              <w:t>/ multiple.</w:t>
            </w:r>
          </w:p>
        </w:tc>
        <w:tc>
          <w:tcPr>
            <w:tcW w:w="3150" w:type="dxa"/>
          </w:tcPr>
          <w:p w:rsidRPr="0092040C" w:rsidR="0092040C" w:rsidP="00545217" w:rsidRDefault="00545217" w14:paraId="7C767CF2" wp14:textId="77777777">
            <w:pPr>
              <w:pStyle w:val="ListParagraph"/>
              <w:numPr>
                <w:ilvl w:val="0"/>
                <w:numId w:val="10"/>
              </w:numPr>
              <w:tabs>
                <w:tab w:val="left" w:pos="166"/>
              </w:tabs>
              <w:ind w:left="0" w:firstLine="0"/>
              <w:contextualSpacing w:val="0"/>
              <w:jc w:val="center"/>
              <w:rPr>
                <w:rFonts w:ascii="Times New Roman" w:hAnsi="Times New Roman"/>
                <w:lang w:val="ro-RO"/>
              </w:rPr>
            </w:pPr>
            <w:r>
              <w:rPr>
                <w:rFonts w:ascii="Times New Roman" w:hAnsi="Times New Roman"/>
                <w:lang w:val="ro-RO"/>
              </w:rPr>
              <w:t>Un program</w:t>
            </w:r>
            <w:r w:rsidRPr="0092040C" w:rsidR="0092040C">
              <w:rPr>
                <w:rFonts w:ascii="Times New Roman" w:hAnsi="Times New Roman"/>
                <w:lang w:val="ro-RO"/>
              </w:rPr>
              <w:t xml:space="preserve"> de studii cu diplome duble.</w:t>
            </w:r>
          </w:p>
        </w:tc>
        <w:tc>
          <w:tcPr>
            <w:tcW w:w="4320" w:type="dxa"/>
          </w:tcPr>
          <w:p w:rsidRPr="0092040C" w:rsidR="0092040C" w:rsidP="0092040C" w:rsidRDefault="00545217" w14:paraId="71FCEF7E" wp14:textId="77777777">
            <w:pPr>
              <w:jc w:val="center"/>
              <w:rPr>
                <w:rFonts w:ascii="Times New Roman" w:hAnsi="Times New Roman"/>
                <w:lang w:val="ro-RO" w:eastAsia="en-US"/>
              </w:rPr>
            </w:pPr>
            <w:r>
              <w:rPr>
                <w:rFonts w:ascii="Times New Roman" w:hAnsi="Times New Roman" w:cs="Times New Roman"/>
                <w:lang w:val="ro-RO"/>
              </w:rPr>
              <w:t>Decanul /</w:t>
            </w:r>
            <w:r w:rsidRPr="0092040C">
              <w:rPr>
                <w:rFonts w:ascii="Times New Roman" w:hAnsi="Times New Roman" w:cs="Times New Roman"/>
                <w:lang w:val="ro-RO"/>
              </w:rPr>
              <w:t xml:space="preserve"> Șefi departament</w:t>
            </w:r>
          </w:p>
        </w:tc>
      </w:tr>
      <w:tr xmlns:wp14="http://schemas.microsoft.com/office/word/2010/wordml" w:rsidRPr="008E1AE6" w:rsidR="0092040C" w:rsidTr="0092040C" w14:paraId="6848FAD0" wp14:textId="77777777">
        <w:tc>
          <w:tcPr>
            <w:tcW w:w="14868" w:type="dxa"/>
            <w:gridSpan w:val="4"/>
            <w:shd w:val="clear" w:color="auto" w:fill="66CCFF"/>
          </w:tcPr>
          <w:p w:rsidRPr="0092040C" w:rsidR="0092040C" w:rsidP="0092040C" w:rsidRDefault="0092040C" w14:paraId="2DD6FE8A" wp14:textId="77777777">
            <w:pPr>
              <w:pStyle w:val="ListParagraph"/>
              <w:ind w:left="3420" w:hanging="3420"/>
              <w:jc w:val="both"/>
              <w:rPr>
                <w:rFonts w:ascii="Times New Roman" w:hAnsi="Times New Roman" w:cs="Times New Roman"/>
                <w:lang w:val="ro-RO"/>
              </w:rPr>
            </w:pPr>
            <w:r w:rsidRPr="0092040C">
              <w:rPr>
                <w:rFonts w:ascii="Times New Roman" w:hAnsi="Times New Roman" w:cs="Times New Roman"/>
                <w:b/>
                <w:u w:val="single"/>
                <w:lang w:val="ro-RO"/>
              </w:rPr>
              <w:t>OBIECTIVUL SPECIFIC 7.1.2:</w:t>
            </w:r>
            <w:r w:rsidRPr="0092040C">
              <w:rPr>
                <w:rFonts w:ascii="Times New Roman" w:hAnsi="Times New Roman" w:cs="Times New Roman"/>
                <w:b/>
                <w:lang w:val="ro-RO"/>
              </w:rPr>
              <w:t xml:space="preserve"> DIVERSIFICAREA ȘI ACREDITAREA INTERNAȚIONALĂ A PROGRAMELOR DE STUDII CU PREDARE ÎN LIMBI DE CIRCULAȚIE INTERNAȚIONALĂ</w:t>
            </w:r>
          </w:p>
        </w:tc>
      </w:tr>
      <w:tr xmlns:wp14="http://schemas.microsoft.com/office/word/2010/wordml" w:rsidRPr="0092040C" w:rsidR="0092040C" w:rsidTr="0092040C" w14:paraId="2FFA7677" wp14:textId="77777777">
        <w:tc>
          <w:tcPr>
            <w:tcW w:w="1008" w:type="dxa"/>
            <w:shd w:val="clear" w:color="auto" w:fill="FFFFCC"/>
          </w:tcPr>
          <w:p w:rsidRPr="0092040C" w:rsidR="0092040C" w:rsidP="0092040C" w:rsidRDefault="0092040C" w14:paraId="1F83F890" wp14:textId="77777777">
            <w:pPr>
              <w:jc w:val="center"/>
              <w:rPr>
                <w:rFonts w:ascii="Times New Roman" w:hAnsi="Times New Roman" w:cs="Times New Roman"/>
                <w:b/>
                <w:lang w:val="ro-RO"/>
              </w:rPr>
            </w:pPr>
            <w:r w:rsidRPr="0092040C">
              <w:rPr>
                <w:rFonts w:ascii="Times New Roman" w:hAnsi="Times New Roman" w:cs="Times New Roman"/>
                <w:b/>
                <w:lang w:val="ro-RO"/>
              </w:rPr>
              <w:t>Nr.</w:t>
            </w:r>
          </w:p>
          <w:p w:rsidRPr="0092040C" w:rsidR="0092040C" w:rsidP="0092040C" w:rsidRDefault="0092040C" w14:paraId="5C1A474B" wp14:textId="77777777">
            <w:pPr>
              <w:jc w:val="center"/>
              <w:rPr>
                <w:rFonts w:ascii="Times New Roman" w:hAnsi="Times New Roman" w:cs="Times New Roman"/>
                <w:b/>
                <w:lang w:val="ro-RO"/>
              </w:rPr>
            </w:pPr>
            <w:r w:rsidRPr="0092040C">
              <w:rPr>
                <w:rFonts w:ascii="Times New Roman" w:hAnsi="Times New Roman" w:cs="Times New Roman"/>
                <w:b/>
                <w:lang w:val="ro-RO"/>
              </w:rPr>
              <w:t>d/o</w:t>
            </w:r>
          </w:p>
        </w:tc>
        <w:tc>
          <w:tcPr>
            <w:tcW w:w="6390" w:type="dxa"/>
            <w:shd w:val="clear" w:color="auto" w:fill="FFFFCC"/>
          </w:tcPr>
          <w:p w:rsidRPr="0092040C" w:rsidR="0092040C" w:rsidP="0092040C" w:rsidRDefault="0092040C" w14:paraId="4A4D258A" wp14:textId="77777777">
            <w:pPr>
              <w:spacing w:before="120"/>
              <w:jc w:val="center"/>
              <w:rPr>
                <w:rFonts w:ascii="Times New Roman" w:hAnsi="Times New Roman" w:cs="Times New Roman"/>
                <w:b/>
                <w:lang w:val="ro-RO"/>
              </w:rPr>
            </w:pPr>
            <w:r w:rsidRPr="0092040C">
              <w:rPr>
                <w:rFonts w:ascii="Times New Roman" w:hAnsi="Times New Roman" w:cs="Times New Roman"/>
                <w:b/>
                <w:lang w:val="ro-RO"/>
              </w:rPr>
              <w:t>Acțiuni</w:t>
            </w:r>
          </w:p>
        </w:tc>
        <w:tc>
          <w:tcPr>
            <w:tcW w:w="3150" w:type="dxa"/>
            <w:shd w:val="clear" w:color="auto" w:fill="FFFFCC"/>
          </w:tcPr>
          <w:p w:rsidRPr="0092040C" w:rsidR="0092040C" w:rsidP="0092040C" w:rsidRDefault="0092040C" w14:paraId="5A685C82" wp14:textId="77777777">
            <w:pPr>
              <w:jc w:val="center"/>
              <w:rPr>
                <w:rFonts w:ascii="Times New Roman" w:hAnsi="Times New Roman" w:cs="Times New Roman"/>
                <w:b/>
                <w:lang w:val="ro-RO"/>
              </w:rPr>
            </w:pPr>
            <w:r w:rsidRPr="0092040C">
              <w:rPr>
                <w:rFonts w:ascii="Times New Roman" w:hAnsi="Times New Roman" w:cs="Times New Roman"/>
                <w:b/>
                <w:lang w:val="ro-RO"/>
              </w:rPr>
              <w:t xml:space="preserve">Indicatori </w:t>
            </w:r>
          </w:p>
          <w:p w:rsidRPr="0092040C" w:rsidR="0092040C" w:rsidP="0092040C" w:rsidRDefault="0092040C" w14:paraId="557323D8" wp14:textId="77777777">
            <w:pPr>
              <w:jc w:val="center"/>
              <w:rPr>
                <w:rFonts w:ascii="Times New Roman" w:hAnsi="Times New Roman" w:cs="Times New Roman"/>
                <w:b/>
                <w:lang w:val="ro-RO"/>
              </w:rPr>
            </w:pPr>
            <w:r w:rsidRPr="0092040C">
              <w:rPr>
                <w:rFonts w:ascii="Times New Roman" w:hAnsi="Times New Roman" w:cs="Times New Roman"/>
                <w:b/>
                <w:lang w:val="ro-RO"/>
              </w:rPr>
              <w:t>de monitorizare</w:t>
            </w:r>
          </w:p>
        </w:tc>
        <w:tc>
          <w:tcPr>
            <w:tcW w:w="4320" w:type="dxa"/>
            <w:shd w:val="clear" w:color="auto" w:fill="FFFFCC"/>
          </w:tcPr>
          <w:p w:rsidRPr="0092040C" w:rsidR="0092040C" w:rsidP="0092040C" w:rsidRDefault="0092040C" w14:paraId="050B2183" wp14:textId="77777777">
            <w:pPr>
              <w:spacing w:before="120"/>
              <w:jc w:val="center"/>
              <w:rPr>
                <w:rFonts w:ascii="Times New Roman" w:hAnsi="Times New Roman" w:cs="Times New Roman"/>
                <w:b/>
                <w:lang w:val="ro-RO"/>
              </w:rPr>
            </w:pPr>
            <w:r w:rsidRPr="0092040C">
              <w:rPr>
                <w:rFonts w:ascii="Times New Roman" w:hAnsi="Times New Roman" w:cs="Times New Roman"/>
                <w:b/>
                <w:lang w:val="ro-RO"/>
              </w:rPr>
              <w:t>Responsabil</w:t>
            </w:r>
          </w:p>
        </w:tc>
      </w:tr>
      <w:tr xmlns:wp14="http://schemas.microsoft.com/office/word/2010/wordml" w:rsidRPr="00803C4E" w:rsidR="0092040C" w:rsidTr="0092040C" w14:paraId="43903966" wp14:textId="77777777">
        <w:tc>
          <w:tcPr>
            <w:tcW w:w="1008" w:type="dxa"/>
          </w:tcPr>
          <w:p w:rsidRPr="0092040C" w:rsidR="0092040C" w:rsidP="0092040C" w:rsidRDefault="0092040C" w14:paraId="172DD6AA" wp14:textId="77777777">
            <w:pPr>
              <w:jc w:val="center"/>
              <w:rPr>
                <w:rFonts w:ascii="Times New Roman" w:hAnsi="Times New Roman" w:cs="Times New Roman"/>
                <w:lang w:val="ro-RO"/>
              </w:rPr>
            </w:pPr>
            <w:r w:rsidRPr="0092040C">
              <w:rPr>
                <w:rFonts w:ascii="Times New Roman" w:hAnsi="Times New Roman" w:cs="Times New Roman"/>
                <w:lang w:val="ro-RO"/>
              </w:rPr>
              <w:t>7.1.2.1</w:t>
            </w:r>
          </w:p>
        </w:tc>
        <w:tc>
          <w:tcPr>
            <w:tcW w:w="6390" w:type="dxa"/>
          </w:tcPr>
          <w:p w:rsidRPr="0092040C" w:rsidR="0092040C" w:rsidP="0092040C" w:rsidRDefault="0092040C" w14:paraId="6594F011" wp14:textId="77777777">
            <w:pPr>
              <w:rPr>
                <w:rFonts w:ascii="Times New Roman" w:hAnsi="Times New Roman"/>
                <w:lang w:val="ro-RO" w:eastAsia="en-US"/>
              </w:rPr>
            </w:pPr>
            <w:r w:rsidRPr="0092040C">
              <w:rPr>
                <w:rFonts w:ascii="Times New Roman" w:hAnsi="Times New Roman"/>
                <w:lang w:val="ro-RO" w:eastAsia="en-US"/>
              </w:rPr>
              <w:t>Promovarea și susținerea dezvoltării/ modernizării programelor de studii cu predare în limbi de circulație internațională.</w:t>
            </w:r>
          </w:p>
        </w:tc>
        <w:tc>
          <w:tcPr>
            <w:tcW w:w="3150" w:type="dxa"/>
          </w:tcPr>
          <w:p w:rsidRPr="0092040C" w:rsidR="0092040C" w:rsidP="00545217" w:rsidRDefault="00545217" w14:paraId="2927BBD9" wp14:textId="77777777">
            <w:pPr>
              <w:pStyle w:val="ListParagraph"/>
              <w:numPr>
                <w:ilvl w:val="0"/>
                <w:numId w:val="10"/>
              </w:numPr>
              <w:tabs>
                <w:tab w:val="left" w:pos="166"/>
              </w:tabs>
              <w:ind w:left="-14" w:firstLine="14"/>
              <w:contextualSpacing w:val="0"/>
              <w:jc w:val="center"/>
              <w:rPr>
                <w:rFonts w:ascii="Times New Roman" w:hAnsi="Times New Roman"/>
                <w:lang w:val="ro-RO"/>
              </w:rPr>
            </w:pPr>
            <w:r>
              <w:rPr>
                <w:rFonts w:ascii="Times New Roman" w:hAnsi="Times New Roman"/>
                <w:lang w:val="ro-RO"/>
              </w:rPr>
              <w:t xml:space="preserve">Un </w:t>
            </w:r>
            <w:r w:rsidRPr="0092040C" w:rsidR="0092040C">
              <w:rPr>
                <w:rFonts w:ascii="Times New Roman" w:hAnsi="Times New Roman"/>
                <w:lang w:val="ro-RO"/>
              </w:rPr>
              <w:t>programe de studii cu predare în limbi de circulație internațională elaborate</w:t>
            </w:r>
          </w:p>
        </w:tc>
        <w:tc>
          <w:tcPr>
            <w:tcW w:w="4320" w:type="dxa"/>
          </w:tcPr>
          <w:p w:rsidRPr="0092040C" w:rsidR="0092040C" w:rsidP="0092040C" w:rsidRDefault="00E72D4E" w14:paraId="0A9E032B" wp14:textId="77777777">
            <w:pPr>
              <w:jc w:val="center"/>
              <w:rPr>
                <w:rFonts w:ascii="Times New Roman" w:hAnsi="Times New Roman"/>
                <w:lang w:val="ro-RO" w:eastAsia="en-US"/>
              </w:rPr>
            </w:pPr>
            <w:r>
              <w:rPr>
                <w:rFonts w:ascii="Times New Roman" w:hAnsi="Times New Roman"/>
                <w:lang w:val="ro-RO" w:eastAsia="en-US"/>
              </w:rPr>
              <w:t>Ș</w:t>
            </w:r>
            <w:r w:rsidRPr="0092040C" w:rsidR="0092040C">
              <w:rPr>
                <w:rFonts w:ascii="Times New Roman" w:hAnsi="Times New Roman"/>
                <w:lang w:val="ro-RO" w:eastAsia="en-US"/>
              </w:rPr>
              <w:t>efii de departament</w:t>
            </w:r>
          </w:p>
        </w:tc>
      </w:tr>
      <w:tr xmlns:wp14="http://schemas.microsoft.com/office/word/2010/wordml" w:rsidRPr="008E1AE6" w:rsidR="0092040C" w:rsidTr="0092040C" w14:paraId="7056BCC6" wp14:textId="77777777">
        <w:tc>
          <w:tcPr>
            <w:tcW w:w="14868" w:type="dxa"/>
            <w:gridSpan w:val="4"/>
            <w:shd w:val="clear" w:color="auto" w:fill="66CCFF"/>
          </w:tcPr>
          <w:p w:rsidRPr="0092040C" w:rsidR="0092040C" w:rsidP="0092040C" w:rsidRDefault="0092040C" w14:paraId="5C4BF6DF" wp14:textId="77777777">
            <w:pPr>
              <w:pStyle w:val="ListParagraph"/>
              <w:ind w:left="3330" w:hanging="3330"/>
              <w:jc w:val="both"/>
              <w:rPr>
                <w:rFonts w:ascii="Times New Roman" w:hAnsi="Times New Roman" w:cs="Times New Roman"/>
                <w:lang w:val="ro-RO"/>
              </w:rPr>
            </w:pPr>
            <w:r w:rsidRPr="0092040C">
              <w:rPr>
                <w:rFonts w:ascii="Times New Roman" w:hAnsi="Times New Roman" w:cs="Times New Roman"/>
                <w:b/>
                <w:u w:val="single"/>
                <w:lang w:val="ro-RO"/>
              </w:rPr>
              <w:t>OBIECTIVUL SPECIFIC 7.1.3:</w:t>
            </w:r>
            <w:r w:rsidRPr="0092040C">
              <w:rPr>
                <w:rFonts w:ascii="Times New Roman" w:hAnsi="Times New Roman" w:cs="Times New Roman"/>
                <w:b/>
                <w:lang w:val="ro-RO"/>
              </w:rPr>
              <w:t xml:space="preserve"> CREȘTEREA NUMĂRULUI DE STUDENȚI ȘI PROFESORI DIN STRĂINĂTATE ȘI FORMAREA COMUNITĂȚII ACADEMICE MULTICULTURALE.</w:t>
            </w:r>
          </w:p>
        </w:tc>
      </w:tr>
      <w:tr xmlns:wp14="http://schemas.microsoft.com/office/word/2010/wordml" w:rsidRPr="0092040C" w:rsidR="0092040C" w:rsidTr="0092040C" w14:paraId="1AC66B1B" wp14:textId="77777777">
        <w:tc>
          <w:tcPr>
            <w:tcW w:w="1008" w:type="dxa"/>
            <w:shd w:val="clear" w:color="auto" w:fill="FFFFCC"/>
          </w:tcPr>
          <w:p w:rsidRPr="0092040C" w:rsidR="0092040C" w:rsidP="0092040C" w:rsidRDefault="0092040C" w14:paraId="2B854797" wp14:textId="77777777">
            <w:pPr>
              <w:jc w:val="center"/>
              <w:rPr>
                <w:rFonts w:ascii="Times New Roman" w:hAnsi="Times New Roman" w:cs="Times New Roman"/>
                <w:b/>
                <w:lang w:val="ro-RO"/>
              </w:rPr>
            </w:pPr>
            <w:r w:rsidRPr="0092040C">
              <w:rPr>
                <w:rFonts w:ascii="Times New Roman" w:hAnsi="Times New Roman" w:cs="Times New Roman"/>
                <w:b/>
                <w:lang w:val="ro-RO"/>
              </w:rPr>
              <w:t>Nr.</w:t>
            </w:r>
          </w:p>
          <w:p w:rsidRPr="0092040C" w:rsidR="0092040C" w:rsidP="0092040C" w:rsidRDefault="0092040C" w14:paraId="531F194F" wp14:textId="77777777">
            <w:pPr>
              <w:jc w:val="center"/>
              <w:rPr>
                <w:rFonts w:ascii="Times New Roman" w:hAnsi="Times New Roman" w:cs="Times New Roman"/>
                <w:b/>
                <w:lang w:val="ro-RO"/>
              </w:rPr>
            </w:pPr>
            <w:r w:rsidRPr="0092040C">
              <w:rPr>
                <w:rFonts w:ascii="Times New Roman" w:hAnsi="Times New Roman" w:cs="Times New Roman"/>
                <w:b/>
                <w:lang w:val="ro-RO"/>
              </w:rPr>
              <w:t>d/o</w:t>
            </w:r>
          </w:p>
        </w:tc>
        <w:tc>
          <w:tcPr>
            <w:tcW w:w="6390" w:type="dxa"/>
            <w:shd w:val="clear" w:color="auto" w:fill="FFFFCC"/>
          </w:tcPr>
          <w:p w:rsidRPr="0092040C" w:rsidR="0092040C" w:rsidP="0092040C" w:rsidRDefault="0092040C" w14:paraId="345AD43A" wp14:textId="77777777">
            <w:pPr>
              <w:jc w:val="center"/>
              <w:rPr>
                <w:rFonts w:ascii="Times New Roman" w:hAnsi="Times New Roman" w:cs="Times New Roman"/>
                <w:b/>
                <w:lang w:val="ro-RO"/>
              </w:rPr>
            </w:pPr>
            <w:r w:rsidRPr="0092040C">
              <w:rPr>
                <w:rFonts w:ascii="Times New Roman" w:hAnsi="Times New Roman" w:cs="Times New Roman"/>
                <w:b/>
                <w:lang w:val="ro-RO"/>
              </w:rPr>
              <w:t>Acțiuni</w:t>
            </w:r>
          </w:p>
        </w:tc>
        <w:tc>
          <w:tcPr>
            <w:tcW w:w="3150" w:type="dxa"/>
            <w:shd w:val="clear" w:color="auto" w:fill="FFFFCC"/>
          </w:tcPr>
          <w:p w:rsidRPr="0092040C" w:rsidR="0092040C" w:rsidP="0092040C" w:rsidRDefault="0092040C" w14:paraId="03DC44A4" wp14:textId="77777777">
            <w:pPr>
              <w:jc w:val="center"/>
              <w:rPr>
                <w:rFonts w:ascii="Times New Roman" w:hAnsi="Times New Roman" w:cs="Times New Roman"/>
                <w:b/>
                <w:lang w:val="ro-RO"/>
              </w:rPr>
            </w:pPr>
            <w:r w:rsidRPr="0092040C">
              <w:rPr>
                <w:rFonts w:ascii="Times New Roman" w:hAnsi="Times New Roman" w:cs="Times New Roman"/>
                <w:b/>
                <w:lang w:val="ro-RO"/>
              </w:rPr>
              <w:t xml:space="preserve">Indicatori </w:t>
            </w:r>
          </w:p>
          <w:p w:rsidRPr="0092040C" w:rsidR="0092040C" w:rsidP="0092040C" w:rsidRDefault="0092040C" w14:paraId="5AD9D47B" wp14:textId="77777777">
            <w:pPr>
              <w:jc w:val="center"/>
              <w:rPr>
                <w:rFonts w:ascii="Times New Roman" w:hAnsi="Times New Roman" w:cs="Times New Roman"/>
                <w:b/>
                <w:lang w:val="ro-RO"/>
              </w:rPr>
            </w:pPr>
            <w:r w:rsidRPr="0092040C">
              <w:rPr>
                <w:rFonts w:ascii="Times New Roman" w:hAnsi="Times New Roman" w:cs="Times New Roman"/>
                <w:b/>
                <w:lang w:val="ro-RO"/>
              </w:rPr>
              <w:t>de monitorizare</w:t>
            </w:r>
          </w:p>
        </w:tc>
        <w:tc>
          <w:tcPr>
            <w:tcW w:w="4320" w:type="dxa"/>
            <w:shd w:val="clear" w:color="auto" w:fill="FFFFCC"/>
          </w:tcPr>
          <w:p w:rsidRPr="0092040C" w:rsidR="0092040C" w:rsidP="0092040C" w:rsidRDefault="0092040C" w14:paraId="72D23891" wp14:textId="77777777">
            <w:pPr>
              <w:jc w:val="center"/>
              <w:rPr>
                <w:rFonts w:ascii="Times New Roman" w:hAnsi="Times New Roman" w:cs="Times New Roman"/>
                <w:b/>
                <w:lang w:val="ro-RO"/>
              </w:rPr>
            </w:pPr>
            <w:r w:rsidRPr="0092040C">
              <w:rPr>
                <w:rFonts w:ascii="Times New Roman" w:hAnsi="Times New Roman" w:cs="Times New Roman"/>
                <w:b/>
                <w:lang w:val="ro-RO"/>
              </w:rPr>
              <w:t>Responsabil</w:t>
            </w:r>
          </w:p>
        </w:tc>
      </w:tr>
      <w:tr xmlns:wp14="http://schemas.microsoft.com/office/word/2010/wordml" w:rsidRPr="00803C4E" w:rsidR="0092040C" w:rsidTr="0092040C" w14:paraId="654D51D6" wp14:textId="77777777">
        <w:tc>
          <w:tcPr>
            <w:tcW w:w="1008" w:type="dxa"/>
          </w:tcPr>
          <w:p w:rsidRPr="0092040C" w:rsidR="0092040C" w:rsidP="0092040C" w:rsidRDefault="0092040C" w14:paraId="5EB21533" wp14:textId="77777777">
            <w:pPr>
              <w:jc w:val="center"/>
              <w:rPr>
                <w:rFonts w:ascii="Times New Roman" w:hAnsi="Times New Roman" w:cs="Times New Roman"/>
                <w:lang w:val="ro-RO"/>
              </w:rPr>
            </w:pPr>
            <w:r w:rsidRPr="0092040C">
              <w:rPr>
                <w:rFonts w:ascii="Times New Roman" w:hAnsi="Times New Roman" w:cs="Times New Roman"/>
                <w:lang w:val="ro-RO"/>
              </w:rPr>
              <w:t>7.1.3.1</w:t>
            </w:r>
          </w:p>
        </w:tc>
        <w:tc>
          <w:tcPr>
            <w:tcW w:w="6390" w:type="dxa"/>
          </w:tcPr>
          <w:p w:rsidRPr="0092040C" w:rsidR="0092040C" w:rsidP="00545217" w:rsidRDefault="0092040C" w14:paraId="2489663E" wp14:textId="77777777">
            <w:pPr>
              <w:jc w:val="both"/>
              <w:rPr>
                <w:rFonts w:ascii="Times New Roman" w:hAnsi="Times New Roman"/>
                <w:lang w:val="ro-RO" w:eastAsia="en-US"/>
              </w:rPr>
            </w:pPr>
            <w:r w:rsidRPr="00545217">
              <w:rPr>
                <w:rFonts w:ascii="Times New Roman" w:hAnsi="Times New Roman" w:cs="Times New Roman"/>
                <w:lang w:val="ro-RO"/>
              </w:rPr>
              <w:t>Promovarea programelor de studii cu predare în limbi de circulație internațională în vederea creșterii numărului de studenți internaționali.</w:t>
            </w:r>
          </w:p>
        </w:tc>
        <w:tc>
          <w:tcPr>
            <w:tcW w:w="3150" w:type="dxa"/>
          </w:tcPr>
          <w:p w:rsidRPr="0092040C" w:rsidR="0092040C" w:rsidP="00545217" w:rsidRDefault="00545217" w14:paraId="36C90256" wp14:textId="77777777">
            <w:pPr>
              <w:pStyle w:val="ListParagraph"/>
              <w:numPr>
                <w:ilvl w:val="0"/>
                <w:numId w:val="10"/>
              </w:numPr>
              <w:tabs>
                <w:tab w:val="left" w:pos="76"/>
              </w:tabs>
              <w:ind w:left="-14" w:firstLine="0"/>
              <w:contextualSpacing w:val="0"/>
              <w:jc w:val="center"/>
              <w:rPr>
                <w:rFonts w:ascii="Times New Roman" w:hAnsi="Times New Roman"/>
                <w:lang w:val="ro-RO"/>
              </w:rPr>
            </w:pPr>
            <w:r>
              <w:rPr>
                <w:rFonts w:ascii="Times New Roman" w:hAnsi="Times New Roman"/>
                <w:lang w:val="ro-RO"/>
              </w:rPr>
              <w:t>Numărul de studenți înmatriculați anual</w:t>
            </w:r>
            <w:r w:rsidRPr="0092040C" w:rsidR="0092040C">
              <w:rPr>
                <w:rFonts w:ascii="Times New Roman" w:hAnsi="Times New Roman"/>
                <w:lang w:val="ro-RO"/>
              </w:rPr>
              <w:t>.</w:t>
            </w:r>
          </w:p>
        </w:tc>
        <w:tc>
          <w:tcPr>
            <w:tcW w:w="4320" w:type="dxa"/>
          </w:tcPr>
          <w:p w:rsidRPr="0092040C" w:rsidR="0092040C" w:rsidP="0092040C" w:rsidRDefault="00E72D4E" w14:paraId="2AAAA9B0" wp14:textId="77777777">
            <w:pPr>
              <w:jc w:val="center"/>
              <w:rPr>
                <w:rFonts w:ascii="Times New Roman" w:hAnsi="Times New Roman"/>
                <w:lang w:val="ro-RO" w:eastAsia="en-US"/>
              </w:rPr>
            </w:pPr>
            <w:r>
              <w:rPr>
                <w:rFonts w:ascii="Times New Roman" w:hAnsi="Times New Roman"/>
                <w:lang w:val="ro-RO" w:eastAsia="en-US"/>
              </w:rPr>
              <w:t>Ș</w:t>
            </w:r>
            <w:r w:rsidRPr="0092040C" w:rsidR="0092040C">
              <w:rPr>
                <w:rFonts w:ascii="Times New Roman" w:hAnsi="Times New Roman"/>
                <w:lang w:val="ro-RO" w:eastAsia="en-US"/>
              </w:rPr>
              <w:t>efii de departament</w:t>
            </w:r>
          </w:p>
        </w:tc>
      </w:tr>
      <w:tr xmlns:wp14="http://schemas.microsoft.com/office/word/2010/wordml" w:rsidRPr="00803C4E" w:rsidR="0092040C" w:rsidTr="0092040C" w14:paraId="43F96478" wp14:textId="77777777">
        <w:tc>
          <w:tcPr>
            <w:tcW w:w="1008" w:type="dxa"/>
          </w:tcPr>
          <w:p w:rsidRPr="0092040C" w:rsidR="0092040C" w:rsidP="0092040C" w:rsidRDefault="0092040C" w14:paraId="304939A3" wp14:textId="77777777">
            <w:pPr>
              <w:jc w:val="center"/>
              <w:rPr>
                <w:rFonts w:ascii="Times New Roman" w:hAnsi="Times New Roman" w:cs="Times New Roman"/>
                <w:lang w:val="ro-RO"/>
              </w:rPr>
            </w:pPr>
            <w:r w:rsidRPr="0092040C">
              <w:rPr>
                <w:rFonts w:ascii="Times New Roman" w:hAnsi="Times New Roman" w:cs="Times New Roman"/>
                <w:lang w:val="ro-RO"/>
              </w:rPr>
              <w:t>7.1.3.2</w:t>
            </w:r>
          </w:p>
        </w:tc>
        <w:tc>
          <w:tcPr>
            <w:tcW w:w="6390" w:type="dxa"/>
          </w:tcPr>
          <w:p w:rsidRPr="0092040C" w:rsidR="0092040C" w:rsidP="00545217" w:rsidRDefault="0092040C" w14:paraId="6CD8B6C6" wp14:textId="77777777">
            <w:pPr>
              <w:jc w:val="both"/>
              <w:rPr>
                <w:rFonts w:ascii="Times New Roman" w:hAnsi="Times New Roman"/>
                <w:lang w:val="ro-RO" w:eastAsia="en-US"/>
              </w:rPr>
            </w:pPr>
            <w:r w:rsidRPr="00545217">
              <w:rPr>
                <w:rFonts w:ascii="Times New Roman" w:hAnsi="Times New Roman" w:cs="Times New Roman"/>
                <w:lang w:val="ro-RO"/>
              </w:rPr>
              <w:t>Creșterea numărului de studenți înmatriculați și profesori din străinătate recrutați în cadrul acordurilor bilaterale și parteneriate strategice (inclusiv programe de studii cu diplome duble/multiple și diplomă comună).</w:t>
            </w:r>
          </w:p>
        </w:tc>
        <w:tc>
          <w:tcPr>
            <w:tcW w:w="3150" w:type="dxa"/>
          </w:tcPr>
          <w:p w:rsidRPr="0092040C" w:rsidR="0092040C" w:rsidP="00545217" w:rsidRDefault="00545217" w14:paraId="279F552D" wp14:textId="77777777">
            <w:pPr>
              <w:pStyle w:val="ListParagraph"/>
              <w:numPr>
                <w:ilvl w:val="0"/>
                <w:numId w:val="10"/>
              </w:numPr>
              <w:tabs>
                <w:tab w:val="left" w:pos="76"/>
              </w:tabs>
              <w:ind w:left="-14" w:firstLine="0"/>
              <w:contextualSpacing w:val="0"/>
              <w:jc w:val="center"/>
              <w:rPr>
                <w:rFonts w:ascii="Times New Roman" w:hAnsi="Times New Roman"/>
                <w:lang w:val="ro-RO"/>
              </w:rPr>
            </w:pPr>
            <w:r>
              <w:rPr>
                <w:rFonts w:ascii="Times New Roman" w:hAnsi="Times New Roman"/>
                <w:lang w:val="ro-RO"/>
              </w:rPr>
              <w:t xml:space="preserve">Numărul de </w:t>
            </w:r>
            <w:r w:rsidRPr="0092040C" w:rsidR="0092040C">
              <w:rPr>
                <w:rFonts w:ascii="Times New Roman" w:hAnsi="Times New Roman"/>
                <w:lang w:val="ro-RO"/>
              </w:rPr>
              <w:t>a studenților înmatriculați și profesorilor recrutați.</w:t>
            </w:r>
          </w:p>
        </w:tc>
        <w:tc>
          <w:tcPr>
            <w:tcW w:w="4320" w:type="dxa"/>
          </w:tcPr>
          <w:p w:rsidRPr="0092040C" w:rsidR="0092040C" w:rsidP="0092040C" w:rsidRDefault="00E72D4E" w14:paraId="739FB303" wp14:textId="77777777">
            <w:pPr>
              <w:contextualSpacing/>
              <w:jc w:val="center"/>
              <w:rPr>
                <w:rFonts w:ascii="Times New Roman" w:hAnsi="Times New Roman"/>
                <w:lang w:val="ro-RO" w:eastAsia="en-US"/>
              </w:rPr>
            </w:pPr>
            <w:r>
              <w:rPr>
                <w:rFonts w:ascii="Times New Roman" w:hAnsi="Times New Roman"/>
                <w:lang w:val="ro-RO" w:eastAsia="en-US"/>
              </w:rPr>
              <w:t>Ș</w:t>
            </w:r>
            <w:r w:rsidRPr="0092040C" w:rsidR="0092040C">
              <w:rPr>
                <w:rFonts w:ascii="Times New Roman" w:hAnsi="Times New Roman"/>
                <w:lang w:val="ro-RO" w:eastAsia="en-US"/>
              </w:rPr>
              <w:t>efii de departament</w:t>
            </w:r>
          </w:p>
        </w:tc>
      </w:tr>
      <w:tr xmlns:wp14="http://schemas.microsoft.com/office/word/2010/wordml" w:rsidRPr="00803C4E" w:rsidR="0092040C" w:rsidTr="0092040C" w14:paraId="44FE5C32" wp14:textId="77777777">
        <w:tc>
          <w:tcPr>
            <w:tcW w:w="1008" w:type="dxa"/>
          </w:tcPr>
          <w:p w:rsidRPr="0092040C" w:rsidR="0092040C" w:rsidP="0092040C" w:rsidRDefault="0092040C" w14:paraId="1E0C905D" wp14:textId="77777777">
            <w:pPr>
              <w:jc w:val="center"/>
              <w:rPr>
                <w:rFonts w:ascii="Times New Roman" w:hAnsi="Times New Roman" w:cs="Times New Roman"/>
                <w:lang w:val="ro-RO"/>
              </w:rPr>
            </w:pPr>
            <w:r w:rsidRPr="0092040C">
              <w:rPr>
                <w:rFonts w:ascii="Times New Roman" w:hAnsi="Times New Roman" w:cs="Times New Roman"/>
                <w:lang w:val="ro-RO"/>
              </w:rPr>
              <w:t>7.1.3.3</w:t>
            </w:r>
          </w:p>
        </w:tc>
        <w:tc>
          <w:tcPr>
            <w:tcW w:w="6390" w:type="dxa"/>
          </w:tcPr>
          <w:p w:rsidRPr="0092040C" w:rsidR="0092040C" w:rsidP="004624E6" w:rsidRDefault="0092040C" w14:paraId="4B345BD2" wp14:textId="77777777">
            <w:pPr>
              <w:jc w:val="both"/>
              <w:rPr>
                <w:rFonts w:ascii="Times New Roman" w:hAnsi="Times New Roman"/>
                <w:lang w:val="ro-RO" w:eastAsia="en-US"/>
              </w:rPr>
            </w:pPr>
            <w:r w:rsidRPr="004624E6">
              <w:rPr>
                <w:rFonts w:ascii="Times New Roman" w:hAnsi="Times New Roman" w:cs="Times New Roman"/>
                <w:lang w:val="ro-RO"/>
              </w:rPr>
              <w:t>Dezvoltarea competențelor interculturale a personalului academic implicat în programele de studii cu predare în limbi de circulație internațională.</w:t>
            </w:r>
          </w:p>
        </w:tc>
        <w:tc>
          <w:tcPr>
            <w:tcW w:w="3150" w:type="dxa"/>
          </w:tcPr>
          <w:p w:rsidRPr="0092040C" w:rsidR="0092040C" w:rsidP="00D875FB" w:rsidRDefault="004624E6" w14:paraId="3D8BDF5F" wp14:textId="77777777">
            <w:pPr>
              <w:pStyle w:val="ListParagraph"/>
              <w:numPr>
                <w:ilvl w:val="0"/>
                <w:numId w:val="10"/>
              </w:numPr>
              <w:tabs>
                <w:tab w:val="left" w:pos="76"/>
              </w:tabs>
              <w:ind w:left="-14" w:firstLine="0"/>
              <w:contextualSpacing w:val="0"/>
              <w:jc w:val="center"/>
              <w:rPr>
                <w:rFonts w:ascii="Times New Roman" w:hAnsi="Times New Roman"/>
                <w:lang w:val="ro-RO"/>
              </w:rPr>
            </w:pPr>
            <w:r>
              <w:rPr>
                <w:rFonts w:ascii="Times New Roman" w:hAnsi="Times New Roman"/>
                <w:lang w:val="ro-RO"/>
              </w:rPr>
              <w:t>Numărul de persoane instruite</w:t>
            </w:r>
            <w:r w:rsidRPr="0092040C" w:rsidR="0092040C">
              <w:rPr>
                <w:rFonts w:ascii="Times New Roman" w:hAnsi="Times New Roman"/>
                <w:lang w:val="ro-RO"/>
              </w:rPr>
              <w:t xml:space="preserve"> anual.</w:t>
            </w:r>
          </w:p>
        </w:tc>
        <w:tc>
          <w:tcPr>
            <w:tcW w:w="4320" w:type="dxa"/>
          </w:tcPr>
          <w:p w:rsidRPr="0092040C" w:rsidR="0092040C" w:rsidP="0092040C" w:rsidRDefault="00E72D4E" w14:paraId="15F17B3B" wp14:textId="77777777">
            <w:pPr>
              <w:jc w:val="center"/>
              <w:rPr>
                <w:rFonts w:ascii="Times New Roman" w:hAnsi="Times New Roman"/>
                <w:lang w:val="ro-RO" w:eastAsia="en-US"/>
              </w:rPr>
            </w:pPr>
            <w:r>
              <w:rPr>
                <w:rFonts w:ascii="Times New Roman" w:hAnsi="Times New Roman"/>
                <w:lang w:val="ro-RO" w:eastAsia="en-US"/>
              </w:rPr>
              <w:t>Ș</w:t>
            </w:r>
            <w:r w:rsidRPr="0092040C" w:rsidR="0092040C">
              <w:rPr>
                <w:rFonts w:ascii="Times New Roman" w:hAnsi="Times New Roman"/>
                <w:lang w:val="ro-RO" w:eastAsia="en-US"/>
              </w:rPr>
              <w:t>efii de departament</w:t>
            </w:r>
          </w:p>
        </w:tc>
      </w:tr>
      <w:tr xmlns:wp14="http://schemas.microsoft.com/office/word/2010/wordml" w:rsidRPr="00803C4E" w:rsidR="0092040C" w:rsidTr="0092040C" w14:paraId="2BFB7E2E" wp14:textId="77777777">
        <w:tc>
          <w:tcPr>
            <w:tcW w:w="1008" w:type="dxa"/>
          </w:tcPr>
          <w:p w:rsidRPr="0092040C" w:rsidR="0092040C" w:rsidP="0092040C" w:rsidRDefault="0092040C" w14:paraId="02EF9EB9" wp14:textId="77777777">
            <w:pPr>
              <w:jc w:val="center"/>
              <w:rPr>
                <w:rFonts w:ascii="Times New Roman" w:hAnsi="Times New Roman" w:cs="Times New Roman"/>
                <w:lang w:val="ro-RO"/>
              </w:rPr>
            </w:pPr>
            <w:r w:rsidRPr="0092040C">
              <w:rPr>
                <w:rFonts w:ascii="Times New Roman" w:hAnsi="Times New Roman" w:cs="Times New Roman"/>
                <w:lang w:val="ro-RO"/>
              </w:rPr>
              <w:t>7.1.3.4</w:t>
            </w:r>
          </w:p>
        </w:tc>
        <w:tc>
          <w:tcPr>
            <w:tcW w:w="6390" w:type="dxa"/>
          </w:tcPr>
          <w:p w:rsidRPr="0092040C" w:rsidR="0092040C" w:rsidP="004624E6" w:rsidRDefault="0092040C" w14:paraId="0AE8FDC0" wp14:textId="77777777">
            <w:pPr>
              <w:jc w:val="both"/>
              <w:rPr>
                <w:rFonts w:ascii="Times New Roman" w:hAnsi="Times New Roman"/>
                <w:lang w:val="ro-RO"/>
              </w:rPr>
            </w:pPr>
            <w:r w:rsidRPr="004624E6">
              <w:rPr>
                <w:rFonts w:ascii="Times New Roman" w:hAnsi="Times New Roman" w:cs="Times New Roman"/>
                <w:lang w:val="ro-RO"/>
              </w:rPr>
              <w:t xml:space="preserve">Derularea „International Student </w:t>
            </w:r>
            <w:proofErr w:type="spellStart"/>
            <w:r w:rsidRPr="004624E6">
              <w:rPr>
                <w:rFonts w:ascii="Times New Roman" w:hAnsi="Times New Roman" w:cs="Times New Roman"/>
                <w:lang w:val="ro-RO"/>
              </w:rPr>
              <w:t>Day</w:t>
            </w:r>
            <w:proofErr w:type="spellEnd"/>
            <w:r w:rsidRPr="004624E6">
              <w:rPr>
                <w:rFonts w:ascii="Times New Roman" w:hAnsi="Times New Roman" w:cs="Times New Roman"/>
                <w:lang w:val="ro-RO"/>
              </w:rPr>
              <w:t xml:space="preserve">” la ASEM, după modelul „Erasmus Welcome </w:t>
            </w:r>
            <w:proofErr w:type="spellStart"/>
            <w:r w:rsidRPr="004624E6">
              <w:rPr>
                <w:rFonts w:ascii="Times New Roman" w:hAnsi="Times New Roman" w:cs="Times New Roman"/>
                <w:lang w:val="ro-RO"/>
              </w:rPr>
              <w:t>Week</w:t>
            </w:r>
            <w:proofErr w:type="spellEnd"/>
            <w:r w:rsidRPr="004624E6">
              <w:rPr>
                <w:rFonts w:ascii="Times New Roman" w:hAnsi="Times New Roman" w:cs="Times New Roman"/>
                <w:lang w:val="ro-RO"/>
              </w:rPr>
              <w:t>” în țările Uniunii Europene.</w:t>
            </w:r>
          </w:p>
        </w:tc>
        <w:tc>
          <w:tcPr>
            <w:tcW w:w="3150" w:type="dxa"/>
          </w:tcPr>
          <w:p w:rsidRPr="0092040C" w:rsidR="0092040C" w:rsidP="00715166" w:rsidRDefault="00715166" w14:paraId="5B2ADF65" wp14:textId="77777777">
            <w:pPr>
              <w:pStyle w:val="ListParagraph"/>
              <w:numPr>
                <w:ilvl w:val="0"/>
                <w:numId w:val="10"/>
              </w:numPr>
              <w:tabs>
                <w:tab w:val="left" w:pos="76"/>
              </w:tabs>
              <w:ind w:left="-14" w:firstLine="0"/>
              <w:contextualSpacing w:val="0"/>
              <w:jc w:val="center"/>
              <w:rPr>
                <w:rFonts w:ascii="Times New Roman" w:hAnsi="Times New Roman"/>
                <w:lang w:val="ro-RO"/>
              </w:rPr>
            </w:pPr>
            <w:r>
              <w:rPr>
                <w:rFonts w:ascii="Times New Roman" w:hAnsi="Times New Roman"/>
                <w:lang w:val="ro-RO"/>
              </w:rPr>
              <w:t xml:space="preserve">Numărul de </w:t>
            </w:r>
            <w:r w:rsidR="00BC50F6">
              <w:rPr>
                <w:rFonts w:ascii="Times New Roman" w:hAnsi="Times New Roman"/>
                <w:lang w:val="ro-RO"/>
              </w:rPr>
              <w:t>participanți</w:t>
            </w:r>
            <w:r>
              <w:rPr>
                <w:rFonts w:ascii="Times New Roman" w:hAnsi="Times New Roman"/>
                <w:lang w:val="ro-RO"/>
              </w:rPr>
              <w:t xml:space="preserve"> </w:t>
            </w:r>
          </w:p>
        </w:tc>
        <w:tc>
          <w:tcPr>
            <w:tcW w:w="4320" w:type="dxa"/>
          </w:tcPr>
          <w:p w:rsidRPr="0092040C" w:rsidR="0092040C" w:rsidP="0092040C" w:rsidRDefault="00E72D4E" w14:paraId="337BEF51" wp14:textId="77777777">
            <w:pPr>
              <w:jc w:val="center"/>
              <w:rPr>
                <w:rFonts w:ascii="Times New Roman" w:hAnsi="Times New Roman"/>
                <w:lang w:val="ro-RO" w:eastAsia="en-US"/>
              </w:rPr>
            </w:pPr>
            <w:r>
              <w:rPr>
                <w:rFonts w:ascii="Times New Roman" w:hAnsi="Times New Roman"/>
                <w:lang w:val="ro-RO" w:eastAsia="en-US"/>
              </w:rPr>
              <w:t>Ș</w:t>
            </w:r>
            <w:r w:rsidRPr="0092040C" w:rsidR="0092040C">
              <w:rPr>
                <w:rFonts w:ascii="Times New Roman" w:hAnsi="Times New Roman"/>
                <w:lang w:val="ro-RO" w:eastAsia="en-US"/>
              </w:rPr>
              <w:t>efii de departament</w:t>
            </w:r>
          </w:p>
        </w:tc>
      </w:tr>
      <w:tr xmlns:wp14="http://schemas.microsoft.com/office/word/2010/wordml" w:rsidRPr="008E1AE6" w:rsidR="0092040C" w:rsidTr="0092040C" w14:paraId="5E01265E" wp14:textId="77777777">
        <w:tc>
          <w:tcPr>
            <w:tcW w:w="14868" w:type="dxa"/>
            <w:gridSpan w:val="4"/>
            <w:shd w:val="clear" w:color="auto" w:fill="66CCFF"/>
          </w:tcPr>
          <w:p w:rsidRPr="0092040C" w:rsidR="0092040C" w:rsidP="0092040C" w:rsidRDefault="0092040C" w14:paraId="34A26536" wp14:textId="77777777">
            <w:pPr>
              <w:pStyle w:val="ListParagraph"/>
              <w:ind w:left="3330" w:hanging="3330"/>
              <w:jc w:val="both"/>
              <w:rPr>
                <w:rFonts w:ascii="Times New Roman" w:hAnsi="Times New Roman" w:cs="Times New Roman"/>
                <w:lang w:val="ro-RO"/>
              </w:rPr>
            </w:pPr>
            <w:r w:rsidRPr="0092040C">
              <w:rPr>
                <w:rFonts w:ascii="Times New Roman" w:hAnsi="Times New Roman" w:cs="Times New Roman"/>
                <w:b/>
                <w:u w:val="single"/>
                <w:lang w:val="ro-RO"/>
              </w:rPr>
              <w:t>OBIECTIVUL SPECIFIC 7.1.4:</w:t>
            </w:r>
            <w:r w:rsidRPr="0092040C">
              <w:rPr>
                <w:rFonts w:ascii="Times New Roman" w:hAnsi="Times New Roman" w:cs="Times New Roman"/>
                <w:b/>
                <w:lang w:val="ro-RO"/>
              </w:rPr>
              <w:t xml:space="preserve"> CREȘTEREA MOBILITĂȚII INTERNAȚIONALE A STUDENȚILOR ȘI CADRELOR DIDACTICE ȘI ȘTIINȚIFICO-DIDACTICE.</w:t>
            </w:r>
          </w:p>
        </w:tc>
      </w:tr>
      <w:tr xmlns:wp14="http://schemas.microsoft.com/office/word/2010/wordml" w:rsidRPr="0092040C" w:rsidR="0092040C" w:rsidTr="0092040C" w14:paraId="274E2114" wp14:textId="77777777">
        <w:tc>
          <w:tcPr>
            <w:tcW w:w="1008" w:type="dxa"/>
            <w:shd w:val="clear" w:color="auto" w:fill="FFFFCC"/>
          </w:tcPr>
          <w:p w:rsidRPr="0092040C" w:rsidR="0092040C" w:rsidP="0092040C" w:rsidRDefault="0092040C" w14:paraId="6982A80A" wp14:textId="77777777">
            <w:pPr>
              <w:jc w:val="center"/>
              <w:rPr>
                <w:rFonts w:ascii="Times New Roman" w:hAnsi="Times New Roman" w:cs="Times New Roman"/>
                <w:b/>
                <w:lang w:val="ro-RO"/>
              </w:rPr>
            </w:pPr>
            <w:r w:rsidRPr="0092040C">
              <w:rPr>
                <w:rFonts w:ascii="Times New Roman" w:hAnsi="Times New Roman" w:cs="Times New Roman"/>
                <w:b/>
                <w:lang w:val="ro-RO"/>
              </w:rPr>
              <w:t>Nr.</w:t>
            </w:r>
          </w:p>
          <w:p w:rsidRPr="0092040C" w:rsidR="0092040C" w:rsidP="0092040C" w:rsidRDefault="0092040C" w14:paraId="107FA130" wp14:textId="77777777">
            <w:pPr>
              <w:jc w:val="center"/>
              <w:rPr>
                <w:rFonts w:ascii="Times New Roman" w:hAnsi="Times New Roman" w:cs="Times New Roman"/>
                <w:b/>
                <w:lang w:val="ro-RO"/>
              </w:rPr>
            </w:pPr>
            <w:r w:rsidRPr="0092040C">
              <w:rPr>
                <w:rFonts w:ascii="Times New Roman" w:hAnsi="Times New Roman" w:cs="Times New Roman"/>
                <w:b/>
                <w:lang w:val="ro-RO"/>
              </w:rPr>
              <w:t>d/o</w:t>
            </w:r>
          </w:p>
        </w:tc>
        <w:tc>
          <w:tcPr>
            <w:tcW w:w="6390" w:type="dxa"/>
            <w:shd w:val="clear" w:color="auto" w:fill="FFFFCC"/>
          </w:tcPr>
          <w:p w:rsidRPr="0092040C" w:rsidR="0092040C" w:rsidP="0092040C" w:rsidRDefault="0092040C" w14:paraId="1BA0CE78" wp14:textId="77777777">
            <w:pPr>
              <w:jc w:val="center"/>
              <w:rPr>
                <w:rFonts w:ascii="Times New Roman" w:hAnsi="Times New Roman" w:cs="Times New Roman"/>
                <w:b/>
                <w:lang w:val="ro-RO"/>
              </w:rPr>
            </w:pPr>
            <w:r w:rsidRPr="0092040C">
              <w:rPr>
                <w:rFonts w:ascii="Times New Roman" w:hAnsi="Times New Roman" w:cs="Times New Roman"/>
                <w:b/>
                <w:lang w:val="ro-RO"/>
              </w:rPr>
              <w:t>Acțiuni</w:t>
            </w:r>
          </w:p>
        </w:tc>
        <w:tc>
          <w:tcPr>
            <w:tcW w:w="3150" w:type="dxa"/>
            <w:shd w:val="clear" w:color="auto" w:fill="FFFFCC"/>
          </w:tcPr>
          <w:p w:rsidRPr="0092040C" w:rsidR="0092040C" w:rsidP="0092040C" w:rsidRDefault="0092040C" w14:paraId="5DD84978" wp14:textId="77777777">
            <w:pPr>
              <w:jc w:val="center"/>
              <w:rPr>
                <w:rFonts w:ascii="Times New Roman" w:hAnsi="Times New Roman" w:cs="Times New Roman"/>
                <w:b/>
                <w:lang w:val="ro-RO"/>
              </w:rPr>
            </w:pPr>
            <w:r w:rsidRPr="0092040C">
              <w:rPr>
                <w:rFonts w:ascii="Times New Roman" w:hAnsi="Times New Roman" w:cs="Times New Roman"/>
                <w:b/>
                <w:lang w:val="ro-RO"/>
              </w:rPr>
              <w:t xml:space="preserve">Indicatori </w:t>
            </w:r>
          </w:p>
          <w:p w:rsidRPr="0092040C" w:rsidR="0092040C" w:rsidP="0092040C" w:rsidRDefault="0092040C" w14:paraId="24854359" wp14:textId="77777777">
            <w:pPr>
              <w:jc w:val="center"/>
              <w:rPr>
                <w:rFonts w:ascii="Times New Roman" w:hAnsi="Times New Roman" w:cs="Times New Roman"/>
                <w:b/>
                <w:lang w:val="ro-RO"/>
              </w:rPr>
            </w:pPr>
            <w:r w:rsidRPr="0092040C">
              <w:rPr>
                <w:rFonts w:ascii="Times New Roman" w:hAnsi="Times New Roman" w:cs="Times New Roman"/>
                <w:b/>
                <w:lang w:val="ro-RO"/>
              </w:rPr>
              <w:t>de monitorizare</w:t>
            </w:r>
          </w:p>
        </w:tc>
        <w:tc>
          <w:tcPr>
            <w:tcW w:w="4320" w:type="dxa"/>
            <w:shd w:val="clear" w:color="auto" w:fill="FFFFCC"/>
          </w:tcPr>
          <w:p w:rsidRPr="0092040C" w:rsidR="0092040C" w:rsidP="0092040C" w:rsidRDefault="0092040C" w14:paraId="4BC2FD3D" wp14:textId="77777777">
            <w:pPr>
              <w:jc w:val="center"/>
              <w:rPr>
                <w:rFonts w:ascii="Times New Roman" w:hAnsi="Times New Roman" w:cs="Times New Roman"/>
                <w:b/>
                <w:lang w:val="ro-RO"/>
              </w:rPr>
            </w:pPr>
            <w:r w:rsidRPr="0092040C">
              <w:rPr>
                <w:rFonts w:ascii="Times New Roman" w:hAnsi="Times New Roman" w:cs="Times New Roman"/>
                <w:b/>
                <w:lang w:val="ro-RO"/>
              </w:rPr>
              <w:t>Responsabil</w:t>
            </w:r>
          </w:p>
        </w:tc>
      </w:tr>
      <w:tr xmlns:wp14="http://schemas.microsoft.com/office/word/2010/wordml" w:rsidRPr="008E1AE6" w:rsidR="0092040C" w:rsidTr="0092040C" w14:paraId="1B2763D7" wp14:textId="77777777">
        <w:tc>
          <w:tcPr>
            <w:tcW w:w="1008" w:type="dxa"/>
          </w:tcPr>
          <w:p w:rsidRPr="0092040C" w:rsidR="0092040C" w:rsidP="0092040C" w:rsidRDefault="0092040C" w14:paraId="2A7DAD65" wp14:textId="77777777">
            <w:pPr>
              <w:jc w:val="center"/>
              <w:rPr>
                <w:rFonts w:ascii="Times New Roman" w:hAnsi="Times New Roman" w:cs="Times New Roman"/>
                <w:lang w:val="ro-RO"/>
              </w:rPr>
            </w:pPr>
            <w:r w:rsidRPr="0092040C">
              <w:rPr>
                <w:rFonts w:ascii="Times New Roman" w:hAnsi="Times New Roman" w:cs="Times New Roman"/>
                <w:lang w:val="ro-RO"/>
              </w:rPr>
              <w:t>7.1.4.1</w:t>
            </w:r>
          </w:p>
        </w:tc>
        <w:tc>
          <w:tcPr>
            <w:tcW w:w="6390" w:type="dxa"/>
          </w:tcPr>
          <w:p w:rsidRPr="0092040C" w:rsidR="0092040C" w:rsidP="008E1AE6" w:rsidRDefault="0092040C" w14:paraId="21385DCD" wp14:textId="77777777">
            <w:pPr>
              <w:jc w:val="both"/>
              <w:rPr>
                <w:rFonts w:ascii="Times New Roman" w:hAnsi="Times New Roman"/>
                <w:lang w:val="ro-RO" w:eastAsia="en-US"/>
              </w:rPr>
            </w:pPr>
            <w:r w:rsidRPr="008E1AE6">
              <w:rPr>
                <w:rFonts w:ascii="Times New Roman" w:hAnsi="Times New Roman" w:cs="Times New Roman"/>
                <w:lang w:val="ro-RO"/>
              </w:rPr>
              <w:t>Creșterea numărului acordurilor pentru programe de mobilități prin proiecte Internaționale (programul Erasmus +).</w:t>
            </w:r>
          </w:p>
        </w:tc>
        <w:tc>
          <w:tcPr>
            <w:tcW w:w="3150" w:type="dxa"/>
          </w:tcPr>
          <w:p w:rsidRPr="0092040C" w:rsidR="0092040C" w:rsidP="008E1AE6" w:rsidRDefault="0092040C" w14:paraId="45D1BD0D" wp14:textId="77777777">
            <w:pPr>
              <w:pStyle w:val="ListParagraph"/>
              <w:numPr>
                <w:ilvl w:val="0"/>
                <w:numId w:val="10"/>
              </w:numPr>
              <w:tabs>
                <w:tab w:val="left" w:pos="76"/>
              </w:tabs>
              <w:ind w:left="-14" w:firstLine="0"/>
              <w:contextualSpacing w:val="0"/>
              <w:jc w:val="center"/>
              <w:rPr>
                <w:rFonts w:ascii="Times New Roman" w:hAnsi="Times New Roman"/>
                <w:lang w:val="ro-RO"/>
              </w:rPr>
            </w:pPr>
            <w:r w:rsidRPr="0092040C">
              <w:rPr>
                <w:rFonts w:ascii="Times New Roman" w:hAnsi="Times New Roman"/>
                <w:lang w:val="ro-RO"/>
              </w:rPr>
              <w:t xml:space="preserve">numărul </w:t>
            </w:r>
            <w:r w:rsidRPr="0092040C" w:rsidR="008E1AE6">
              <w:rPr>
                <w:rFonts w:ascii="Times New Roman" w:hAnsi="Times New Roman"/>
                <w:lang w:val="ro-RO"/>
              </w:rPr>
              <w:t xml:space="preserve"> anual </w:t>
            </w:r>
            <w:r w:rsidRPr="0092040C">
              <w:rPr>
                <w:rFonts w:ascii="Times New Roman" w:hAnsi="Times New Roman"/>
                <w:lang w:val="ro-RO"/>
              </w:rPr>
              <w:t>de mobilități</w:t>
            </w:r>
            <w:r w:rsidR="008E1AE6">
              <w:rPr>
                <w:rFonts w:ascii="Times New Roman" w:hAnsi="Times New Roman"/>
                <w:lang w:val="ro-RO"/>
              </w:rPr>
              <w:t xml:space="preserve"> a studenților </w:t>
            </w:r>
            <w:r w:rsidR="008E1AE6">
              <w:rPr>
                <w:rFonts w:ascii="Times New Roman" w:hAnsi="Times New Roman"/>
                <w:lang w:val="ro-MD"/>
              </w:rPr>
              <w:t>ș</w:t>
            </w:r>
            <w:r w:rsidR="008E1AE6">
              <w:rPr>
                <w:rFonts w:ascii="Times New Roman" w:hAnsi="Times New Roman"/>
                <w:lang w:val="ro-RO"/>
              </w:rPr>
              <w:t>i profesorilor</w:t>
            </w:r>
            <w:r w:rsidRPr="0092040C">
              <w:rPr>
                <w:rFonts w:ascii="Times New Roman" w:hAnsi="Times New Roman"/>
                <w:lang w:val="ro-RO"/>
              </w:rPr>
              <w:t>.</w:t>
            </w:r>
          </w:p>
        </w:tc>
        <w:tc>
          <w:tcPr>
            <w:tcW w:w="4320" w:type="dxa"/>
          </w:tcPr>
          <w:p w:rsidRPr="0092040C" w:rsidR="0092040C" w:rsidP="0092040C" w:rsidRDefault="008E1AE6" w14:paraId="02556736" wp14:textId="77777777">
            <w:pPr>
              <w:ind w:left="214"/>
              <w:contextualSpacing/>
              <w:jc w:val="center"/>
              <w:rPr>
                <w:rFonts w:ascii="Times New Roman" w:hAnsi="Times New Roman"/>
                <w:lang w:val="ro-RO" w:eastAsia="en-US"/>
              </w:rPr>
            </w:pPr>
            <w:r>
              <w:rPr>
                <w:rFonts w:ascii="Times New Roman" w:hAnsi="Times New Roman"/>
                <w:lang w:val="ro-RO" w:eastAsia="en-US"/>
              </w:rPr>
              <w:t>Decanul</w:t>
            </w:r>
            <w:r w:rsidR="00E72D4E">
              <w:rPr>
                <w:rFonts w:ascii="Times New Roman" w:hAnsi="Times New Roman"/>
                <w:lang w:val="ro-RO" w:eastAsia="en-US"/>
              </w:rPr>
              <w:t>/</w:t>
            </w:r>
            <w:r>
              <w:rPr>
                <w:rFonts w:ascii="Times New Roman" w:hAnsi="Times New Roman"/>
                <w:lang w:val="ro-RO" w:eastAsia="en-US"/>
              </w:rPr>
              <w:t xml:space="preserve"> </w:t>
            </w:r>
            <w:r w:rsidRPr="0092040C" w:rsidR="0092040C">
              <w:rPr>
                <w:rFonts w:ascii="Times New Roman" w:hAnsi="Times New Roman"/>
                <w:lang w:val="ro-RO" w:eastAsia="en-US"/>
              </w:rPr>
              <w:t>șefii de departament</w:t>
            </w:r>
          </w:p>
        </w:tc>
      </w:tr>
      <w:tr xmlns:wp14="http://schemas.microsoft.com/office/word/2010/wordml" w:rsidRPr="008E1AE6" w:rsidR="008E1AE6" w:rsidTr="0092040C" w14:paraId="2400F1E9" wp14:textId="77777777">
        <w:tc>
          <w:tcPr>
            <w:tcW w:w="1008" w:type="dxa"/>
          </w:tcPr>
          <w:p w:rsidRPr="0092040C" w:rsidR="008E1AE6" w:rsidP="008E1AE6" w:rsidRDefault="008E1AE6" w14:paraId="33A86166" wp14:textId="77777777">
            <w:pPr>
              <w:jc w:val="center"/>
              <w:rPr>
                <w:rFonts w:ascii="Times New Roman" w:hAnsi="Times New Roman" w:cs="Times New Roman"/>
                <w:lang w:val="ro-RO"/>
              </w:rPr>
            </w:pPr>
            <w:r w:rsidRPr="0092040C">
              <w:rPr>
                <w:rFonts w:ascii="Times New Roman" w:hAnsi="Times New Roman" w:cs="Times New Roman"/>
                <w:lang w:val="ro-RO"/>
              </w:rPr>
              <w:t>7.1.4.2</w:t>
            </w:r>
          </w:p>
        </w:tc>
        <w:tc>
          <w:tcPr>
            <w:tcW w:w="6390" w:type="dxa"/>
          </w:tcPr>
          <w:p w:rsidRPr="0092040C" w:rsidR="008E1AE6" w:rsidP="008E1AE6" w:rsidRDefault="008E1AE6" w14:paraId="264BA3A0" wp14:textId="77777777">
            <w:pPr>
              <w:jc w:val="both"/>
              <w:rPr>
                <w:rFonts w:ascii="Times New Roman" w:hAnsi="Times New Roman"/>
                <w:lang w:val="ro-RO" w:eastAsia="en-US"/>
              </w:rPr>
            </w:pPr>
            <w:r w:rsidRPr="008E1AE6">
              <w:rPr>
                <w:rFonts w:ascii="Times New Roman" w:hAnsi="Times New Roman" w:cs="Times New Roman"/>
                <w:lang w:val="ro-RO"/>
              </w:rPr>
              <w:t xml:space="preserve">Creșterea numărului acordurilor pentru programe de mobilități prin programe interguvernamentale și naționale (ex. programe România-Moldova, programul </w:t>
            </w:r>
            <w:proofErr w:type="spellStart"/>
            <w:r w:rsidRPr="008E1AE6">
              <w:rPr>
                <w:rFonts w:ascii="Times New Roman" w:hAnsi="Times New Roman" w:cs="Times New Roman"/>
                <w:lang w:val="ro-RO"/>
              </w:rPr>
              <w:t>Mevlana</w:t>
            </w:r>
            <w:proofErr w:type="spellEnd"/>
            <w:r w:rsidRPr="008E1AE6">
              <w:rPr>
                <w:rFonts w:ascii="Times New Roman" w:hAnsi="Times New Roman" w:cs="Times New Roman"/>
                <w:lang w:val="ro-RO"/>
              </w:rPr>
              <w:t>, etc.).</w:t>
            </w:r>
          </w:p>
        </w:tc>
        <w:tc>
          <w:tcPr>
            <w:tcW w:w="3150" w:type="dxa"/>
          </w:tcPr>
          <w:p w:rsidRPr="0092040C" w:rsidR="008E1AE6" w:rsidP="008E1AE6" w:rsidRDefault="008E1AE6" w14:paraId="23EED9CA" wp14:textId="77777777">
            <w:pPr>
              <w:pStyle w:val="ListParagraph"/>
              <w:numPr>
                <w:ilvl w:val="0"/>
                <w:numId w:val="10"/>
              </w:numPr>
              <w:tabs>
                <w:tab w:val="left" w:pos="76"/>
              </w:tabs>
              <w:ind w:left="-14" w:firstLine="0"/>
              <w:contextualSpacing w:val="0"/>
              <w:jc w:val="center"/>
              <w:rPr>
                <w:rFonts w:ascii="Times New Roman" w:hAnsi="Times New Roman"/>
                <w:lang w:val="ro-RO"/>
              </w:rPr>
            </w:pPr>
            <w:r w:rsidRPr="0092040C">
              <w:rPr>
                <w:rFonts w:ascii="Times New Roman" w:hAnsi="Times New Roman"/>
                <w:lang w:val="ro-RO"/>
              </w:rPr>
              <w:t>numărul  anual de mobilități</w:t>
            </w:r>
            <w:r>
              <w:rPr>
                <w:rFonts w:ascii="Times New Roman" w:hAnsi="Times New Roman"/>
                <w:lang w:val="ro-RO"/>
              </w:rPr>
              <w:t xml:space="preserve"> a studenților </w:t>
            </w:r>
            <w:r>
              <w:rPr>
                <w:rFonts w:ascii="Times New Roman" w:hAnsi="Times New Roman"/>
                <w:lang w:val="ro-MD"/>
              </w:rPr>
              <w:t>ș</w:t>
            </w:r>
            <w:r>
              <w:rPr>
                <w:rFonts w:ascii="Times New Roman" w:hAnsi="Times New Roman"/>
                <w:lang w:val="ro-RO"/>
              </w:rPr>
              <w:t>i profesorilor</w:t>
            </w:r>
            <w:r w:rsidRPr="0092040C">
              <w:rPr>
                <w:rFonts w:ascii="Times New Roman" w:hAnsi="Times New Roman"/>
                <w:lang w:val="ro-RO"/>
              </w:rPr>
              <w:t>.</w:t>
            </w:r>
          </w:p>
        </w:tc>
        <w:tc>
          <w:tcPr>
            <w:tcW w:w="4320" w:type="dxa"/>
          </w:tcPr>
          <w:p w:rsidR="008E1AE6" w:rsidP="008E1AE6" w:rsidRDefault="00E72D4E" w14:paraId="6AB765A6" wp14:textId="77777777">
            <w:r>
              <w:rPr>
                <w:rFonts w:ascii="Times New Roman" w:hAnsi="Times New Roman"/>
                <w:lang w:val="ro-RO" w:eastAsia="en-US"/>
              </w:rPr>
              <w:t>Decanul/</w:t>
            </w:r>
            <w:r w:rsidRPr="00CA694E" w:rsidR="008E1AE6">
              <w:rPr>
                <w:rFonts w:ascii="Times New Roman" w:hAnsi="Times New Roman"/>
                <w:lang w:val="ro-RO" w:eastAsia="en-US"/>
              </w:rPr>
              <w:t xml:space="preserve"> șefii de departament</w:t>
            </w:r>
          </w:p>
        </w:tc>
      </w:tr>
      <w:tr xmlns:wp14="http://schemas.microsoft.com/office/word/2010/wordml" w:rsidRPr="008E1AE6" w:rsidR="008E1AE6" w:rsidTr="0092040C" w14:paraId="56034C43" wp14:textId="77777777">
        <w:tc>
          <w:tcPr>
            <w:tcW w:w="1008" w:type="dxa"/>
          </w:tcPr>
          <w:p w:rsidRPr="0092040C" w:rsidR="008E1AE6" w:rsidP="008E1AE6" w:rsidRDefault="008E1AE6" w14:paraId="5498A459" wp14:textId="77777777">
            <w:pPr>
              <w:jc w:val="center"/>
              <w:rPr>
                <w:rFonts w:ascii="Times New Roman" w:hAnsi="Times New Roman" w:cs="Times New Roman"/>
                <w:lang w:val="ro-RO"/>
              </w:rPr>
            </w:pPr>
            <w:r w:rsidRPr="0092040C">
              <w:rPr>
                <w:rFonts w:ascii="Times New Roman" w:hAnsi="Times New Roman" w:cs="Times New Roman"/>
                <w:lang w:val="ro-RO"/>
              </w:rPr>
              <w:t>7.1.4.3</w:t>
            </w:r>
          </w:p>
        </w:tc>
        <w:tc>
          <w:tcPr>
            <w:tcW w:w="6390" w:type="dxa"/>
          </w:tcPr>
          <w:p w:rsidRPr="0092040C" w:rsidR="008E1AE6" w:rsidP="008E1AE6" w:rsidRDefault="008E1AE6" w14:paraId="61222685" wp14:textId="77777777">
            <w:pPr>
              <w:jc w:val="both"/>
              <w:rPr>
                <w:rFonts w:ascii="Times New Roman" w:hAnsi="Times New Roman"/>
                <w:color w:val="FF0000"/>
                <w:highlight w:val="yellow"/>
                <w:lang w:val="ro-RO" w:eastAsia="en-US"/>
              </w:rPr>
            </w:pPr>
            <w:r w:rsidRPr="008E1AE6">
              <w:rPr>
                <w:rFonts w:ascii="Times New Roman" w:hAnsi="Times New Roman" w:cs="Times New Roman"/>
                <w:lang w:val="ro-RO"/>
              </w:rPr>
              <w:t>Creșterea numărului acordurilor pentru programe de mobilități prin acorduri interinstituționale bilaterale și parteneriate strategice.</w:t>
            </w:r>
          </w:p>
        </w:tc>
        <w:tc>
          <w:tcPr>
            <w:tcW w:w="3150" w:type="dxa"/>
          </w:tcPr>
          <w:p w:rsidRPr="0092040C" w:rsidR="008E1AE6" w:rsidP="00E72D4E" w:rsidRDefault="008E1AE6" w14:paraId="3071E557" wp14:textId="77777777">
            <w:pPr>
              <w:pStyle w:val="ListParagraph"/>
              <w:numPr>
                <w:ilvl w:val="0"/>
                <w:numId w:val="10"/>
              </w:numPr>
              <w:tabs>
                <w:tab w:val="left" w:pos="76"/>
              </w:tabs>
              <w:ind w:left="-14" w:firstLine="0"/>
              <w:contextualSpacing w:val="0"/>
              <w:jc w:val="center"/>
              <w:rPr>
                <w:rFonts w:ascii="Times New Roman" w:hAnsi="Times New Roman"/>
                <w:lang w:val="ro-RO"/>
              </w:rPr>
            </w:pPr>
            <w:r w:rsidRPr="0092040C">
              <w:rPr>
                <w:rFonts w:ascii="Times New Roman" w:hAnsi="Times New Roman"/>
                <w:lang w:val="ro-RO"/>
              </w:rPr>
              <w:t>Creșterea mobilității internaționale a studenților (cel puțin de o lună) și cadrelor didactice (cel puțin de 7 zile) (</w:t>
            </w:r>
            <w:proofErr w:type="spellStart"/>
            <w:r w:rsidRPr="0092040C">
              <w:rPr>
                <w:rFonts w:ascii="Times New Roman" w:hAnsi="Times New Roman"/>
                <w:lang w:val="ro-RO"/>
              </w:rPr>
              <w:t>incoming</w:t>
            </w:r>
            <w:proofErr w:type="spellEnd"/>
            <w:r w:rsidRPr="0092040C">
              <w:rPr>
                <w:rFonts w:ascii="Times New Roman" w:hAnsi="Times New Roman"/>
                <w:lang w:val="ro-RO"/>
              </w:rPr>
              <w:t xml:space="preserve">, </w:t>
            </w:r>
            <w:proofErr w:type="spellStart"/>
            <w:r w:rsidRPr="0092040C">
              <w:rPr>
                <w:rFonts w:ascii="Times New Roman" w:hAnsi="Times New Roman"/>
                <w:lang w:val="ro-RO"/>
              </w:rPr>
              <w:t>outgoing</w:t>
            </w:r>
            <w:proofErr w:type="spellEnd"/>
            <w:r w:rsidR="00E72D4E">
              <w:rPr>
                <w:rFonts w:ascii="Times New Roman" w:hAnsi="Times New Roman"/>
                <w:lang w:val="ro-RO"/>
              </w:rPr>
              <w:t>)</w:t>
            </w:r>
          </w:p>
        </w:tc>
        <w:tc>
          <w:tcPr>
            <w:tcW w:w="4320" w:type="dxa"/>
          </w:tcPr>
          <w:p w:rsidR="008E1AE6" w:rsidP="008E1AE6" w:rsidRDefault="008E1AE6" w14:paraId="5D318B98" wp14:textId="77777777">
            <w:r w:rsidRPr="00CA694E">
              <w:rPr>
                <w:rFonts w:ascii="Times New Roman" w:hAnsi="Times New Roman"/>
                <w:lang w:val="ro-RO" w:eastAsia="en-US"/>
              </w:rPr>
              <w:t>Decanul, șefii de departament</w:t>
            </w:r>
          </w:p>
        </w:tc>
      </w:tr>
      <w:tr xmlns:wp14="http://schemas.microsoft.com/office/word/2010/wordml" w:rsidRPr="008E1AE6" w:rsidR="008E1AE6" w:rsidTr="0092040C" w14:paraId="5DC20CC5" wp14:textId="77777777">
        <w:tc>
          <w:tcPr>
            <w:tcW w:w="14868" w:type="dxa"/>
            <w:gridSpan w:val="4"/>
            <w:shd w:val="clear" w:color="auto" w:fill="66CCFF"/>
          </w:tcPr>
          <w:p w:rsidRPr="0092040C" w:rsidR="008E1AE6" w:rsidP="008E1AE6" w:rsidRDefault="008E1AE6" w14:paraId="1F7D536E" wp14:textId="77777777">
            <w:pPr>
              <w:pStyle w:val="ListParagraph"/>
              <w:ind w:left="90"/>
              <w:jc w:val="both"/>
              <w:rPr>
                <w:rFonts w:ascii="Times New Roman" w:hAnsi="Times New Roman" w:cs="Times New Roman"/>
                <w:lang w:val="ro-RO"/>
              </w:rPr>
            </w:pPr>
            <w:r w:rsidRPr="0092040C">
              <w:rPr>
                <w:rFonts w:ascii="Times New Roman" w:hAnsi="Times New Roman" w:cs="Times New Roman"/>
                <w:b/>
                <w:u w:val="single"/>
                <w:lang w:val="ro-RO"/>
              </w:rPr>
              <w:t>OBIECTIVUL SPECIFIC 7.1.9:</w:t>
            </w:r>
            <w:r w:rsidRPr="0092040C">
              <w:rPr>
                <w:rFonts w:ascii="Times New Roman" w:hAnsi="Times New Roman" w:cs="Times New Roman"/>
                <w:b/>
                <w:lang w:val="ro-RO"/>
              </w:rPr>
              <w:t xml:space="preserve"> CONSOLIDAREA POZIȚIEI ASEM LA NIVEL REGIONAL ȘI INTERNAȚIONAL.</w:t>
            </w:r>
          </w:p>
        </w:tc>
      </w:tr>
      <w:tr xmlns:wp14="http://schemas.microsoft.com/office/word/2010/wordml" w:rsidRPr="0092040C" w:rsidR="008E1AE6" w:rsidTr="0092040C" w14:paraId="721C9358" wp14:textId="77777777">
        <w:tc>
          <w:tcPr>
            <w:tcW w:w="1008" w:type="dxa"/>
            <w:shd w:val="clear" w:color="auto" w:fill="FFFFCC"/>
          </w:tcPr>
          <w:p w:rsidRPr="0092040C" w:rsidR="008E1AE6" w:rsidP="008E1AE6" w:rsidRDefault="008E1AE6" w14:paraId="3CE38B8D" wp14:textId="77777777">
            <w:pPr>
              <w:jc w:val="center"/>
              <w:rPr>
                <w:rFonts w:ascii="Times New Roman" w:hAnsi="Times New Roman" w:cs="Times New Roman"/>
                <w:b/>
                <w:lang w:val="ro-RO"/>
              </w:rPr>
            </w:pPr>
            <w:r w:rsidRPr="0092040C">
              <w:rPr>
                <w:rFonts w:ascii="Times New Roman" w:hAnsi="Times New Roman" w:cs="Times New Roman"/>
                <w:b/>
                <w:lang w:val="ro-RO"/>
              </w:rPr>
              <w:t>Nr.</w:t>
            </w:r>
          </w:p>
          <w:p w:rsidRPr="0092040C" w:rsidR="008E1AE6" w:rsidP="008E1AE6" w:rsidRDefault="008E1AE6" w14:paraId="5330F52B" wp14:textId="77777777">
            <w:pPr>
              <w:jc w:val="center"/>
              <w:rPr>
                <w:rFonts w:ascii="Times New Roman" w:hAnsi="Times New Roman" w:cs="Times New Roman"/>
                <w:b/>
                <w:lang w:val="ro-RO"/>
              </w:rPr>
            </w:pPr>
            <w:r w:rsidRPr="0092040C">
              <w:rPr>
                <w:rFonts w:ascii="Times New Roman" w:hAnsi="Times New Roman" w:cs="Times New Roman"/>
                <w:b/>
                <w:lang w:val="ro-RO"/>
              </w:rPr>
              <w:t>d/o</w:t>
            </w:r>
          </w:p>
        </w:tc>
        <w:tc>
          <w:tcPr>
            <w:tcW w:w="6390" w:type="dxa"/>
            <w:shd w:val="clear" w:color="auto" w:fill="FFFFCC"/>
          </w:tcPr>
          <w:p w:rsidRPr="0092040C" w:rsidR="008E1AE6" w:rsidP="008E1AE6" w:rsidRDefault="008E1AE6" w14:paraId="2E370CFC" wp14:textId="77777777">
            <w:pPr>
              <w:jc w:val="center"/>
              <w:rPr>
                <w:rFonts w:ascii="Times New Roman" w:hAnsi="Times New Roman" w:cs="Times New Roman"/>
                <w:b/>
                <w:lang w:val="ro-RO"/>
              </w:rPr>
            </w:pPr>
            <w:r w:rsidRPr="0092040C">
              <w:rPr>
                <w:rFonts w:ascii="Times New Roman" w:hAnsi="Times New Roman" w:cs="Times New Roman"/>
                <w:b/>
                <w:lang w:val="ro-RO"/>
              </w:rPr>
              <w:t>Acțiuni</w:t>
            </w:r>
          </w:p>
        </w:tc>
        <w:tc>
          <w:tcPr>
            <w:tcW w:w="3150" w:type="dxa"/>
            <w:shd w:val="clear" w:color="auto" w:fill="FFFFCC"/>
          </w:tcPr>
          <w:p w:rsidRPr="0092040C" w:rsidR="008E1AE6" w:rsidP="008E1AE6" w:rsidRDefault="008E1AE6" w14:paraId="71355663" wp14:textId="77777777">
            <w:pPr>
              <w:jc w:val="center"/>
              <w:rPr>
                <w:rFonts w:ascii="Times New Roman" w:hAnsi="Times New Roman" w:cs="Times New Roman"/>
                <w:b/>
                <w:lang w:val="ro-RO"/>
              </w:rPr>
            </w:pPr>
            <w:r w:rsidRPr="0092040C">
              <w:rPr>
                <w:rFonts w:ascii="Times New Roman" w:hAnsi="Times New Roman" w:cs="Times New Roman"/>
                <w:b/>
                <w:lang w:val="ro-RO"/>
              </w:rPr>
              <w:t xml:space="preserve">Indicatori </w:t>
            </w:r>
          </w:p>
          <w:p w:rsidRPr="0092040C" w:rsidR="008E1AE6" w:rsidP="008E1AE6" w:rsidRDefault="008E1AE6" w14:paraId="517EDB0C" wp14:textId="77777777">
            <w:pPr>
              <w:jc w:val="center"/>
              <w:rPr>
                <w:rFonts w:ascii="Times New Roman" w:hAnsi="Times New Roman" w:cs="Times New Roman"/>
                <w:b/>
                <w:lang w:val="ro-RO"/>
              </w:rPr>
            </w:pPr>
            <w:r w:rsidRPr="0092040C">
              <w:rPr>
                <w:rFonts w:ascii="Times New Roman" w:hAnsi="Times New Roman" w:cs="Times New Roman"/>
                <w:b/>
                <w:lang w:val="ro-RO"/>
              </w:rPr>
              <w:t>de monitorizare</w:t>
            </w:r>
          </w:p>
        </w:tc>
        <w:tc>
          <w:tcPr>
            <w:tcW w:w="4320" w:type="dxa"/>
            <w:shd w:val="clear" w:color="auto" w:fill="FFFFCC"/>
          </w:tcPr>
          <w:p w:rsidRPr="0092040C" w:rsidR="008E1AE6" w:rsidP="008E1AE6" w:rsidRDefault="008E1AE6" w14:paraId="087841C8" wp14:textId="77777777">
            <w:pPr>
              <w:jc w:val="center"/>
              <w:rPr>
                <w:rFonts w:ascii="Times New Roman" w:hAnsi="Times New Roman" w:cs="Times New Roman"/>
                <w:b/>
                <w:lang w:val="ro-RO"/>
              </w:rPr>
            </w:pPr>
            <w:r w:rsidRPr="0092040C">
              <w:rPr>
                <w:rFonts w:ascii="Times New Roman" w:hAnsi="Times New Roman" w:cs="Times New Roman"/>
                <w:b/>
                <w:lang w:val="ro-RO"/>
              </w:rPr>
              <w:t>Responsabil</w:t>
            </w:r>
          </w:p>
        </w:tc>
      </w:tr>
      <w:tr xmlns:wp14="http://schemas.microsoft.com/office/word/2010/wordml" w:rsidRPr="008E1AE6" w:rsidR="008E1AE6" w:rsidTr="0092040C" w14:paraId="654245BE" wp14:textId="77777777">
        <w:tc>
          <w:tcPr>
            <w:tcW w:w="1008" w:type="dxa"/>
          </w:tcPr>
          <w:p w:rsidRPr="0092040C" w:rsidR="008E1AE6" w:rsidP="008E1AE6" w:rsidRDefault="008E1AE6" w14:paraId="4DD9E316" wp14:textId="77777777">
            <w:pPr>
              <w:jc w:val="center"/>
              <w:rPr>
                <w:rFonts w:ascii="Times New Roman" w:hAnsi="Times New Roman" w:cs="Times New Roman"/>
                <w:lang w:val="ro-RO"/>
              </w:rPr>
            </w:pPr>
            <w:r w:rsidRPr="0092040C">
              <w:rPr>
                <w:rFonts w:ascii="Times New Roman" w:hAnsi="Times New Roman" w:cs="Times New Roman"/>
                <w:lang w:val="ro-RO"/>
              </w:rPr>
              <w:t>7.1.9.1</w:t>
            </w:r>
          </w:p>
        </w:tc>
        <w:tc>
          <w:tcPr>
            <w:tcW w:w="6390" w:type="dxa"/>
          </w:tcPr>
          <w:p w:rsidRPr="008E1AE6" w:rsidR="008E1AE6" w:rsidP="008E1AE6" w:rsidRDefault="008E1AE6" w14:paraId="0736541F" wp14:textId="77777777">
            <w:pPr>
              <w:jc w:val="both"/>
              <w:rPr>
                <w:rFonts w:ascii="Times New Roman" w:hAnsi="Times New Roman" w:cs="Times New Roman"/>
                <w:lang w:val="ro-RO"/>
              </w:rPr>
            </w:pPr>
            <w:r w:rsidRPr="008E1AE6">
              <w:rPr>
                <w:rFonts w:ascii="Times New Roman" w:hAnsi="Times New Roman" w:cs="Times New Roman"/>
                <w:lang w:val="ro-RO"/>
              </w:rPr>
              <w:t>Susținerea acreditării internaționale instituționale prin dezvoltarea competențelor necesare pentru utilizarea standardelor specifice de acreditare respectivă.</w:t>
            </w:r>
          </w:p>
          <w:p w:rsidRPr="0092040C" w:rsidR="008E1AE6" w:rsidP="008E1AE6" w:rsidRDefault="008E1AE6" w14:paraId="2946DB82" wp14:textId="77777777">
            <w:pPr>
              <w:ind w:left="-18"/>
              <w:contextualSpacing/>
              <w:rPr>
                <w:rFonts w:ascii="Times New Roman" w:hAnsi="Times New Roman"/>
                <w:lang w:val="ro-RO" w:eastAsia="en-US"/>
              </w:rPr>
            </w:pPr>
          </w:p>
        </w:tc>
        <w:tc>
          <w:tcPr>
            <w:tcW w:w="3150" w:type="dxa"/>
          </w:tcPr>
          <w:p w:rsidRPr="0092040C" w:rsidR="008E1AE6" w:rsidP="008E1AE6" w:rsidRDefault="008E1AE6" w14:paraId="1A6955CD" wp14:textId="77777777">
            <w:pPr>
              <w:pStyle w:val="ListParagraph"/>
              <w:numPr>
                <w:ilvl w:val="0"/>
                <w:numId w:val="10"/>
              </w:numPr>
              <w:tabs>
                <w:tab w:val="left" w:pos="166"/>
              </w:tabs>
              <w:ind w:left="-14" w:firstLine="0"/>
              <w:contextualSpacing w:val="0"/>
              <w:jc w:val="center"/>
              <w:rPr>
                <w:rFonts w:ascii="Times New Roman" w:hAnsi="Times New Roman"/>
                <w:lang w:val="ro-RO"/>
              </w:rPr>
            </w:pPr>
            <w:r w:rsidRPr="0092040C">
              <w:rPr>
                <w:rFonts w:ascii="Times New Roman" w:hAnsi="Times New Roman"/>
                <w:lang w:val="ro-RO"/>
              </w:rPr>
              <w:t>Cel puțin o (1) acreditare internațională instituțională realizată</w:t>
            </w:r>
          </w:p>
        </w:tc>
        <w:tc>
          <w:tcPr>
            <w:tcW w:w="4320" w:type="dxa"/>
          </w:tcPr>
          <w:p w:rsidRPr="0092040C" w:rsidR="008E1AE6" w:rsidP="008E1AE6" w:rsidRDefault="008E1AE6" w14:paraId="0B91348F" wp14:textId="77777777">
            <w:pPr>
              <w:ind w:left="214"/>
              <w:contextualSpacing/>
              <w:jc w:val="center"/>
              <w:rPr>
                <w:rFonts w:ascii="Times New Roman" w:hAnsi="Times New Roman"/>
                <w:lang w:val="ro-RO" w:eastAsia="en-US"/>
              </w:rPr>
            </w:pPr>
            <w:r w:rsidRPr="00CA694E">
              <w:rPr>
                <w:rFonts w:ascii="Times New Roman" w:hAnsi="Times New Roman"/>
                <w:lang w:val="ro-RO" w:eastAsia="en-US"/>
              </w:rPr>
              <w:t>Decanul, șefii de departament</w:t>
            </w:r>
          </w:p>
        </w:tc>
      </w:tr>
      <w:tr xmlns:wp14="http://schemas.microsoft.com/office/word/2010/wordml" w:rsidRPr="008E1AE6" w:rsidR="008E1AE6" w:rsidTr="0092040C" w14:paraId="2FE3D7BF" wp14:textId="77777777">
        <w:tc>
          <w:tcPr>
            <w:tcW w:w="14868" w:type="dxa"/>
            <w:gridSpan w:val="4"/>
            <w:shd w:val="clear" w:color="auto" w:fill="0000FF"/>
          </w:tcPr>
          <w:p w:rsidRPr="0092040C" w:rsidR="008E1AE6" w:rsidP="008E1AE6" w:rsidRDefault="008E1AE6" w14:paraId="47132C41" wp14:textId="77777777">
            <w:pPr>
              <w:ind w:left="3510" w:hanging="3510"/>
              <w:jc w:val="both"/>
              <w:rPr>
                <w:rFonts w:ascii="Times New Roman" w:hAnsi="Times New Roman" w:cs="Times New Roman"/>
                <w:lang w:val="ro-RO"/>
              </w:rPr>
            </w:pPr>
            <w:r w:rsidRPr="0092040C">
              <w:rPr>
                <w:rFonts w:ascii="Times New Roman" w:hAnsi="Times New Roman" w:cs="Times New Roman"/>
                <w:b/>
                <w:sz w:val="32"/>
                <w:szCs w:val="32"/>
                <w:u w:val="single"/>
                <w:lang w:val="ro-RO"/>
              </w:rPr>
              <w:t>OBIECTIV GENERAL 8.1:</w:t>
            </w:r>
            <w:r w:rsidRPr="0092040C">
              <w:rPr>
                <w:rFonts w:ascii="Times New Roman" w:hAnsi="Times New Roman" w:cs="Times New Roman"/>
                <w:b/>
                <w:sz w:val="32"/>
                <w:szCs w:val="32"/>
                <w:lang w:val="ro-RO"/>
              </w:rPr>
              <w:t xml:space="preserve"> </w:t>
            </w:r>
            <w:r w:rsidRPr="0092040C">
              <w:rPr>
                <w:rFonts w:ascii="Times New Roman" w:hAnsi="Times New Roman" w:cs="Times New Roman"/>
                <w:b/>
                <w:sz w:val="28"/>
                <w:szCs w:val="28"/>
                <w:lang w:val="ro-RO"/>
              </w:rPr>
              <w:t>PERFECȚIONAREA CONTINUĂ A MANAGEMENTULUI UNIVERSITAR ȘI DEZVOLTAREA POTENȚIALULUI UMAN DIN CADRUL ASEM.</w:t>
            </w:r>
          </w:p>
        </w:tc>
      </w:tr>
      <w:tr xmlns:wp14="http://schemas.microsoft.com/office/word/2010/wordml" w:rsidRPr="008E1AE6" w:rsidR="008E1AE6" w:rsidTr="0092040C" w14:paraId="69AA75DC" wp14:textId="77777777">
        <w:tc>
          <w:tcPr>
            <w:tcW w:w="14868" w:type="dxa"/>
            <w:gridSpan w:val="4"/>
            <w:shd w:val="clear" w:color="auto" w:fill="66CCFF"/>
          </w:tcPr>
          <w:p w:rsidRPr="0092040C" w:rsidR="008E1AE6" w:rsidP="008E1AE6" w:rsidRDefault="008E1AE6" w14:paraId="7E7DCDC5" wp14:textId="77777777">
            <w:pPr>
              <w:pStyle w:val="ListParagraph"/>
              <w:ind w:left="3420" w:hanging="3420"/>
              <w:jc w:val="both"/>
              <w:rPr>
                <w:rFonts w:ascii="Times New Roman" w:hAnsi="Times New Roman" w:cs="Times New Roman"/>
                <w:lang w:val="ro-RO"/>
              </w:rPr>
            </w:pPr>
            <w:r w:rsidRPr="0092040C">
              <w:rPr>
                <w:rFonts w:ascii="Times New Roman" w:hAnsi="Times New Roman" w:cs="Times New Roman"/>
                <w:b/>
                <w:u w:val="single"/>
                <w:lang w:val="ro-RO"/>
              </w:rPr>
              <w:t>OBIECTIVUL SPECIFIC 8.1.1:</w:t>
            </w:r>
            <w:r w:rsidRPr="0092040C">
              <w:rPr>
                <w:rFonts w:ascii="Times New Roman" w:hAnsi="Times New Roman" w:cs="Times New Roman"/>
                <w:b/>
                <w:lang w:val="ro-RO"/>
              </w:rPr>
              <w:t xml:space="preserve"> ASIGURAREA UNUI MANGEMENT UNIVERSITAR PERFORMANT ȘI PARTICIPATIV</w:t>
            </w:r>
          </w:p>
        </w:tc>
      </w:tr>
      <w:tr xmlns:wp14="http://schemas.microsoft.com/office/word/2010/wordml" w:rsidRPr="0092040C" w:rsidR="008E1AE6" w:rsidTr="0092040C" w14:paraId="1CCE4866" wp14:textId="77777777">
        <w:tc>
          <w:tcPr>
            <w:tcW w:w="1008" w:type="dxa"/>
            <w:shd w:val="clear" w:color="auto" w:fill="FFFFCC"/>
          </w:tcPr>
          <w:p w:rsidRPr="0092040C" w:rsidR="008E1AE6" w:rsidP="008E1AE6" w:rsidRDefault="008E1AE6" w14:paraId="42801696" wp14:textId="77777777">
            <w:pPr>
              <w:jc w:val="center"/>
              <w:rPr>
                <w:rFonts w:ascii="Times New Roman" w:hAnsi="Times New Roman" w:cs="Times New Roman"/>
                <w:b/>
                <w:lang w:val="ro-RO"/>
              </w:rPr>
            </w:pPr>
            <w:r w:rsidRPr="0092040C">
              <w:rPr>
                <w:rFonts w:ascii="Times New Roman" w:hAnsi="Times New Roman" w:cs="Times New Roman"/>
                <w:b/>
                <w:lang w:val="ro-RO"/>
              </w:rPr>
              <w:t>Nr.</w:t>
            </w:r>
          </w:p>
          <w:p w:rsidRPr="0092040C" w:rsidR="008E1AE6" w:rsidP="008E1AE6" w:rsidRDefault="008E1AE6" w14:paraId="4629ED63" wp14:textId="77777777">
            <w:pPr>
              <w:jc w:val="center"/>
              <w:rPr>
                <w:rFonts w:ascii="Times New Roman" w:hAnsi="Times New Roman" w:cs="Times New Roman"/>
                <w:b/>
                <w:lang w:val="ro-RO"/>
              </w:rPr>
            </w:pPr>
            <w:r w:rsidRPr="0092040C">
              <w:rPr>
                <w:rFonts w:ascii="Times New Roman" w:hAnsi="Times New Roman" w:cs="Times New Roman"/>
                <w:b/>
                <w:lang w:val="ro-RO"/>
              </w:rPr>
              <w:t>d/o</w:t>
            </w:r>
          </w:p>
        </w:tc>
        <w:tc>
          <w:tcPr>
            <w:tcW w:w="6390" w:type="dxa"/>
            <w:shd w:val="clear" w:color="auto" w:fill="FFFFCC"/>
          </w:tcPr>
          <w:p w:rsidRPr="0092040C" w:rsidR="008E1AE6" w:rsidP="008E1AE6" w:rsidRDefault="008E1AE6" w14:paraId="1BA3E22C" wp14:textId="77777777">
            <w:pPr>
              <w:jc w:val="center"/>
              <w:rPr>
                <w:rFonts w:ascii="Times New Roman" w:hAnsi="Times New Roman" w:cs="Times New Roman"/>
                <w:b/>
                <w:lang w:val="ro-RO"/>
              </w:rPr>
            </w:pPr>
            <w:r w:rsidRPr="0092040C">
              <w:rPr>
                <w:rFonts w:ascii="Times New Roman" w:hAnsi="Times New Roman" w:cs="Times New Roman"/>
                <w:b/>
                <w:lang w:val="ro-RO"/>
              </w:rPr>
              <w:t>Acțiuni</w:t>
            </w:r>
          </w:p>
        </w:tc>
        <w:tc>
          <w:tcPr>
            <w:tcW w:w="3150" w:type="dxa"/>
            <w:shd w:val="clear" w:color="auto" w:fill="FFFFCC"/>
          </w:tcPr>
          <w:p w:rsidRPr="0092040C" w:rsidR="008E1AE6" w:rsidP="008E1AE6" w:rsidRDefault="008E1AE6" w14:paraId="1A02ADD6" wp14:textId="77777777">
            <w:pPr>
              <w:jc w:val="center"/>
              <w:rPr>
                <w:rFonts w:ascii="Times New Roman" w:hAnsi="Times New Roman" w:cs="Times New Roman"/>
                <w:b/>
                <w:lang w:val="ro-RO"/>
              </w:rPr>
            </w:pPr>
            <w:r w:rsidRPr="0092040C">
              <w:rPr>
                <w:rFonts w:ascii="Times New Roman" w:hAnsi="Times New Roman" w:cs="Times New Roman"/>
                <w:b/>
                <w:lang w:val="ro-RO"/>
              </w:rPr>
              <w:t xml:space="preserve">Indicatori </w:t>
            </w:r>
          </w:p>
          <w:p w:rsidRPr="0092040C" w:rsidR="008E1AE6" w:rsidP="008E1AE6" w:rsidRDefault="008E1AE6" w14:paraId="725687F2" wp14:textId="77777777">
            <w:pPr>
              <w:jc w:val="center"/>
              <w:rPr>
                <w:rFonts w:ascii="Times New Roman" w:hAnsi="Times New Roman" w:cs="Times New Roman"/>
                <w:b/>
                <w:lang w:val="ro-RO"/>
              </w:rPr>
            </w:pPr>
            <w:r w:rsidRPr="0092040C">
              <w:rPr>
                <w:rFonts w:ascii="Times New Roman" w:hAnsi="Times New Roman" w:cs="Times New Roman"/>
                <w:b/>
                <w:lang w:val="ro-RO"/>
              </w:rPr>
              <w:t>de monitorizare</w:t>
            </w:r>
          </w:p>
        </w:tc>
        <w:tc>
          <w:tcPr>
            <w:tcW w:w="4320" w:type="dxa"/>
            <w:shd w:val="clear" w:color="auto" w:fill="FFFFCC"/>
          </w:tcPr>
          <w:p w:rsidRPr="0092040C" w:rsidR="008E1AE6" w:rsidP="008E1AE6" w:rsidRDefault="008E1AE6" w14:paraId="13419F39" wp14:textId="77777777">
            <w:pPr>
              <w:jc w:val="center"/>
              <w:rPr>
                <w:rFonts w:ascii="Times New Roman" w:hAnsi="Times New Roman" w:cs="Times New Roman"/>
                <w:b/>
                <w:lang w:val="ro-RO"/>
              </w:rPr>
            </w:pPr>
            <w:r w:rsidRPr="0092040C">
              <w:rPr>
                <w:rFonts w:ascii="Times New Roman" w:hAnsi="Times New Roman" w:cs="Times New Roman"/>
                <w:b/>
                <w:lang w:val="ro-RO"/>
              </w:rPr>
              <w:t>Responsabil</w:t>
            </w:r>
          </w:p>
        </w:tc>
      </w:tr>
      <w:tr xmlns:wp14="http://schemas.microsoft.com/office/word/2010/wordml" w:rsidRPr="008E1AE6" w:rsidR="008E1AE6" w:rsidTr="0092040C" w14:paraId="1720B20A" wp14:textId="77777777">
        <w:tc>
          <w:tcPr>
            <w:tcW w:w="1008" w:type="dxa"/>
          </w:tcPr>
          <w:p w:rsidRPr="0092040C" w:rsidR="008E1AE6" w:rsidP="008E1AE6" w:rsidRDefault="008E1AE6" w14:paraId="05B11391" wp14:textId="77777777">
            <w:pPr>
              <w:jc w:val="center"/>
              <w:rPr>
                <w:rFonts w:ascii="Times New Roman" w:hAnsi="Times New Roman" w:cs="Times New Roman"/>
                <w:lang w:val="ro-RO"/>
              </w:rPr>
            </w:pPr>
            <w:r w:rsidRPr="0092040C">
              <w:rPr>
                <w:rFonts w:ascii="Times New Roman" w:hAnsi="Times New Roman" w:cs="Times New Roman"/>
                <w:lang w:val="ro-RO"/>
              </w:rPr>
              <w:t>8.1.1.1</w:t>
            </w:r>
          </w:p>
        </w:tc>
        <w:tc>
          <w:tcPr>
            <w:tcW w:w="6390" w:type="dxa"/>
          </w:tcPr>
          <w:p w:rsidRPr="0092040C" w:rsidR="008E1AE6" w:rsidP="008E1AE6" w:rsidRDefault="008E1AE6" w14:paraId="7811B43D" wp14:textId="77777777">
            <w:pPr>
              <w:jc w:val="both"/>
              <w:rPr>
                <w:rFonts w:ascii="Times New Roman" w:hAnsi="Times New Roman" w:cs="Times New Roman"/>
                <w:lang w:val="ro-RO"/>
              </w:rPr>
            </w:pPr>
            <w:r w:rsidRPr="008E1AE6">
              <w:rPr>
                <w:rFonts w:ascii="Times New Roman" w:hAnsi="Times New Roman" w:cs="Times New Roman"/>
                <w:lang w:val="ro-RO"/>
              </w:rPr>
              <w:t>Eficientizarea continuă a activității subdiviziunilor ASEM prin descentralizarea procesului decizional și partajarea competențelor.</w:t>
            </w:r>
          </w:p>
        </w:tc>
        <w:tc>
          <w:tcPr>
            <w:tcW w:w="3150" w:type="dxa"/>
          </w:tcPr>
          <w:p w:rsidRPr="0092040C" w:rsidR="008E1AE6" w:rsidP="008E1AE6" w:rsidRDefault="008E1AE6" w14:paraId="5997CC1D" wp14:textId="77777777">
            <w:pPr>
              <w:jc w:val="center"/>
              <w:rPr>
                <w:rFonts w:ascii="Times New Roman" w:hAnsi="Times New Roman" w:cs="Times New Roman"/>
                <w:lang w:val="ro-RO"/>
              </w:rPr>
            </w:pPr>
          </w:p>
        </w:tc>
        <w:tc>
          <w:tcPr>
            <w:tcW w:w="4320" w:type="dxa"/>
          </w:tcPr>
          <w:p w:rsidRPr="0092040C" w:rsidR="008E1AE6" w:rsidP="008E1AE6" w:rsidRDefault="008E1AE6" w14:paraId="3A81D8FB" wp14:textId="77777777">
            <w:pPr>
              <w:pStyle w:val="ListParagraph"/>
              <w:ind w:left="214"/>
              <w:jc w:val="center"/>
              <w:rPr>
                <w:rFonts w:ascii="Times New Roman" w:hAnsi="Times New Roman" w:cs="Times New Roman"/>
                <w:lang w:val="ro-RO"/>
              </w:rPr>
            </w:pPr>
            <w:r w:rsidRPr="0092040C">
              <w:rPr>
                <w:rFonts w:ascii="Times New Roman" w:hAnsi="Times New Roman" w:cs="Times New Roman"/>
                <w:lang w:val="ro-RO"/>
              </w:rPr>
              <w:t>C</w:t>
            </w:r>
            <w:r>
              <w:rPr>
                <w:rFonts w:ascii="Times New Roman" w:hAnsi="Times New Roman" w:cs="Times New Roman"/>
                <w:lang w:val="ro-RO"/>
              </w:rPr>
              <w:t>onsiliul facultății</w:t>
            </w:r>
          </w:p>
        </w:tc>
      </w:tr>
      <w:tr xmlns:wp14="http://schemas.microsoft.com/office/word/2010/wordml" w:rsidRPr="008E1AE6" w:rsidR="008E1AE6" w:rsidTr="0092040C" w14:paraId="25762595" wp14:textId="77777777">
        <w:tc>
          <w:tcPr>
            <w:tcW w:w="1008" w:type="dxa"/>
          </w:tcPr>
          <w:p w:rsidRPr="0092040C" w:rsidR="008E1AE6" w:rsidP="008E1AE6" w:rsidRDefault="008E1AE6" w14:paraId="229FC615" wp14:textId="77777777">
            <w:pPr>
              <w:jc w:val="center"/>
              <w:rPr>
                <w:rFonts w:ascii="Times New Roman" w:hAnsi="Times New Roman" w:cs="Times New Roman"/>
                <w:lang w:val="ro-RO"/>
              </w:rPr>
            </w:pPr>
            <w:r w:rsidRPr="0092040C">
              <w:rPr>
                <w:rFonts w:ascii="Times New Roman" w:hAnsi="Times New Roman" w:cs="Times New Roman"/>
                <w:lang w:val="ro-RO"/>
              </w:rPr>
              <w:t>8.1.1.4</w:t>
            </w:r>
          </w:p>
        </w:tc>
        <w:tc>
          <w:tcPr>
            <w:tcW w:w="6390" w:type="dxa"/>
          </w:tcPr>
          <w:p w:rsidRPr="0092040C" w:rsidR="008E1AE6" w:rsidP="008E1AE6" w:rsidRDefault="008E1AE6" w14:paraId="16D167AA" wp14:textId="77777777">
            <w:pPr>
              <w:jc w:val="both"/>
              <w:rPr>
                <w:rFonts w:ascii="Times New Roman" w:hAnsi="Times New Roman" w:cs="Times New Roman"/>
                <w:color w:val="FF0000"/>
                <w:highlight w:val="yellow"/>
                <w:lang w:val="ro-RO"/>
              </w:rPr>
            </w:pPr>
            <w:r w:rsidRPr="008E1AE6">
              <w:rPr>
                <w:rFonts w:ascii="Times New Roman" w:hAnsi="Times New Roman" w:cs="Times New Roman"/>
                <w:lang w:val="ro-RO"/>
              </w:rPr>
              <w:t>Implicarea cât mai eficientă a studenților ASEM în procesul de luare a deciziilor prin dezvoltarea continuă a autoguvernării studențești.</w:t>
            </w:r>
          </w:p>
        </w:tc>
        <w:tc>
          <w:tcPr>
            <w:tcW w:w="3150" w:type="dxa"/>
          </w:tcPr>
          <w:p w:rsidRPr="0092040C" w:rsidR="008E1AE6" w:rsidP="008E1AE6" w:rsidRDefault="008E1AE6" w14:paraId="330D9A20" wp14:textId="77777777">
            <w:pPr>
              <w:jc w:val="center"/>
              <w:rPr>
                <w:rFonts w:ascii="Times New Roman" w:hAnsi="Times New Roman" w:cs="Times New Roman"/>
                <w:lang w:val="ro-RO"/>
              </w:rPr>
            </w:pPr>
            <w:r w:rsidRPr="0092040C">
              <w:rPr>
                <w:rFonts w:ascii="Times New Roman" w:hAnsi="Times New Roman" w:cs="Times New Roman"/>
                <w:lang w:val="ro-RO"/>
              </w:rPr>
              <w:t>Cota studenților implicați în procesul decizional</w:t>
            </w:r>
          </w:p>
        </w:tc>
        <w:tc>
          <w:tcPr>
            <w:tcW w:w="4320" w:type="dxa"/>
          </w:tcPr>
          <w:p w:rsidRPr="0092040C" w:rsidR="008E1AE6" w:rsidP="008E1AE6" w:rsidRDefault="008E1AE6" w14:paraId="0005BF01" wp14:textId="77777777">
            <w:pPr>
              <w:pStyle w:val="ListParagraph"/>
              <w:ind w:left="214"/>
              <w:jc w:val="center"/>
              <w:rPr>
                <w:rFonts w:ascii="Times New Roman" w:hAnsi="Times New Roman" w:cs="Times New Roman"/>
                <w:lang w:val="ro-RO"/>
              </w:rPr>
            </w:pPr>
            <w:r w:rsidRPr="0092040C">
              <w:rPr>
                <w:rFonts w:ascii="Times New Roman" w:hAnsi="Times New Roman" w:cs="Times New Roman"/>
                <w:lang w:val="ro-RO"/>
              </w:rPr>
              <w:t>C</w:t>
            </w:r>
            <w:r>
              <w:rPr>
                <w:rFonts w:ascii="Times New Roman" w:hAnsi="Times New Roman" w:cs="Times New Roman"/>
                <w:lang w:val="ro-RO"/>
              </w:rPr>
              <w:t>onsiliul facultății</w:t>
            </w:r>
          </w:p>
        </w:tc>
      </w:tr>
      <w:tr xmlns:wp14="http://schemas.microsoft.com/office/word/2010/wordml" w:rsidRPr="008E1AE6" w:rsidR="008E1AE6" w:rsidTr="0092040C" w14:paraId="6D18ACEB" wp14:textId="77777777">
        <w:tc>
          <w:tcPr>
            <w:tcW w:w="1008" w:type="dxa"/>
          </w:tcPr>
          <w:p w:rsidRPr="0092040C" w:rsidR="008E1AE6" w:rsidP="008E1AE6" w:rsidRDefault="008E1AE6" w14:paraId="43DC6CBF" wp14:textId="77777777">
            <w:pPr>
              <w:jc w:val="center"/>
              <w:rPr>
                <w:rFonts w:ascii="Times New Roman" w:hAnsi="Times New Roman" w:cs="Times New Roman"/>
                <w:lang w:val="ro-RO"/>
              </w:rPr>
            </w:pPr>
            <w:r w:rsidRPr="0092040C">
              <w:rPr>
                <w:rFonts w:ascii="Times New Roman" w:hAnsi="Times New Roman" w:cs="Times New Roman"/>
                <w:lang w:val="ro-RO"/>
              </w:rPr>
              <w:t>8.1.1.6</w:t>
            </w:r>
          </w:p>
        </w:tc>
        <w:tc>
          <w:tcPr>
            <w:tcW w:w="6390" w:type="dxa"/>
          </w:tcPr>
          <w:p w:rsidRPr="008E1AE6" w:rsidR="008E1AE6" w:rsidP="008E1AE6" w:rsidRDefault="008E1AE6" w14:paraId="79EBE2E4" wp14:textId="77777777">
            <w:pPr>
              <w:jc w:val="both"/>
              <w:rPr>
                <w:rFonts w:ascii="Times New Roman" w:hAnsi="Times New Roman" w:cs="Times New Roman"/>
                <w:lang w:val="ro-RO"/>
              </w:rPr>
            </w:pPr>
            <w:r w:rsidRPr="008E1AE6">
              <w:rPr>
                <w:rFonts w:ascii="Times New Roman" w:hAnsi="Times New Roman" w:cs="Times New Roman"/>
                <w:lang w:val="ro-RO"/>
              </w:rPr>
              <w:t xml:space="preserve">Menținerea unui dialog permanent între conducere și studenți (și organizațiile studențești) din cadrul ASEM, privind problemele calității studiilor și interesele activităților </w:t>
            </w:r>
            <w:proofErr w:type="spellStart"/>
            <w:r w:rsidRPr="008E1AE6">
              <w:rPr>
                <w:rFonts w:ascii="Times New Roman" w:hAnsi="Times New Roman" w:cs="Times New Roman"/>
                <w:lang w:val="ro-RO"/>
              </w:rPr>
              <w:t>extracurriculare</w:t>
            </w:r>
            <w:proofErr w:type="spellEnd"/>
            <w:r w:rsidRPr="008E1AE6">
              <w:rPr>
                <w:rFonts w:ascii="Times New Roman" w:hAnsi="Times New Roman" w:cs="Times New Roman"/>
                <w:lang w:val="ro-RO"/>
              </w:rPr>
              <w:t>.</w:t>
            </w:r>
          </w:p>
        </w:tc>
        <w:tc>
          <w:tcPr>
            <w:tcW w:w="3150" w:type="dxa"/>
          </w:tcPr>
          <w:p w:rsidRPr="0092040C" w:rsidR="008E1AE6" w:rsidP="008E1AE6" w:rsidRDefault="008E1AE6" w14:paraId="17C0490B" wp14:textId="77777777">
            <w:pPr>
              <w:jc w:val="center"/>
              <w:rPr>
                <w:rFonts w:ascii="Times New Roman" w:hAnsi="Times New Roman" w:cs="Times New Roman"/>
                <w:lang w:val="ro-RO"/>
              </w:rPr>
            </w:pPr>
            <w:r w:rsidRPr="0092040C">
              <w:rPr>
                <w:rFonts w:ascii="Times New Roman" w:hAnsi="Times New Roman" w:cs="Times New Roman"/>
                <w:lang w:val="ro-RO"/>
              </w:rPr>
              <w:t>Numărul de întruniri</w:t>
            </w:r>
          </w:p>
        </w:tc>
        <w:tc>
          <w:tcPr>
            <w:tcW w:w="4320" w:type="dxa"/>
          </w:tcPr>
          <w:p w:rsidRPr="0092040C" w:rsidR="008E1AE6" w:rsidP="008E1AE6" w:rsidRDefault="008F5B91" w14:paraId="3D71D7E3" wp14:textId="77777777">
            <w:pPr>
              <w:pStyle w:val="ListParagraph"/>
              <w:ind w:left="214"/>
              <w:jc w:val="center"/>
              <w:rPr>
                <w:rFonts w:ascii="Times New Roman" w:hAnsi="Times New Roman" w:cs="Times New Roman"/>
                <w:lang w:val="ro-RO"/>
              </w:rPr>
            </w:pPr>
            <w:r w:rsidRPr="0092040C">
              <w:rPr>
                <w:rFonts w:ascii="Times New Roman" w:hAnsi="Times New Roman" w:cs="Times New Roman"/>
                <w:lang w:val="ro-RO"/>
              </w:rPr>
              <w:t>C</w:t>
            </w:r>
            <w:r>
              <w:rPr>
                <w:rFonts w:ascii="Times New Roman" w:hAnsi="Times New Roman" w:cs="Times New Roman"/>
                <w:lang w:val="ro-RO"/>
              </w:rPr>
              <w:t>onsiliul facultății</w:t>
            </w:r>
          </w:p>
        </w:tc>
      </w:tr>
      <w:tr xmlns:wp14="http://schemas.microsoft.com/office/word/2010/wordml" w:rsidRPr="008E1AE6" w:rsidR="008E1AE6" w:rsidTr="0092040C" w14:paraId="6714E7F7" wp14:textId="77777777">
        <w:tc>
          <w:tcPr>
            <w:tcW w:w="14868" w:type="dxa"/>
            <w:gridSpan w:val="4"/>
            <w:shd w:val="clear" w:color="auto" w:fill="66CCFF"/>
          </w:tcPr>
          <w:p w:rsidRPr="0092040C" w:rsidR="008E1AE6" w:rsidP="008E1AE6" w:rsidRDefault="008E1AE6" w14:paraId="114A6D4E" wp14:textId="77777777">
            <w:pPr>
              <w:pStyle w:val="ListParagraph"/>
              <w:ind w:left="3402" w:hanging="3402"/>
              <w:jc w:val="both"/>
              <w:rPr>
                <w:rFonts w:ascii="Times New Roman" w:hAnsi="Times New Roman" w:cs="Times New Roman"/>
                <w:lang w:val="ro-RO"/>
              </w:rPr>
            </w:pPr>
            <w:r w:rsidRPr="0092040C">
              <w:rPr>
                <w:rFonts w:ascii="Times New Roman" w:hAnsi="Times New Roman" w:cs="Times New Roman"/>
                <w:b/>
                <w:u w:val="single"/>
                <w:lang w:val="ro-RO"/>
              </w:rPr>
              <w:t>OBIECTIVUL SPECIFIC 8.1.4:</w:t>
            </w:r>
            <w:r w:rsidRPr="0092040C">
              <w:rPr>
                <w:rFonts w:ascii="Times New Roman" w:hAnsi="Times New Roman" w:cs="Times New Roman"/>
                <w:b/>
                <w:lang w:val="ro-RO"/>
              </w:rPr>
              <w:t xml:space="preserve"> ASIGURAREA ECHITĂȚII SOCIALE ÎN RÂNDUL PERSONALULUI ȘTIINȚIFICO-DIDACTIC PRIN RECUNOAȘTEREA DIFERENȚIATĂ A PERFORMANȚELOR PROFESIONALE OBȚINUTE</w:t>
            </w:r>
          </w:p>
        </w:tc>
      </w:tr>
      <w:tr xmlns:wp14="http://schemas.microsoft.com/office/word/2010/wordml" w:rsidRPr="0092040C" w:rsidR="008E1AE6" w:rsidTr="0092040C" w14:paraId="0612DAC1" wp14:textId="77777777">
        <w:tc>
          <w:tcPr>
            <w:tcW w:w="1008" w:type="dxa"/>
            <w:shd w:val="clear" w:color="auto" w:fill="FFFFCC"/>
          </w:tcPr>
          <w:p w:rsidRPr="0092040C" w:rsidR="008E1AE6" w:rsidP="008E1AE6" w:rsidRDefault="008E1AE6" w14:paraId="070EFEC9" wp14:textId="77777777">
            <w:pPr>
              <w:jc w:val="center"/>
              <w:rPr>
                <w:rFonts w:ascii="Times New Roman" w:hAnsi="Times New Roman" w:cs="Times New Roman"/>
                <w:b/>
                <w:lang w:val="ro-RO"/>
              </w:rPr>
            </w:pPr>
            <w:r w:rsidRPr="0092040C">
              <w:rPr>
                <w:rFonts w:ascii="Times New Roman" w:hAnsi="Times New Roman" w:cs="Times New Roman"/>
                <w:b/>
                <w:lang w:val="ro-RO"/>
              </w:rPr>
              <w:t>Nr.</w:t>
            </w:r>
          </w:p>
          <w:p w:rsidRPr="0092040C" w:rsidR="008E1AE6" w:rsidP="008E1AE6" w:rsidRDefault="008E1AE6" w14:paraId="647DB505" wp14:textId="77777777">
            <w:pPr>
              <w:jc w:val="center"/>
              <w:rPr>
                <w:rFonts w:ascii="Times New Roman" w:hAnsi="Times New Roman" w:cs="Times New Roman"/>
                <w:b/>
                <w:lang w:val="ro-RO"/>
              </w:rPr>
            </w:pPr>
            <w:r w:rsidRPr="0092040C">
              <w:rPr>
                <w:rFonts w:ascii="Times New Roman" w:hAnsi="Times New Roman" w:cs="Times New Roman"/>
                <w:b/>
                <w:lang w:val="ro-RO"/>
              </w:rPr>
              <w:t>d/o</w:t>
            </w:r>
          </w:p>
        </w:tc>
        <w:tc>
          <w:tcPr>
            <w:tcW w:w="6390" w:type="dxa"/>
            <w:shd w:val="clear" w:color="auto" w:fill="FFFFCC"/>
          </w:tcPr>
          <w:p w:rsidRPr="0092040C" w:rsidR="008E1AE6" w:rsidP="008E1AE6" w:rsidRDefault="008E1AE6" w14:paraId="72DE3053" wp14:textId="77777777">
            <w:pPr>
              <w:jc w:val="center"/>
              <w:rPr>
                <w:rFonts w:ascii="Times New Roman" w:hAnsi="Times New Roman" w:cs="Times New Roman"/>
                <w:b/>
                <w:lang w:val="ro-RO"/>
              </w:rPr>
            </w:pPr>
            <w:r w:rsidRPr="0092040C">
              <w:rPr>
                <w:rFonts w:ascii="Times New Roman" w:hAnsi="Times New Roman" w:cs="Times New Roman"/>
                <w:b/>
                <w:lang w:val="ro-RO"/>
              </w:rPr>
              <w:t>Acțiuni</w:t>
            </w:r>
          </w:p>
        </w:tc>
        <w:tc>
          <w:tcPr>
            <w:tcW w:w="3150" w:type="dxa"/>
            <w:shd w:val="clear" w:color="auto" w:fill="FFFFCC"/>
          </w:tcPr>
          <w:p w:rsidRPr="0092040C" w:rsidR="008E1AE6" w:rsidP="008E1AE6" w:rsidRDefault="008E1AE6" w14:paraId="14047DCD" wp14:textId="77777777">
            <w:pPr>
              <w:jc w:val="center"/>
              <w:rPr>
                <w:rFonts w:ascii="Times New Roman" w:hAnsi="Times New Roman" w:cs="Times New Roman"/>
                <w:b/>
                <w:lang w:val="ro-RO"/>
              </w:rPr>
            </w:pPr>
            <w:r w:rsidRPr="0092040C">
              <w:rPr>
                <w:rFonts w:ascii="Times New Roman" w:hAnsi="Times New Roman" w:cs="Times New Roman"/>
                <w:b/>
                <w:lang w:val="ro-RO"/>
              </w:rPr>
              <w:t xml:space="preserve">Indicatori </w:t>
            </w:r>
          </w:p>
          <w:p w:rsidRPr="0092040C" w:rsidR="008E1AE6" w:rsidP="008E1AE6" w:rsidRDefault="008E1AE6" w14:paraId="69EC1136" wp14:textId="77777777">
            <w:pPr>
              <w:jc w:val="center"/>
              <w:rPr>
                <w:rFonts w:ascii="Times New Roman" w:hAnsi="Times New Roman" w:cs="Times New Roman"/>
                <w:b/>
                <w:lang w:val="ro-RO"/>
              </w:rPr>
            </w:pPr>
            <w:r w:rsidRPr="0092040C">
              <w:rPr>
                <w:rFonts w:ascii="Times New Roman" w:hAnsi="Times New Roman" w:cs="Times New Roman"/>
                <w:b/>
                <w:lang w:val="ro-RO"/>
              </w:rPr>
              <w:t>de monitorizare</w:t>
            </w:r>
          </w:p>
        </w:tc>
        <w:tc>
          <w:tcPr>
            <w:tcW w:w="4320" w:type="dxa"/>
            <w:shd w:val="clear" w:color="auto" w:fill="FFFFCC"/>
          </w:tcPr>
          <w:p w:rsidRPr="0092040C" w:rsidR="008E1AE6" w:rsidP="008E1AE6" w:rsidRDefault="008E1AE6" w14:paraId="34F91EBB" wp14:textId="77777777">
            <w:pPr>
              <w:jc w:val="center"/>
              <w:rPr>
                <w:rFonts w:ascii="Times New Roman" w:hAnsi="Times New Roman" w:cs="Times New Roman"/>
                <w:b/>
                <w:lang w:val="ro-RO"/>
              </w:rPr>
            </w:pPr>
            <w:r w:rsidRPr="0092040C">
              <w:rPr>
                <w:rFonts w:ascii="Times New Roman" w:hAnsi="Times New Roman" w:cs="Times New Roman"/>
                <w:b/>
                <w:lang w:val="ro-RO"/>
              </w:rPr>
              <w:t>Responsabil</w:t>
            </w:r>
          </w:p>
        </w:tc>
      </w:tr>
      <w:tr xmlns:wp14="http://schemas.microsoft.com/office/word/2010/wordml" w:rsidRPr="0092040C" w:rsidR="008E1AE6" w:rsidTr="0092040C" w14:paraId="3AE2C812" wp14:textId="77777777">
        <w:tc>
          <w:tcPr>
            <w:tcW w:w="1008" w:type="dxa"/>
          </w:tcPr>
          <w:p w:rsidRPr="0092040C" w:rsidR="008E1AE6" w:rsidP="008E1AE6" w:rsidRDefault="008E1AE6" w14:paraId="42B7B097" wp14:textId="77777777">
            <w:pPr>
              <w:jc w:val="center"/>
              <w:rPr>
                <w:rFonts w:ascii="Times New Roman" w:hAnsi="Times New Roman" w:cs="Times New Roman"/>
                <w:lang w:val="ro-RO"/>
              </w:rPr>
            </w:pPr>
            <w:r w:rsidRPr="0092040C">
              <w:rPr>
                <w:rFonts w:ascii="Times New Roman" w:hAnsi="Times New Roman" w:cs="Times New Roman"/>
                <w:lang w:val="ro-RO"/>
              </w:rPr>
              <w:t>8.1.4.2</w:t>
            </w:r>
          </w:p>
        </w:tc>
        <w:tc>
          <w:tcPr>
            <w:tcW w:w="6390" w:type="dxa"/>
          </w:tcPr>
          <w:p w:rsidRPr="0092040C" w:rsidR="008E1AE6" w:rsidP="008F5B91" w:rsidRDefault="008E1AE6" w14:paraId="39F61F3F" wp14:textId="77777777">
            <w:pPr>
              <w:jc w:val="both"/>
              <w:rPr>
                <w:rFonts w:ascii="Times New Roman" w:hAnsi="Times New Roman" w:cs="Times New Roman"/>
                <w:color w:val="FF0000"/>
                <w:lang w:val="ro-RO"/>
              </w:rPr>
            </w:pPr>
            <w:r w:rsidRPr="008F5B91">
              <w:rPr>
                <w:rFonts w:ascii="Times New Roman" w:hAnsi="Times New Roman" w:cs="Times New Roman"/>
                <w:lang w:val="ro-RO"/>
              </w:rPr>
              <w:t>Acordarea diferențiată a performanței angajaților ASEM în funcție de rezultatele profesionale obținute pe parcursul anului (trimestrial), în limita bugetului disponibil</w:t>
            </w:r>
          </w:p>
        </w:tc>
        <w:tc>
          <w:tcPr>
            <w:tcW w:w="3150" w:type="dxa"/>
          </w:tcPr>
          <w:p w:rsidRPr="0092040C" w:rsidR="008E1AE6" w:rsidP="008E1AE6" w:rsidRDefault="008E1AE6" w14:paraId="110FFD37" wp14:textId="77777777">
            <w:pPr>
              <w:jc w:val="center"/>
              <w:rPr>
                <w:rFonts w:ascii="Times New Roman" w:hAnsi="Times New Roman" w:cs="Times New Roman"/>
                <w:lang w:val="ro-RO"/>
              </w:rPr>
            </w:pPr>
          </w:p>
        </w:tc>
        <w:tc>
          <w:tcPr>
            <w:tcW w:w="4320" w:type="dxa"/>
          </w:tcPr>
          <w:p w:rsidRPr="0092040C" w:rsidR="008E1AE6" w:rsidP="008E1AE6" w:rsidRDefault="008E1AE6" w14:paraId="320797E1" wp14:textId="77777777">
            <w:pPr>
              <w:pStyle w:val="ListParagraph"/>
              <w:ind w:left="214"/>
              <w:jc w:val="center"/>
              <w:rPr>
                <w:rFonts w:ascii="Times New Roman" w:hAnsi="Times New Roman" w:cs="Times New Roman"/>
                <w:lang w:val="ro-RO"/>
              </w:rPr>
            </w:pPr>
            <w:r w:rsidRPr="0092040C">
              <w:rPr>
                <w:rFonts w:ascii="Times New Roman" w:hAnsi="Times New Roman" w:cs="Times New Roman"/>
                <w:lang w:val="ro-RO"/>
              </w:rPr>
              <w:t>Șefii de subdiviziuni</w:t>
            </w:r>
          </w:p>
        </w:tc>
      </w:tr>
      <w:tr xmlns:wp14="http://schemas.microsoft.com/office/word/2010/wordml" w:rsidRPr="008E1AE6" w:rsidR="008E1AE6" w:rsidTr="0092040C" w14:paraId="3FA362D2" wp14:textId="77777777">
        <w:tc>
          <w:tcPr>
            <w:tcW w:w="14868" w:type="dxa"/>
            <w:gridSpan w:val="4"/>
            <w:shd w:val="clear" w:color="auto" w:fill="66CCFF"/>
          </w:tcPr>
          <w:p w:rsidRPr="0092040C" w:rsidR="008E1AE6" w:rsidP="008E1AE6" w:rsidRDefault="008E1AE6" w14:paraId="5A3B9535" wp14:textId="77777777">
            <w:pPr>
              <w:pStyle w:val="ListParagraph"/>
              <w:ind w:left="3402" w:hanging="3402"/>
              <w:jc w:val="both"/>
              <w:rPr>
                <w:rFonts w:ascii="Times New Roman" w:hAnsi="Times New Roman" w:cs="Times New Roman"/>
                <w:lang w:val="ro-RO"/>
              </w:rPr>
            </w:pPr>
            <w:r w:rsidRPr="0092040C">
              <w:rPr>
                <w:rFonts w:ascii="Times New Roman" w:hAnsi="Times New Roman" w:cs="Times New Roman"/>
                <w:b/>
                <w:u w:val="single"/>
                <w:lang w:val="ro-RO"/>
              </w:rPr>
              <w:t>OBIECTIVUL SPECIFIC 8.1.5:</w:t>
            </w:r>
            <w:r w:rsidRPr="0092040C">
              <w:rPr>
                <w:rFonts w:ascii="Times New Roman" w:hAnsi="Times New Roman" w:cs="Times New Roman"/>
                <w:b/>
                <w:lang w:val="ro-RO"/>
              </w:rPr>
              <w:t xml:space="preserve"> SPORIREA PERFORMANȚEI PERSONALULUI ȘTIINȚIFICO-DIDACTIC PRIN DEZVOLTAREA CONTINUĂ A CUNOȘTINȚELOR ȘI COMPETENȚELOR PROFESIONALE</w:t>
            </w:r>
          </w:p>
        </w:tc>
      </w:tr>
      <w:tr xmlns:wp14="http://schemas.microsoft.com/office/word/2010/wordml" w:rsidRPr="0092040C" w:rsidR="008E1AE6" w:rsidTr="0092040C" w14:paraId="204E51AB" wp14:textId="77777777">
        <w:tc>
          <w:tcPr>
            <w:tcW w:w="1008" w:type="dxa"/>
            <w:shd w:val="clear" w:color="auto" w:fill="FFFFCC"/>
          </w:tcPr>
          <w:p w:rsidRPr="0092040C" w:rsidR="008E1AE6" w:rsidP="008E1AE6" w:rsidRDefault="008E1AE6" w14:paraId="1178561E" wp14:textId="77777777">
            <w:pPr>
              <w:jc w:val="center"/>
              <w:rPr>
                <w:rFonts w:ascii="Times New Roman" w:hAnsi="Times New Roman" w:cs="Times New Roman"/>
                <w:b/>
                <w:lang w:val="ro-RO"/>
              </w:rPr>
            </w:pPr>
            <w:r w:rsidRPr="0092040C">
              <w:rPr>
                <w:rFonts w:ascii="Times New Roman" w:hAnsi="Times New Roman" w:cs="Times New Roman"/>
                <w:b/>
                <w:lang w:val="ro-RO"/>
              </w:rPr>
              <w:t>Nr.</w:t>
            </w:r>
          </w:p>
          <w:p w:rsidRPr="0092040C" w:rsidR="008E1AE6" w:rsidP="008E1AE6" w:rsidRDefault="008E1AE6" w14:paraId="6AEEEB79" wp14:textId="77777777">
            <w:pPr>
              <w:jc w:val="center"/>
              <w:rPr>
                <w:rFonts w:ascii="Times New Roman" w:hAnsi="Times New Roman" w:cs="Times New Roman"/>
                <w:b/>
                <w:lang w:val="ro-RO"/>
              </w:rPr>
            </w:pPr>
            <w:r w:rsidRPr="0092040C">
              <w:rPr>
                <w:rFonts w:ascii="Times New Roman" w:hAnsi="Times New Roman" w:cs="Times New Roman"/>
                <w:b/>
                <w:lang w:val="ro-RO"/>
              </w:rPr>
              <w:t>d/o</w:t>
            </w:r>
          </w:p>
        </w:tc>
        <w:tc>
          <w:tcPr>
            <w:tcW w:w="6390" w:type="dxa"/>
            <w:shd w:val="clear" w:color="auto" w:fill="FFFFCC"/>
          </w:tcPr>
          <w:p w:rsidRPr="0092040C" w:rsidR="008E1AE6" w:rsidP="008E1AE6" w:rsidRDefault="008E1AE6" w14:paraId="16D11652" wp14:textId="77777777">
            <w:pPr>
              <w:jc w:val="center"/>
              <w:rPr>
                <w:rFonts w:ascii="Times New Roman" w:hAnsi="Times New Roman" w:cs="Times New Roman"/>
                <w:b/>
                <w:lang w:val="ro-RO"/>
              </w:rPr>
            </w:pPr>
            <w:r w:rsidRPr="0092040C">
              <w:rPr>
                <w:rFonts w:ascii="Times New Roman" w:hAnsi="Times New Roman" w:cs="Times New Roman"/>
                <w:b/>
                <w:lang w:val="ro-RO"/>
              </w:rPr>
              <w:t>Acțiuni</w:t>
            </w:r>
          </w:p>
        </w:tc>
        <w:tc>
          <w:tcPr>
            <w:tcW w:w="3150" w:type="dxa"/>
            <w:shd w:val="clear" w:color="auto" w:fill="FFFFCC"/>
          </w:tcPr>
          <w:p w:rsidRPr="0092040C" w:rsidR="008E1AE6" w:rsidP="008E1AE6" w:rsidRDefault="008E1AE6" w14:paraId="0B5239D4" wp14:textId="77777777">
            <w:pPr>
              <w:jc w:val="center"/>
              <w:rPr>
                <w:rFonts w:ascii="Times New Roman" w:hAnsi="Times New Roman" w:cs="Times New Roman"/>
                <w:b/>
                <w:lang w:val="ro-RO"/>
              </w:rPr>
            </w:pPr>
            <w:r w:rsidRPr="0092040C">
              <w:rPr>
                <w:rFonts w:ascii="Times New Roman" w:hAnsi="Times New Roman" w:cs="Times New Roman"/>
                <w:b/>
                <w:lang w:val="ro-RO"/>
              </w:rPr>
              <w:t xml:space="preserve">Indicatori </w:t>
            </w:r>
          </w:p>
          <w:p w:rsidRPr="0092040C" w:rsidR="008E1AE6" w:rsidP="008E1AE6" w:rsidRDefault="008E1AE6" w14:paraId="4D75CB88" wp14:textId="77777777">
            <w:pPr>
              <w:jc w:val="center"/>
              <w:rPr>
                <w:rFonts w:ascii="Times New Roman" w:hAnsi="Times New Roman" w:cs="Times New Roman"/>
                <w:b/>
                <w:lang w:val="ro-RO"/>
              </w:rPr>
            </w:pPr>
            <w:r w:rsidRPr="0092040C">
              <w:rPr>
                <w:rFonts w:ascii="Times New Roman" w:hAnsi="Times New Roman" w:cs="Times New Roman"/>
                <w:b/>
                <w:lang w:val="ro-RO"/>
              </w:rPr>
              <w:t>de monitorizare</w:t>
            </w:r>
          </w:p>
        </w:tc>
        <w:tc>
          <w:tcPr>
            <w:tcW w:w="4320" w:type="dxa"/>
            <w:shd w:val="clear" w:color="auto" w:fill="FFFFCC"/>
          </w:tcPr>
          <w:p w:rsidRPr="0092040C" w:rsidR="008E1AE6" w:rsidP="008E1AE6" w:rsidRDefault="008E1AE6" w14:paraId="543F452A" wp14:textId="77777777">
            <w:pPr>
              <w:jc w:val="center"/>
              <w:rPr>
                <w:rFonts w:ascii="Times New Roman" w:hAnsi="Times New Roman" w:cs="Times New Roman"/>
                <w:b/>
                <w:lang w:val="ro-RO"/>
              </w:rPr>
            </w:pPr>
            <w:r w:rsidRPr="0092040C">
              <w:rPr>
                <w:rFonts w:ascii="Times New Roman" w:hAnsi="Times New Roman" w:cs="Times New Roman"/>
                <w:b/>
                <w:lang w:val="ro-RO"/>
              </w:rPr>
              <w:t>Responsabil</w:t>
            </w:r>
          </w:p>
        </w:tc>
      </w:tr>
      <w:tr xmlns:wp14="http://schemas.microsoft.com/office/word/2010/wordml" w:rsidRPr="0092040C" w:rsidR="008E1AE6" w:rsidTr="0092040C" w14:paraId="179DA651" wp14:textId="77777777">
        <w:tc>
          <w:tcPr>
            <w:tcW w:w="1008" w:type="dxa"/>
          </w:tcPr>
          <w:p w:rsidRPr="0092040C" w:rsidR="008E1AE6" w:rsidP="008E1AE6" w:rsidRDefault="008E1AE6" w14:paraId="525B7D9A" wp14:textId="77777777">
            <w:pPr>
              <w:jc w:val="center"/>
              <w:rPr>
                <w:rFonts w:ascii="Times New Roman" w:hAnsi="Times New Roman" w:cs="Times New Roman"/>
                <w:lang w:val="ro-RO"/>
              </w:rPr>
            </w:pPr>
            <w:r w:rsidRPr="0092040C">
              <w:rPr>
                <w:rFonts w:ascii="Times New Roman" w:hAnsi="Times New Roman" w:cs="Times New Roman"/>
                <w:lang w:val="ro-RO"/>
              </w:rPr>
              <w:t>8.1.5.3</w:t>
            </w:r>
          </w:p>
        </w:tc>
        <w:tc>
          <w:tcPr>
            <w:tcW w:w="6390" w:type="dxa"/>
          </w:tcPr>
          <w:p w:rsidRPr="0092040C" w:rsidR="008E1AE6" w:rsidP="008E1AE6" w:rsidRDefault="008E1AE6" w14:paraId="07303962" wp14:textId="77777777">
            <w:pPr>
              <w:jc w:val="both"/>
              <w:rPr>
                <w:rFonts w:ascii="Times New Roman" w:hAnsi="Times New Roman" w:cs="Times New Roman"/>
                <w:lang w:val="ro-RO"/>
              </w:rPr>
            </w:pPr>
            <w:r w:rsidRPr="008F5B91">
              <w:rPr>
                <w:rFonts w:ascii="Times New Roman" w:hAnsi="Times New Roman" w:cs="Times New Roman"/>
                <w:lang w:val="ro-RO"/>
              </w:rPr>
              <w:t xml:space="preserve">Promovarea mobilității academice a cadrelor didactice, </w:t>
            </w:r>
            <w:proofErr w:type="spellStart"/>
            <w:r w:rsidRPr="008F5B91">
              <w:rPr>
                <w:rFonts w:ascii="Times New Roman" w:hAnsi="Times New Roman" w:cs="Times New Roman"/>
                <w:lang w:val="ro-RO"/>
              </w:rPr>
              <w:t>științifico</w:t>
            </w:r>
            <w:proofErr w:type="spellEnd"/>
            <w:r w:rsidRPr="008F5B91">
              <w:rPr>
                <w:rFonts w:ascii="Times New Roman" w:hAnsi="Times New Roman" w:cs="Times New Roman"/>
                <w:lang w:val="ro-RO"/>
              </w:rPr>
              <w:t>-didactice și a cercetătorilor atât prin intermediul programelor de mobilitate Erasmus+, dar și în baza unor convenții bilaterale de colaborare cu universități din afara Republicii Moldova.</w:t>
            </w:r>
          </w:p>
        </w:tc>
        <w:tc>
          <w:tcPr>
            <w:tcW w:w="3150" w:type="dxa"/>
          </w:tcPr>
          <w:p w:rsidRPr="0092040C" w:rsidR="008E1AE6" w:rsidP="008E1AE6" w:rsidRDefault="008E1AE6" w14:paraId="5D076205" wp14:textId="77777777">
            <w:pPr>
              <w:jc w:val="center"/>
              <w:rPr>
                <w:rFonts w:ascii="Times New Roman" w:hAnsi="Times New Roman" w:cs="Times New Roman"/>
                <w:lang w:val="ro-RO"/>
              </w:rPr>
            </w:pPr>
            <w:r w:rsidRPr="0092040C">
              <w:rPr>
                <w:rFonts w:ascii="Times New Roman" w:hAnsi="Times New Roman" w:cs="Times New Roman"/>
                <w:lang w:val="ro-RO"/>
              </w:rPr>
              <w:t>Cel puțin 2 (două) mobilități anual</w:t>
            </w:r>
          </w:p>
        </w:tc>
        <w:tc>
          <w:tcPr>
            <w:tcW w:w="4320" w:type="dxa"/>
          </w:tcPr>
          <w:p w:rsidRPr="0092040C" w:rsidR="008E1AE6" w:rsidP="008E1AE6" w:rsidRDefault="00E72D4E" w14:paraId="2F423DEA" wp14:textId="77777777">
            <w:pPr>
              <w:pStyle w:val="ListParagraph"/>
              <w:ind w:left="214"/>
              <w:jc w:val="center"/>
              <w:rPr>
                <w:rFonts w:ascii="Times New Roman" w:hAnsi="Times New Roman" w:cs="Times New Roman"/>
                <w:lang w:val="ro-RO"/>
              </w:rPr>
            </w:pPr>
            <w:r>
              <w:rPr>
                <w:rFonts w:ascii="Times New Roman" w:hAnsi="Times New Roman"/>
                <w:lang w:val="ro-RO" w:eastAsia="en-US"/>
              </w:rPr>
              <w:t>Decanul/</w:t>
            </w:r>
            <w:r w:rsidRPr="00CA694E" w:rsidR="008F5B91">
              <w:rPr>
                <w:rFonts w:ascii="Times New Roman" w:hAnsi="Times New Roman"/>
                <w:lang w:val="ro-RO" w:eastAsia="en-US"/>
              </w:rPr>
              <w:t xml:space="preserve"> șefii de departament</w:t>
            </w:r>
          </w:p>
        </w:tc>
      </w:tr>
      <w:tr xmlns:wp14="http://schemas.microsoft.com/office/word/2010/wordml" w:rsidRPr="008E1AE6" w:rsidR="008E1AE6" w:rsidTr="0092040C" w14:paraId="1DDB4616" wp14:textId="77777777">
        <w:tc>
          <w:tcPr>
            <w:tcW w:w="1008" w:type="dxa"/>
          </w:tcPr>
          <w:p w:rsidRPr="0092040C" w:rsidR="008E1AE6" w:rsidP="008E1AE6" w:rsidRDefault="008E1AE6" w14:paraId="4129DFE8" wp14:textId="77777777">
            <w:pPr>
              <w:jc w:val="center"/>
              <w:rPr>
                <w:rFonts w:ascii="Times New Roman" w:hAnsi="Times New Roman" w:cs="Times New Roman"/>
                <w:lang w:val="ro-RO"/>
              </w:rPr>
            </w:pPr>
            <w:r w:rsidRPr="0092040C">
              <w:rPr>
                <w:rFonts w:ascii="Times New Roman" w:hAnsi="Times New Roman" w:cs="Times New Roman"/>
                <w:lang w:val="ro-RO"/>
              </w:rPr>
              <w:t>8.1.5.4</w:t>
            </w:r>
          </w:p>
        </w:tc>
        <w:tc>
          <w:tcPr>
            <w:tcW w:w="6390" w:type="dxa"/>
          </w:tcPr>
          <w:p w:rsidRPr="0092040C" w:rsidR="008E1AE6" w:rsidP="008E1AE6" w:rsidRDefault="008E1AE6" w14:paraId="2ECBF75A" wp14:textId="77777777">
            <w:pPr>
              <w:jc w:val="both"/>
              <w:rPr>
                <w:rFonts w:ascii="Times New Roman" w:hAnsi="Times New Roman" w:cs="Times New Roman"/>
                <w:lang w:val="ro-RO"/>
              </w:rPr>
            </w:pPr>
            <w:r w:rsidRPr="008F5B91">
              <w:rPr>
                <w:rFonts w:ascii="Times New Roman" w:hAnsi="Times New Roman" w:cs="Times New Roman"/>
                <w:lang w:val="ro-RO"/>
              </w:rPr>
              <w:t xml:space="preserve">Atragerea tinerilor în activitatea </w:t>
            </w:r>
            <w:proofErr w:type="spellStart"/>
            <w:r w:rsidRPr="008F5B91">
              <w:rPr>
                <w:rFonts w:ascii="Times New Roman" w:hAnsi="Times New Roman" w:cs="Times New Roman"/>
                <w:lang w:val="ro-RO"/>
              </w:rPr>
              <w:t>metodico</w:t>
            </w:r>
            <w:proofErr w:type="spellEnd"/>
            <w:r w:rsidRPr="008F5B91">
              <w:rPr>
                <w:rFonts w:ascii="Times New Roman" w:hAnsi="Times New Roman" w:cs="Times New Roman"/>
                <w:lang w:val="ro-RO"/>
              </w:rPr>
              <w:t>-didactică și de cercetare în vederea echilibrării structurii vârstelor personalului universitar.</w:t>
            </w:r>
          </w:p>
        </w:tc>
        <w:tc>
          <w:tcPr>
            <w:tcW w:w="3150" w:type="dxa"/>
          </w:tcPr>
          <w:p w:rsidRPr="0092040C" w:rsidR="008E1AE6" w:rsidP="008E1AE6" w:rsidRDefault="008E1AE6" w14:paraId="2F4A7D0A" wp14:textId="77777777">
            <w:pPr>
              <w:jc w:val="center"/>
              <w:rPr>
                <w:rFonts w:ascii="Times New Roman" w:hAnsi="Times New Roman" w:cs="Times New Roman"/>
                <w:lang w:val="ro-RO"/>
              </w:rPr>
            </w:pPr>
            <w:r w:rsidRPr="0092040C">
              <w:rPr>
                <w:rFonts w:ascii="Times New Roman" w:hAnsi="Times New Roman" w:cs="Times New Roman"/>
                <w:lang w:val="ro-RO"/>
              </w:rPr>
              <w:t>Numărul de persoane tinere atrase</w:t>
            </w:r>
          </w:p>
        </w:tc>
        <w:tc>
          <w:tcPr>
            <w:tcW w:w="4320" w:type="dxa"/>
          </w:tcPr>
          <w:p w:rsidRPr="0092040C" w:rsidR="008E1AE6" w:rsidP="008E1AE6" w:rsidRDefault="00E72D4E" w14:paraId="50317F66" wp14:textId="77777777">
            <w:pPr>
              <w:pStyle w:val="ListParagraph"/>
              <w:ind w:left="214"/>
              <w:jc w:val="center"/>
              <w:rPr>
                <w:rFonts w:ascii="Times New Roman" w:hAnsi="Times New Roman" w:cs="Times New Roman"/>
                <w:lang w:val="ro-RO"/>
              </w:rPr>
            </w:pPr>
            <w:r>
              <w:rPr>
                <w:rFonts w:ascii="Times New Roman" w:hAnsi="Times New Roman"/>
                <w:lang w:val="ro-RO" w:eastAsia="en-US"/>
              </w:rPr>
              <w:t>Decanul/</w:t>
            </w:r>
            <w:r w:rsidRPr="00CA694E" w:rsidR="008F5B91">
              <w:rPr>
                <w:rFonts w:ascii="Times New Roman" w:hAnsi="Times New Roman"/>
                <w:lang w:val="ro-RO" w:eastAsia="en-US"/>
              </w:rPr>
              <w:t xml:space="preserve"> șefii de departament</w:t>
            </w:r>
          </w:p>
        </w:tc>
      </w:tr>
      <w:tr xmlns:wp14="http://schemas.microsoft.com/office/word/2010/wordml" w:rsidRPr="008E1AE6" w:rsidR="008E1AE6" w:rsidTr="0092040C" w14:paraId="05DA8CF4" wp14:textId="77777777">
        <w:tc>
          <w:tcPr>
            <w:tcW w:w="14868" w:type="dxa"/>
            <w:gridSpan w:val="4"/>
            <w:shd w:val="clear" w:color="auto" w:fill="66CCFF"/>
          </w:tcPr>
          <w:p w:rsidRPr="0092040C" w:rsidR="008E1AE6" w:rsidP="008E1AE6" w:rsidRDefault="008E1AE6" w14:paraId="0A4BC446" wp14:textId="77777777">
            <w:pPr>
              <w:pStyle w:val="ListParagraph"/>
              <w:ind w:left="3402" w:hanging="3402"/>
              <w:jc w:val="both"/>
              <w:rPr>
                <w:rFonts w:ascii="Times New Roman" w:hAnsi="Times New Roman" w:cs="Times New Roman"/>
                <w:lang w:val="ro-RO"/>
              </w:rPr>
            </w:pPr>
            <w:r w:rsidRPr="0092040C">
              <w:rPr>
                <w:rFonts w:ascii="Times New Roman" w:hAnsi="Times New Roman" w:cs="Times New Roman"/>
                <w:b/>
                <w:u w:val="single"/>
                <w:lang w:val="ro-RO"/>
              </w:rPr>
              <w:t>OBIECTIVUL SPECIFIC 8.1.6:</w:t>
            </w:r>
            <w:r w:rsidRPr="0092040C">
              <w:rPr>
                <w:rFonts w:ascii="Times New Roman" w:hAnsi="Times New Roman" w:cs="Times New Roman"/>
                <w:b/>
                <w:lang w:val="ro-RO"/>
              </w:rPr>
              <w:t xml:space="preserve"> ASIGURAREA STĂRII DE BINE ÎN CADRUL MEDIULUI INSTITUȚIONAL, ATÂT ÎN RÂNDUL PERSONALULUI, CÂT ȘI AL STUDENȚILOR ASEM</w:t>
            </w:r>
          </w:p>
        </w:tc>
      </w:tr>
      <w:tr xmlns:wp14="http://schemas.microsoft.com/office/word/2010/wordml" w:rsidRPr="0092040C" w:rsidR="008E1AE6" w:rsidTr="0092040C" w14:paraId="7D2DE51E" wp14:textId="77777777">
        <w:tc>
          <w:tcPr>
            <w:tcW w:w="1008" w:type="dxa"/>
            <w:shd w:val="clear" w:color="auto" w:fill="FFFFCC"/>
          </w:tcPr>
          <w:p w:rsidRPr="0092040C" w:rsidR="008E1AE6" w:rsidP="008E1AE6" w:rsidRDefault="008E1AE6" w14:paraId="732D4CB7" wp14:textId="77777777">
            <w:pPr>
              <w:jc w:val="center"/>
              <w:rPr>
                <w:rFonts w:ascii="Times New Roman" w:hAnsi="Times New Roman" w:cs="Times New Roman"/>
                <w:b/>
                <w:lang w:val="ro-RO"/>
              </w:rPr>
            </w:pPr>
            <w:r w:rsidRPr="0092040C">
              <w:rPr>
                <w:rFonts w:ascii="Times New Roman" w:hAnsi="Times New Roman" w:cs="Times New Roman"/>
                <w:b/>
                <w:lang w:val="ro-RO"/>
              </w:rPr>
              <w:t>Nr.</w:t>
            </w:r>
          </w:p>
          <w:p w:rsidRPr="0092040C" w:rsidR="008E1AE6" w:rsidP="008E1AE6" w:rsidRDefault="008E1AE6" w14:paraId="01F4CD8A" wp14:textId="77777777">
            <w:pPr>
              <w:jc w:val="center"/>
              <w:rPr>
                <w:rFonts w:ascii="Times New Roman" w:hAnsi="Times New Roman" w:cs="Times New Roman"/>
                <w:b/>
                <w:lang w:val="ro-RO"/>
              </w:rPr>
            </w:pPr>
            <w:r w:rsidRPr="0092040C">
              <w:rPr>
                <w:rFonts w:ascii="Times New Roman" w:hAnsi="Times New Roman" w:cs="Times New Roman"/>
                <w:b/>
                <w:lang w:val="ro-RO"/>
              </w:rPr>
              <w:t>d/o</w:t>
            </w:r>
          </w:p>
        </w:tc>
        <w:tc>
          <w:tcPr>
            <w:tcW w:w="6390" w:type="dxa"/>
            <w:shd w:val="clear" w:color="auto" w:fill="FFFFCC"/>
          </w:tcPr>
          <w:p w:rsidRPr="0092040C" w:rsidR="008E1AE6" w:rsidP="008E1AE6" w:rsidRDefault="008E1AE6" w14:paraId="200C8679" wp14:textId="77777777">
            <w:pPr>
              <w:jc w:val="center"/>
              <w:rPr>
                <w:rFonts w:ascii="Times New Roman" w:hAnsi="Times New Roman" w:cs="Times New Roman"/>
                <w:b/>
                <w:lang w:val="ro-RO"/>
              </w:rPr>
            </w:pPr>
            <w:r w:rsidRPr="0092040C">
              <w:rPr>
                <w:rFonts w:ascii="Times New Roman" w:hAnsi="Times New Roman" w:cs="Times New Roman"/>
                <w:b/>
                <w:lang w:val="ro-RO"/>
              </w:rPr>
              <w:t>Acțiuni</w:t>
            </w:r>
          </w:p>
        </w:tc>
        <w:tc>
          <w:tcPr>
            <w:tcW w:w="3150" w:type="dxa"/>
            <w:shd w:val="clear" w:color="auto" w:fill="FFFFCC"/>
          </w:tcPr>
          <w:p w:rsidRPr="0092040C" w:rsidR="008E1AE6" w:rsidP="008E1AE6" w:rsidRDefault="008E1AE6" w14:paraId="78DD6987" wp14:textId="77777777">
            <w:pPr>
              <w:jc w:val="center"/>
              <w:rPr>
                <w:rFonts w:ascii="Times New Roman" w:hAnsi="Times New Roman" w:cs="Times New Roman"/>
                <w:b/>
                <w:lang w:val="ro-RO"/>
              </w:rPr>
            </w:pPr>
            <w:r w:rsidRPr="0092040C">
              <w:rPr>
                <w:rFonts w:ascii="Times New Roman" w:hAnsi="Times New Roman" w:cs="Times New Roman"/>
                <w:b/>
                <w:lang w:val="ro-RO"/>
              </w:rPr>
              <w:t xml:space="preserve">Indicatori </w:t>
            </w:r>
          </w:p>
          <w:p w:rsidRPr="0092040C" w:rsidR="008E1AE6" w:rsidP="008E1AE6" w:rsidRDefault="008E1AE6" w14:paraId="005A33D6" wp14:textId="77777777">
            <w:pPr>
              <w:jc w:val="center"/>
              <w:rPr>
                <w:rFonts w:ascii="Times New Roman" w:hAnsi="Times New Roman" w:cs="Times New Roman"/>
                <w:b/>
                <w:lang w:val="ro-RO"/>
              </w:rPr>
            </w:pPr>
            <w:r w:rsidRPr="0092040C">
              <w:rPr>
                <w:rFonts w:ascii="Times New Roman" w:hAnsi="Times New Roman" w:cs="Times New Roman"/>
                <w:b/>
                <w:lang w:val="ro-RO"/>
              </w:rPr>
              <w:t>de monitorizare</w:t>
            </w:r>
          </w:p>
        </w:tc>
        <w:tc>
          <w:tcPr>
            <w:tcW w:w="4320" w:type="dxa"/>
            <w:shd w:val="clear" w:color="auto" w:fill="FFFFCC"/>
          </w:tcPr>
          <w:p w:rsidRPr="0092040C" w:rsidR="008E1AE6" w:rsidP="008E1AE6" w:rsidRDefault="008E1AE6" w14:paraId="740DF87C" wp14:textId="77777777">
            <w:pPr>
              <w:jc w:val="center"/>
              <w:rPr>
                <w:rFonts w:ascii="Times New Roman" w:hAnsi="Times New Roman" w:cs="Times New Roman"/>
                <w:b/>
                <w:lang w:val="ro-RO"/>
              </w:rPr>
            </w:pPr>
            <w:r w:rsidRPr="0092040C">
              <w:rPr>
                <w:rFonts w:ascii="Times New Roman" w:hAnsi="Times New Roman" w:cs="Times New Roman"/>
                <w:b/>
                <w:lang w:val="ro-RO"/>
              </w:rPr>
              <w:t>Responsabil</w:t>
            </w:r>
          </w:p>
        </w:tc>
      </w:tr>
      <w:tr xmlns:wp14="http://schemas.microsoft.com/office/word/2010/wordml" w:rsidRPr="0092040C" w:rsidR="008E1AE6" w:rsidTr="0092040C" w14:paraId="2C7A99EB" wp14:textId="77777777">
        <w:tc>
          <w:tcPr>
            <w:tcW w:w="1008" w:type="dxa"/>
          </w:tcPr>
          <w:p w:rsidRPr="0092040C" w:rsidR="008E1AE6" w:rsidP="008E1AE6" w:rsidRDefault="008E1AE6" w14:paraId="05809F87" wp14:textId="77777777">
            <w:pPr>
              <w:jc w:val="center"/>
              <w:rPr>
                <w:rFonts w:ascii="Times New Roman" w:hAnsi="Times New Roman" w:cs="Times New Roman"/>
                <w:lang w:val="ro-RO"/>
              </w:rPr>
            </w:pPr>
            <w:r w:rsidRPr="0092040C">
              <w:rPr>
                <w:rFonts w:ascii="Times New Roman" w:hAnsi="Times New Roman" w:cs="Times New Roman"/>
                <w:lang w:val="ro-RO"/>
              </w:rPr>
              <w:t>8.1.6.4</w:t>
            </w:r>
          </w:p>
        </w:tc>
        <w:tc>
          <w:tcPr>
            <w:tcW w:w="6390" w:type="dxa"/>
          </w:tcPr>
          <w:p w:rsidRPr="0092040C" w:rsidR="008E1AE6" w:rsidP="008E1AE6" w:rsidRDefault="008E1AE6" w14:paraId="2A771E39" wp14:textId="77777777">
            <w:pPr>
              <w:jc w:val="both"/>
              <w:rPr>
                <w:rFonts w:ascii="Times New Roman" w:hAnsi="Times New Roman" w:cs="Times New Roman"/>
                <w:lang w:val="ro-RO"/>
              </w:rPr>
            </w:pPr>
            <w:r w:rsidRPr="008F5B91">
              <w:rPr>
                <w:rFonts w:ascii="Times New Roman" w:hAnsi="Times New Roman" w:cs="Times New Roman"/>
                <w:lang w:val="ro-RO"/>
              </w:rPr>
              <w:t>Dezvoltarea unui mediu colegial, bazat pe socializare, cooperare, colaborare axată pe valoarea profesională și implicare permanentă</w:t>
            </w:r>
          </w:p>
        </w:tc>
        <w:tc>
          <w:tcPr>
            <w:tcW w:w="3150" w:type="dxa"/>
          </w:tcPr>
          <w:p w:rsidRPr="0092040C" w:rsidR="008E1AE6" w:rsidP="008E1AE6" w:rsidRDefault="008E1AE6" w14:paraId="6B699379" wp14:textId="77777777">
            <w:pPr>
              <w:jc w:val="center"/>
              <w:rPr>
                <w:rFonts w:ascii="Times New Roman" w:hAnsi="Times New Roman" w:cs="Times New Roman"/>
                <w:lang w:val="ro-RO"/>
              </w:rPr>
            </w:pPr>
          </w:p>
        </w:tc>
        <w:tc>
          <w:tcPr>
            <w:tcW w:w="4320" w:type="dxa"/>
          </w:tcPr>
          <w:p w:rsidRPr="0092040C" w:rsidR="008E1AE6" w:rsidP="008E1AE6" w:rsidRDefault="008E1AE6" w14:paraId="2792929B" wp14:textId="77777777">
            <w:pPr>
              <w:pStyle w:val="ListParagraph"/>
              <w:ind w:left="214"/>
              <w:jc w:val="center"/>
              <w:rPr>
                <w:rFonts w:ascii="Times New Roman" w:hAnsi="Times New Roman" w:cs="Times New Roman"/>
                <w:lang w:val="ro-RO"/>
              </w:rPr>
            </w:pPr>
            <w:r w:rsidRPr="0092040C">
              <w:rPr>
                <w:rFonts w:ascii="Times New Roman" w:hAnsi="Times New Roman" w:cs="Times New Roman"/>
                <w:lang w:val="ro-RO"/>
              </w:rPr>
              <w:t>Șefii subdiviziunilor</w:t>
            </w:r>
          </w:p>
        </w:tc>
      </w:tr>
      <w:tr xmlns:wp14="http://schemas.microsoft.com/office/word/2010/wordml" w:rsidRPr="008E1AE6" w:rsidR="008E1AE6" w:rsidTr="0092040C" w14:paraId="69E01A22" wp14:textId="77777777">
        <w:tc>
          <w:tcPr>
            <w:tcW w:w="14868" w:type="dxa"/>
            <w:gridSpan w:val="4"/>
            <w:shd w:val="clear" w:color="auto" w:fill="66CCFF"/>
          </w:tcPr>
          <w:p w:rsidRPr="0092040C" w:rsidR="008E1AE6" w:rsidP="008E1AE6" w:rsidRDefault="008E1AE6" w14:paraId="772BDEFB" wp14:textId="77777777">
            <w:pPr>
              <w:pStyle w:val="ListParagraph"/>
              <w:ind w:left="3402" w:hanging="3402"/>
              <w:jc w:val="both"/>
              <w:rPr>
                <w:rFonts w:ascii="Times New Roman" w:hAnsi="Times New Roman" w:cs="Times New Roman"/>
                <w:lang w:val="ro-RO"/>
              </w:rPr>
            </w:pPr>
            <w:r w:rsidRPr="0092040C">
              <w:rPr>
                <w:rFonts w:ascii="Times New Roman" w:hAnsi="Times New Roman" w:cs="Times New Roman"/>
                <w:b/>
                <w:u w:val="single"/>
                <w:lang w:val="ro-RO"/>
              </w:rPr>
              <w:t>OBIECTIVUL SPECIFIC 8.1.7:</w:t>
            </w:r>
            <w:r w:rsidRPr="0092040C">
              <w:rPr>
                <w:rFonts w:ascii="Times New Roman" w:hAnsi="Times New Roman" w:cs="Times New Roman"/>
                <w:b/>
                <w:lang w:val="ro-RO"/>
              </w:rPr>
              <w:t xml:space="preserve"> STIMULAREA ȘI MENȚINEREA UNUI DIALOG ACTIV CU ORGANIZAȚIILE STUDENȚEȘTI EXISTENTE ÎN CADRUL ASEM, PRECUM ȘI SUSȚINEREA FINANCIARĂ A INIȚIATIVELOR ȘI PROIECTELOR STUDENȚEȘTI RELEVANTE</w:t>
            </w:r>
          </w:p>
        </w:tc>
      </w:tr>
      <w:tr xmlns:wp14="http://schemas.microsoft.com/office/word/2010/wordml" w:rsidRPr="0092040C" w:rsidR="008E1AE6" w:rsidTr="0092040C" w14:paraId="0C89CC7D" wp14:textId="77777777">
        <w:tc>
          <w:tcPr>
            <w:tcW w:w="1008" w:type="dxa"/>
            <w:shd w:val="clear" w:color="auto" w:fill="FFFFCC"/>
          </w:tcPr>
          <w:p w:rsidRPr="0092040C" w:rsidR="008E1AE6" w:rsidP="008E1AE6" w:rsidRDefault="008E1AE6" w14:paraId="7DFD0766" wp14:textId="77777777">
            <w:pPr>
              <w:jc w:val="center"/>
              <w:rPr>
                <w:rFonts w:ascii="Times New Roman" w:hAnsi="Times New Roman" w:cs="Times New Roman"/>
                <w:b/>
                <w:lang w:val="ro-RO"/>
              </w:rPr>
            </w:pPr>
            <w:r w:rsidRPr="0092040C">
              <w:rPr>
                <w:rFonts w:ascii="Times New Roman" w:hAnsi="Times New Roman" w:cs="Times New Roman"/>
                <w:b/>
                <w:lang w:val="ro-RO"/>
              </w:rPr>
              <w:t>Nr.</w:t>
            </w:r>
          </w:p>
          <w:p w:rsidRPr="0092040C" w:rsidR="008E1AE6" w:rsidP="008E1AE6" w:rsidRDefault="008E1AE6" w14:paraId="3B01CAB1" wp14:textId="77777777">
            <w:pPr>
              <w:jc w:val="center"/>
              <w:rPr>
                <w:rFonts w:ascii="Times New Roman" w:hAnsi="Times New Roman" w:cs="Times New Roman"/>
                <w:b/>
                <w:lang w:val="ro-RO"/>
              </w:rPr>
            </w:pPr>
            <w:r w:rsidRPr="0092040C">
              <w:rPr>
                <w:rFonts w:ascii="Times New Roman" w:hAnsi="Times New Roman" w:cs="Times New Roman"/>
                <w:b/>
                <w:lang w:val="ro-RO"/>
              </w:rPr>
              <w:t>d/o</w:t>
            </w:r>
          </w:p>
        </w:tc>
        <w:tc>
          <w:tcPr>
            <w:tcW w:w="6390" w:type="dxa"/>
            <w:shd w:val="clear" w:color="auto" w:fill="FFFFCC"/>
          </w:tcPr>
          <w:p w:rsidRPr="0092040C" w:rsidR="008E1AE6" w:rsidP="008E1AE6" w:rsidRDefault="008E1AE6" w14:paraId="1C2EB46F" wp14:textId="77777777">
            <w:pPr>
              <w:jc w:val="center"/>
              <w:rPr>
                <w:rFonts w:ascii="Times New Roman" w:hAnsi="Times New Roman" w:cs="Times New Roman"/>
                <w:b/>
                <w:lang w:val="ro-RO"/>
              </w:rPr>
            </w:pPr>
            <w:r w:rsidRPr="0092040C">
              <w:rPr>
                <w:rFonts w:ascii="Times New Roman" w:hAnsi="Times New Roman" w:cs="Times New Roman"/>
                <w:b/>
                <w:lang w:val="ro-RO"/>
              </w:rPr>
              <w:t>Acțiuni</w:t>
            </w:r>
          </w:p>
        </w:tc>
        <w:tc>
          <w:tcPr>
            <w:tcW w:w="3150" w:type="dxa"/>
            <w:shd w:val="clear" w:color="auto" w:fill="FFFFCC"/>
          </w:tcPr>
          <w:p w:rsidRPr="0092040C" w:rsidR="008E1AE6" w:rsidP="008E1AE6" w:rsidRDefault="008E1AE6" w14:paraId="5FF66F80" wp14:textId="77777777">
            <w:pPr>
              <w:jc w:val="center"/>
              <w:rPr>
                <w:rFonts w:ascii="Times New Roman" w:hAnsi="Times New Roman" w:cs="Times New Roman"/>
                <w:b/>
                <w:lang w:val="ro-RO"/>
              </w:rPr>
            </w:pPr>
            <w:r w:rsidRPr="0092040C">
              <w:rPr>
                <w:rFonts w:ascii="Times New Roman" w:hAnsi="Times New Roman" w:cs="Times New Roman"/>
                <w:b/>
                <w:lang w:val="ro-RO"/>
              </w:rPr>
              <w:t xml:space="preserve">Indicatori </w:t>
            </w:r>
          </w:p>
          <w:p w:rsidRPr="0092040C" w:rsidR="008E1AE6" w:rsidP="008E1AE6" w:rsidRDefault="008E1AE6" w14:paraId="2DDE06C0" wp14:textId="77777777">
            <w:pPr>
              <w:jc w:val="center"/>
              <w:rPr>
                <w:rFonts w:ascii="Times New Roman" w:hAnsi="Times New Roman" w:cs="Times New Roman"/>
                <w:b/>
                <w:lang w:val="ro-RO"/>
              </w:rPr>
            </w:pPr>
            <w:r w:rsidRPr="0092040C">
              <w:rPr>
                <w:rFonts w:ascii="Times New Roman" w:hAnsi="Times New Roman" w:cs="Times New Roman"/>
                <w:b/>
                <w:lang w:val="ro-RO"/>
              </w:rPr>
              <w:t>de monitorizare</w:t>
            </w:r>
          </w:p>
        </w:tc>
        <w:tc>
          <w:tcPr>
            <w:tcW w:w="4320" w:type="dxa"/>
            <w:shd w:val="clear" w:color="auto" w:fill="FFFFCC"/>
          </w:tcPr>
          <w:p w:rsidRPr="0092040C" w:rsidR="008E1AE6" w:rsidP="008E1AE6" w:rsidRDefault="008E1AE6" w14:paraId="4945ACE7" wp14:textId="77777777">
            <w:pPr>
              <w:jc w:val="center"/>
              <w:rPr>
                <w:rFonts w:ascii="Times New Roman" w:hAnsi="Times New Roman" w:cs="Times New Roman"/>
                <w:b/>
                <w:lang w:val="ro-RO"/>
              </w:rPr>
            </w:pPr>
            <w:r w:rsidRPr="0092040C">
              <w:rPr>
                <w:rFonts w:ascii="Times New Roman" w:hAnsi="Times New Roman" w:cs="Times New Roman"/>
                <w:b/>
                <w:lang w:val="ro-RO"/>
              </w:rPr>
              <w:t>Responsabil</w:t>
            </w:r>
          </w:p>
        </w:tc>
      </w:tr>
      <w:tr xmlns:wp14="http://schemas.microsoft.com/office/word/2010/wordml" w:rsidRPr="008E1AE6" w:rsidR="008E1AE6" w:rsidTr="0092040C" w14:paraId="7870270A" wp14:textId="77777777">
        <w:tc>
          <w:tcPr>
            <w:tcW w:w="1008" w:type="dxa"/>
          </w:tcPr>
          <w:p w:rsidRPr="0092040C" w:rsidR="008E1AE6" w:rsidP="008E1AE6" w:rsidRDefault="008E1AE6" w14:paraId="608257D9" wp14:textId="77777777">
            <w:pPr>
              <w:jc w:val="center"/>
              <w:rPr>
                <w:rFonts w:ascii="Times New Roman" w:hAnsi="Times New Roman" w:cs="Times New Roman"/>
                <w:lang w:val="ro-RO"/>
              </w:rPr>
            </w:pPr>
            <w:r w:rsidRPr="0092040C">
              <w:rPr>
                <w:rFonts w:ascii="Times New Roman" w:hAnsi="Times New Roman" w:cs="Times New Roman"/>
                <w:lang w:val="ro-RO"/>
              </w:rPr>
              <w:t>8.1.7.6</w:t>
            </w:r>
          </w:p>
        </w:tc>
        <w:tc>
          <w:tcPr>
            <w:tcW w:w="6390" w:type="dxa"/>
          </w:tcPr>
          <w:p w:rsidRPr="0092040C" w:rsidR="008E1AE6" w:rsidP="008E1AE6" w:rsidRDefault="008E1AE6" w14:paraId="0E65A95E" wp14:textId="77777777">
            <w:pPr>
              <w:jc w:val="both"/>
              <w:rPr>
                <w:rFonts w:ascii="Times New Roman" w:hAnsi="Times New Roman" w:cs="Times New Roman"/>
                <w:lang w:val="ro-RO"/>
              </w:rPr>
            </w:pPr>
            <w:r w:rsidRPr="008F5B91">
              <w:rPr>
                <w:rFonts w:ascii="Times New Roman" w:hAnsi="Times New Roman" w:cs="Times New Roman"/>
                <w:lang w:val="ro-RO"/>
              </w:rPr>
              <w:t>Asigurarea unei colaborări mai intense între șefii de departamente, responsabili de anumite specialități, pe de o parte, și potențiali angajatori, pe de altă parte, în vederea angajării imediate a celor mai buni studenți absolvenți.</w:t>
            </w:r>
          </w:p>
        </w:tc>
        <w:tc>
          <w:tcPr>
            <w:tcW w:w="3150" w:type="dxa"/>
          </w:tcPr>
          <w:p w:rsidRPr="0092040C" w:rsidR="008E1AE6" w:rsidP="008E1AE6" w:rsidRDefault="008E1AE6" w14:paraId="3A5E7057" wp14:textId="77777777">
            <w:pPr>
              <w:jc w:val="center"/>
              <w:rPr>
                <w:rFonts w:ascii="Times New Roman" w:hAnsi="Times New Roman" w:cs="Times New Roman"/>
                <w:lang w:val="ro-RO"/>
              </w:rPr>
            </w:pPr>
            <w:r w:rsidRPr="0092040C">
              <w:rPr>
                <w:rFonts w:ascii="Times New Roman" w:hAnsi="Times New Roman" w:cs="Times New Roman"/>
                <w:lang w:val="ro-RO"/>
              </w:rPr>
              <w:t>Numărul de întâlniri cu potențialii angajatori</w:t>
            </w:r>
          </w:p>
        </w:tc>
        <w:tc>
          <w:tcPr>
            <w:tcW w:w="4320" w:type="dxa"/>
          </w:tcPr>
          <w:p w:rsidRPr="0092040C" w:rsidR="008E1AE6" w:rsidP="008E1AE6" w:rsidRDefault="00E72D4E" w14:paraId="2224945B" wp14:textId="77777777">
            <w:pPr>
              <w:pStyle w:val="ListParagraph"/>
              <w:ind w:left="214"/>
              <w:jc w:val="center"/>
              <w:rPr>
                <w:rFonts w:ascii="Times New Roman" w:hAnsi="Times New Roman" w:cs="Times New Roman"/>
                <w:lang w:val="ro-RO"/>
              </w:rPr>
            </w:pPr>
            <w:r>
              <w:rPr>
                <w:rFonts w:ascii="Times New Roman" w:hAnsi="Times New Roman"/>
                <w:lang w:val="ro-RO" w:eastAsia="en-US"/>
              </w:rPr>
              <w:t>Decanul/</w:t>
            </w:r>
            <w:r w:rsidRPr="00CA694E" w:rsidR="008F5B91">
              <w:rPr>
                <w:rFonts w:ascii="Times New Roman" w:hAnsi="Times New Roman"/>
                <w:lang w:val="ro-RO" w:eastAsia="en-US"/>
              </w:rPr>
              <w:t xml:space="preserve"> șefii de departament</w:t>
            </w:r>
          </w:p>
        </w:tc>
      </w:tr>
      <w:tr xmlns:wp14="http://schemas.microsoft.com/office/word/2010/wordml" w:rsidRPr="008E1AE6" w:rsidR="008E1AE6" w:rsidTr="0092040C" w14:paraId="1F6598C3" wp14:textId="77777777">
        <w:tc>
          <w:tcPr>
            <w:tcW w:w="14868" w:type="dxa"/>
            <w:gridSpan w:val="4"/>
            <w:shd w:val="clear" w:color="auto" w:fill="66CCFF"/>
          </w:tcPr>
          <w:p w:rsidRPr="0092040C" w:rsidR="008E1AE6" w:rsidP="008E1AE6" w:rsidRDefault="008E1AE6" w14:paraId="61E9CA3F" wp14:textId="77777777">
            <w:pPr>
              <w:pStyle w:val="ListParagraph"/>
              <w:ind w:left="3420" w:hanging="3420"/>
              <w:jc w:val="both"/>
              <w:rPr>
                <w:rFonts w:ascii="Times New Roman" w:hAnsi="Times New Roman" w:cs="Times New Roman"/>
                <w:lang w:val="ro-RO"/>
              </w:rPr>
            </w:pPr>
            <w:r w:rsidRPr="0092040C">
              <w:rPr>
                <w:rFonts w:ascii="Times New Roman" w:hAnsi="Times New Roman" w:cs="Times New Roman"/>
                <w:b/>
                <w:u w:val="single"/>
                <w:lang w:val="ro-RO"/>
              </w:rPr>
              <w:t>OBIECTIVUL SPECIFIC 9.1.5:</w:t>
            </w:r>
            <w:r w:rsidRPr="0092040C">
              <w:rPr>
                <w:rFonts w:ascii="Times New Roman" w:hAnsi="Times New Roman" w:cs="Times New Roman"/>
                <w:b/>
                <w:lang w:val="ro-RO"/>
              </w:rPr>
              <w:t xml:space="preserve"> DEZVOLTAREA BAZEI DE CUNOȘTINȚE ȘI A SERVICIILOR ELECTRONICE NOI.</w:t>
            </w:r>
          </w:p>
        </w:tc>
      </w:tr>
      <w:tr xmlns:wp14="http://schemas.microsoft.com/office/word/2010/wordml" w:rsidRPr="0092040C" w:rsidR="008E1AE6" w:rsidTr="0092040C" w14:paraId="22577C19" wp14:textId="77777777">
        <w:tc>
          <w:tcPr>
            <w:tcW w:w="1008" w:type="dxa"/>
            <w:shd w:val="clear" w:color="auto" w:fill="FFFFCC"/>
          </w:tcPr>
          <w:p w:rsidRPr="0092040C" w:rsidR="008E1AE6" w:rsidP="008E1AE6" w:rsidRDefault="008E1AE6" w14:paraId="2A7B7FDA" wp14:textId="77777777">
            <w:pPr>
              <w:jc w:val="center"/>
              <w:rPr>
                <w:rFonts w:ascii="Times New Roman" w:hAnsi="Times New Roman" w:cs="Times New Roman"/>
                <w:b/>
                <w:lang w:val="ro-RO"/>
              </w:rPr>
            </w:pPr>
            <w:r w:rsidRPr="0092040C">
              <w:rPr>
                <w:rFonts w:ascii="Times New Roman" w:hAnsi="Times New Roman" w:cs="Times New Roman"/>
                <w:b/>
                <w:lang w:val="ro-RO"/>
              </w:rPr>
              <w:t>Nr.</w:t>
            </w:r>
          </w:p>
          <w:p w:rsidRPr="0092040C" w:rsidR="008E1AE6" w:rsidP="008E1AE6" w:rsidRDefault="008E1AE6" w14:paraId="57AD088D" wp14:textId="77777777">
            <w:pPr>
              <w:jc w:val="center"/>
              <w:rPr>
                <w:rFonts w:ascii="Times New Roman" w:hAnsi="Times New Roman" w:cs="Times New Roman"/>
                <w:lang w:val="ro-RO"/>
              </w:rPr>
            </w:pPr>
            <w:r w:rsidRPr="0092040C">
              <w:rPr>
                <w:rFonts w:ascii="Times New Roman" w:hAnsi="Times New Roman" w:cs="Times New Roman"/>
                <w:b/>
                <w:lang w:val="ro-RO"/>
              </w:rPr>
              <w:t>d/o</w:t>
            </w:r>
          </w:p>
        </w:tc>
        <w:tc>
          <w:tcPr>
            <w:tcW w:w="6390" w:type="dxa"/>
            <w:shd w:val="clear" w:color="auto" w:fill="FFFFCC"/>
          </w:tcPr>
          <w:p w:rsidRPr="0092040C" w:rsidR="008E1AE6" w:rsidP="008E1AE6" w:rsidRDefault="008E1AE6" w14:paraId="03347615" wp14:textId="77777777">
            <w:pPr>
              <w:pStyle w:val="ListParagraph"/>
              <w:ind w:left="-18"/>
              <w:jc w:val="center"/>
              <w:rPr>
                <w:rFonts w:ascii="Times New Roman" w:hAnsi="Times New Roman" w:cs="Times New Roman"/>
                <w:lang w:val="ro-RO"/>
              </w:rPr>
            </w:pPr>
            <w:r w:rsidRPr="0092040C">
              <w:rPr>
                <w:rFonts w:ascii="Times New Roman" w:hAnsi="Times New Roman" w:cs="Times New Roman"/>
                <w:b/>
                <w:lang w:val="ro-RO"/>
              </w:rPr>
              <w:t>Acțiuni</w:t>
            </w:r>
          </w:p>
        </w:tc>
        <w:tc>
          <w:tcPr>
            <w:tcW w:w="3150" w:type="dxa"/>
            <w:shd w:val="clear" w:color="auto" w:fill="FFFFCC"/>
          </w:tcPr>
          <w:p w:rsidRPr="0092040C" w:rsidR="008E1AE6" w:rsidP="008E1AE6" w:rsidRDefault="008E1AE6" w14:paraId="71F47034" wp14:textId="77777777">
            <w:pPr>
              <w:jc w:val="center"/>
              <w:rPr>
                <w:rFonts w:ascii="Times New Roman" w:hAnsi="Times New Roman" w:cs="Times New Roman"/>
                <w:b/>
                <w:lang w:val="ro-RO"/>
              </w:rPr>
            </w:pPr>
            <w:r w:rsidRPr="0092040C">
              <w:rPr>
                <w:rFonts w:ascii="Times New Roman" w:hAnsi="Times New Roman" w:cs="Times New Roman"/>
                <w:b/>
                <w:lang w:val="ro-RO"/>
              </w:rPr>
              <w:t>Indicatori</w:t>
            </w:r>
          </w:p>
          <w:p w:rsidRPr="0092040C" w:rsidR="008E1AE6" w:rsidP="008E1AE6" w:rsidRDefault="008E1AE6" w14:paraId="7AB0A295" wp14:textId="77777777">
            <w:pPr>
              <w:jc w:val="center"/>
              <w:rPr>
                <w:rFonts w:ascii="Times New Roman" w:hAnsi="Times New Roman" w:cs="Times New Roman"/>
                <w:lang w:val="ro-RO"/>
              </w:rPr>
            </w:pPr>
            <w:r w:rsidRPr="0092040C">
              <w:rPr>
                <w:rFonts w:ascii="Times New Roman" w:hAnsi="Times New Roman" w:cs="Times New Roman"/>
                <w:b/>
                <w:lang w:val="ro-RO"/>
              </w:rPr>
              <w:t>de monitorizare</w:t>
            </w:r>
          </w:p>
        </w:tc>
        <w:tc>
          <w:tcPr>
            <w:tcW w:w="4320" w:type="dxa"/>
            <w:shd w:val="clear" w:color="auto" w:fill="FFFFCC"/>
          </w:tcPr>
          <w:p w:rsidRPr="0092040C" w:rsidR="008E1AE6" w:rsidP="008E1AE6" w:rsidRDefault="008E1AE6" w14:paraId="741713CB" wp14:textId="77777777">
            <w:pPr>
              <w:pStyle w:val="ListParagraph"/>
              <w:ind w:left="214"/>
              <w:jc w:val="center"/>
              <w:rPr>
                <w:rFonts w:ascii="Times New Roman" w:hAnsi="Times New Roman" w:cs="Times New Roman"/>
                <w:lang w:val="ro-RO"/>
              </w:rPr>
            </w:pPr>
            <w:r w:rsidRPr="0092040C">
              <w:rPr>
                <w:rFonts w:ascii="Times New Roman" w:hAnsi="Times New Roman" w:cs="Times New Roman"/>
                <w:b/>
                <w:lang w:val="ro-RO"/>
              </w:rPr>
              <w:t>Responsabil</w:t>
            </w:r>
          </w:p>
        </w:tc>
      </w:tr>
      <w:tr xmlns:wp14="http://schemas.microsoft.com/office/word/2010/wordml" w:rsidRPr="008E1AE6" w:rsidR="00ED5FB7" w:rsidTr="0092040C" w14:paraId="16E77F86" wp14:textId="77777777">
        <w:tc>
          <w:tcPr>
            <w:tcW w:w="1008" w:type="dxa"/>
          </w:tcPr>
          <w:p w:rsidRPr="0092040C" w:rsidR="00ED5FB7" w:rsidP="00ED5FB7" w:rsidRDefault="00ED5FB7" w14:paraId="13AAC8A2" wp14:textId="77777777">
            <w:pPr>
              <w:jc w:val="center"/>
              <w:rPr>
                <w:rFonts w:ascii="Times New Roman" w:hAnsi="Times New Roman" w:cs="Times New Roman"/>
                <w:lang w:val="ro-RO"/>
              </w:rPr>
            </w:pPr>
            <w:r w:rsidRPr="0092040C">
              <w:rPr>
                <w:rFonts w:ascii="Times New Roman" w:hAnsi="Times New Roman" w:cs="Times New Roman"/>
                <w:lang w:val="ro-RO"/>
              </w:rPr>
              <w:t>9.1.5.2</w:t>
            </w:r>
          </w:p>
        </w:tc>
        <w:tc>
          <w:tcPr>
            <w:tcW w:w="6390" w:type="dxa"/>
          </w:tcPr>
          <w:p w:rsidRPr="0092040C" w:rsidR="00ED5FB7" w:rsidP="00ED5FB7" w:rsidRDefault="00ED5FB7" w14:paraId="2902C647" wp14:textId="77777777">
            <w:pPr>
              <w:jc w:val="both"/>
              <w:rPr>
                <w:rFonts w:ascii="Times New Roman" w:hAnsi="Times New Roman" w:cs="Times New Roman"/>
                <w:lang w:val="ro-RO"/>
              </w:rPr>
            </w:pPr>
            <w:r w:rsidRPr="00ED5FB7">
              <w:rPr>
                <w:rFonts w:ascii="Times New Roman" w:hAnsi="Times New Roman" w:cs="Times New Roman"/>
                <w:lang w:val="ro-RO"/>
              </w:rPr>
              <w:t xml:space="preserve">Implementarea soluțiilor tehnologice în dezvoltarea conținuturilor digitale, eficientizării sistemului educațional și asigurarea accesului la documente pe suport electronic </w:t>
            </w:r>
          </w:p>
        </w:tc>
        <w:tc>
          <w:tcPr>
            <w:tcW w:w="3150" w:type="dxa"/>
          </w:tcPr>
          <w:p w:rsidRPr="0092040C" w:rsidR="00ED5FB7" w:rsidP="00ED5FB7" w:rsidRDefault="00ED5FB7" w14:paraId="2A966D47" wp14:textId="77777777">
            <w:pPr>
              <w:jc w:val="center"/>
              <w:rPr>
                <w:rFonts w:ascii="Times New Roman" w:hAnsi="Times New Roman" w:cs="Times New Roman"/>
                <w:lang w:val="ro-RO"/>
              </w:rPr>
            </w:pPr>
            <w:r w:rsidRPr="0092040C">
              <w:rPr>
                <w:rFonts w:ascii="Times New Roman" w:hAnsi="Times New Roman" w:eastAsia="Times New Roman" w:cs="Times New Roman"/>
                <w:lang w:val="ro-RO"/>
              </w:rPr>
              <w:t>Număr de conținuturi digitalizate</w:t>
            </w:r>
          </w:p>
        </w:tc>
        <w:tc>
          <w:tcPr>
            <w:tcW w:w="4320" w:type="dxa"/>
          </w:tcPr>
          <w:p w:rsidR="00ED5FB7" w:rsidP="00ED5FB7" w:rsidRDefault="00E72D4E" w14:paraId="72DA031B" wp14:textId="77777777">
            <w:r>
              <w:rPr>
                <w:rFonts w:ascii="Times New Roman" w:hAnsi="Times New Roman"/>
                <w:lang w:val="ro-RO" w:eastAsia="en-US"/>
              </w:rPr>
              <w:t>Decanul/</w:t>
            </w:r>
            <w:r w:rsidRPr="00AB3B30" w:rsidR="00ED5FB7">
              <w:rPr>
                <w:rFonts w:ascii="Times New Roman" w:hAnsi="Times New Roman"/>
                <w:lang w:val="ro-RO" w:eastAsia="en-US"/>
              </w:rPr>
              <w:t xml:space="preserve"> șefii de departament</w:t>
            </w:r>
          </w:p>
        </w:tc>
      </w:tr>
      <w:tr xmlns:wp14="http://schemas.microsoft.com/office/word/2010/wordml" w:rsidRPr="008E1AE6" w:rsidR="00ED5FB7" w:rsidTr="0092040C" w14:paraId="5B23186F" wp14:textId="77777777">
        <w:tc>
          <w:tcPr>
            <w:tcW w:w="1008" w:type="dxa"/>
          </w:tcPr>
          <w:p w:rsidRPr="0092040C" w:rsidR="00ED5FB7" w:rsidP="00ED5FB7" w:rsidRDefault="00ED5FB7" w14:paraId="2307458A" wp14:textId="77777777">
            <w:pPr>
              <w:jc w:val="center"/>
              <w:rPr>
                <w:rFonts w:ascii="Times New Roman" w:hAnsi="Times New Roman" w:cs="Times New Roman"/>
                <w:lang w:val="ro-RO"/>
              </w:rPr>
            </w:pPr>
            <w:r w:rsidRPr="0092040C">
              <w:rPr>
                <w:rFonts w:ascii="Times New Roman" w:hAnsi="Times New Roman" w:cs="Times New Roman"/>
                <w:lang w:val="ro-RO"/>
              </w:rPr>
              <w:t>9.1.5.3</w:t>
            </w:r>
          </w:p>
        </w:tc>
        <w:tc>
          <w:tcPr>
            <w:tcW w:w="6390" w:type="dxa"/>
          </w:tcPr>
          <w:p w:rsidRPr="0092040C" w:rsidR="00ED5FB7" w:rsidP="00ED5FB7" w:rsidRDefault="00ED5FB7" w14:paraId="4C84D175" wp14:textId="77777777">
            <w:pPr>
              <w:jc w:val="both"/>
              <w:rPr>
                <w:rFonts w:ascii="Times New Roman" w:hAnsi="Times New Roman" w:cs="Times New Roman"/>
                <w:lang w:val="ro-RO"/>
              </w:rPr>
            </w:pPr>
            <w:r w:rsidRPr="00ED5FB7">
              <w:rPr>
                <w:rFonts w:ascii="Times New Roman" w:hAnsi="Times New Roman" w:cs="Times New Roman"/>
                <w:lang w:val="ro-RO"/>
              </w:rPr>
              <w:t>Digitizarea patrimoniului de publicații instituționale (perioada 2015-2021)</w:t>
            </w:r>
          </w:p>
        </w:tc>
        <w:tc>
          <w:tcPr>
            <w:tcW w:w="3150" w:type="dxa"/>
          </w:tcPr>
          <w:p w:rsidRPr="0092040C" w:rsidR="00ED5FB7" w:rsidP="00ED5FB7" w:rsidRDefault="00ED5FB7" w14:paraId="39D5AC41" wp14:textId="77777777">
            <w:pPr>
              <w:jc w:val="center"/>
              <w:rPr>
                <w:rFonts w:ascii="Times New Roman" w:hAnsi="Times New Roman" w:cs="Times New Roman"/>
                <w:lang w:val="ro-RO"/>
              </w:rPr>
            </w:pPr>
            <w:r w:rsidRPr="0092040C">
              <w:rPr>
                <w:rFonts w:ascii="Times New Roman" w:hAnsi="Times New Roman" w:eastAsia="Times New Roman" w:cs="Times New Roman"/>
                <w:lang w:val="ro-RO"/>
              </w:rPr>
              <w:t>Număr de publicații instituționale digitalizate</w:t>
            </w:r>
          </w:p>
        </w:tc>
        <w:tc>
          <w:tcPr>
            <w:tcW w:w="4320" w:type="dxa"/>
          </w:tcPr>
          <w:p w:rsidR="00ED5FB7" w:rsidP="00E72D4E" w:rsidRDefault="00ED5FB7" w14:paraId="0C0448BB" wp14:textId="77777777">
            <w:r w:rsidRPr="00AB3B30">
              <w:rPr>
                <w:rFonts w:ascii="Times New Roman" w:hAnsi="Times New Roman"/>
                <w:lang w:val="ro-RO" w:eastAsia="en-US"/>
              </w:rPr>
              <w:t>Decanul</w:t>
            </w:r>
            <w:r w:rsidR="00E72D4E">
              <w:rPr>
                <w:rFonts w:ascii="Times New Roman" w:hAnsi="Times New Roman"/>
                <w:lang w:val="ro-RO" w:eastAsia="en-US"/>
              </w:rPr>
              <w:t>/</w:t>
            </w:r>
            <w:r w:rsidRPr="00AB3B30">
              <w:rPr>
                <w:rFonts w:ascii="Times New Roman" w:hAnsi="Times New Roman"/>
                <w:lang w:val="ro-RO" w:eastAsia="en-US"/>
              </w:rPr>
              <w:t xml:space="preserve"> șefii de departament</w:t>
            </w:r>
          </w:p>
        </w:tc>
      </w:tr>
      <w:tr xmlns:wp14="http://schemas.microsoft.com/office/word/2010/wordml" w:rsidRPr="008E1AE6" w:rsidR="00ED5FB7" w:rsidTr="0092040C" w14:paraId="02F803F7" wp14:textId="77777777">
        <w:tc>
          <w:tcPr>
            <w:tcW w:w="1008" w:type="dxa"/>
          </w:tcPr>
          <w:p w:rsidRPr="0092040C" w:rsidR="00ED5FB7" w:rsidP="00ED5FB7" w:rsidRDefault="00ED5FB7" w14:paraId="4C834972" wp14:textId="77777777">
            <w:pPr>
              <w:jc w:val="center"/>
              <w:rPr>
                <w:rFonts w:ascii="Times New Roman" w:hAnsi="Times New Roman" w:cs="Times New Roman"/>
                <w:lang w:val="ro-RO"/>
              </w:rPr>
            </w:pPr>
            <w:r w:rsidRPr="0092040C">
              <w:rPr>
                <w:rFonts w:ascii="Times New Roman" w:hAnsi="Times New Roman" w:cs="Times New Roman"/>
                <w:lang w:val="ro-RO"/>
              </w:rPr>
              <w:t>9.1.5.4</w:t>
            </w:r>
          </w:p>
        </w:tc>
        <w:tc>
          <w:tcPr>
            <w:tcW w:w="6390" w:type="dxa"/>
          </w:tcPr>
          <w:p w:rsidRPr="0092040C" w:rsidR="00ED5FB7" w:rsidP="00ED5FB7" w:rsidRDefault="00ED5FB7" w14:paraId="4211CBFE" wp14:textId="77777777">
            <w:pPr>
              <w:jc w:val="both"/>
              <w:rPr>
                <w:rFonts w:ascii="Times New Roman" w:hAnsi="Times New Roman" w:cs="Times New Roman"/>
                <w:lang w:val="ro-RO"/>
              </w:rPr>
            </w:pPr>
            <w:r w:rsidRPr="00ED5FB7">
              <w:rPr>
                <w:rFonts w:ascii="Times New Roman" w:hAnsi="Times New Roman" w:cs="Times New Roman"/>
                <w:lang w:val="ro-RO"/>
              </w:rPr>
              <w:t xml:space="preserve">Dezvoltarea și menținerea </w:t>
            </w:r>
            <w:proofErr w:type="spellStart"/>
            <w:r w:rsidRPr="00ED5FB7">
              <w:rPr>
                <w:rFonts w:ascii="Times New Roman" w:hAnsi="Times New Roman" w:cs="Times New Roman"/>
                <w:lang w:val="ro-RO"/>
              </w:rPr>
              <w:t>Repozitoriului</w:t>
            </w:r>
            <w:proofErr w:type="spellEnd"/>
            <w:r w:rsidRPr="00ED5FB7">
              <w:rPr>
                <w:rFonts w:ascii="Times New Roman" w:hAnsi="Times New Roman" w:cs="Times New Roman"/>
                <w:lang w:val="ro-RO"/>
              </w:rPr>
              <w:t xml:space="preserve"> Instituțional IREK ca element esențial în sistemul de comunicare universitară. Includerea tezelor de masterat în colecțiile </w:t>
            </w:r>
            <w:proofErr w:type="spellStart"/>
            <w:r w:rsidRPr="00ED5FB7">
              <w:rPr>
                <w:rFonts w:ascii="Times New Roman" w:hAnsi="Times New Roman" w:cs="Times New Roman"/>
                <w:lang w:val="ro-RO"/>
              </w:rPr>
              <w:t>repozitoriului</w:t>
            </w:r>
            <w:proofErr w:type="spellEnd"/>
            <w:r w:rsidRPr="00ED5FB7">
              <w:rPr>
                <w:rFonts w:ascii="Times New Roman" w:hAnsi="Times New Roman" w:cs="Times New Roman"/>
                <w:lang w:val="ro-RO"/>
              </w:rPr>
              <w:t>.</w:t>
            </w:r>
          </w:p>
        </w:tc>
        <w:tc>
          <w:tcPr>
            <w:tcW w:w="3150" w:type="dxa"/>
          </w:tcPr>
          <w:p w:rsidRPr="0092040C" w:rsidR="00ED5FB7" w:rsidP="00ED5FB7" w:rsidRDefault="00ED5FB7" w14:paraId="26D273A4" wp14:textId="77777777">
            <w:pPr>
              <w:jc w:val="center"/>
              <w:rPr>
                <w:rFonts w:ascii="Times New Roman" w:hAnsi="Times New Roman" w:eastAsia="Times New Roman" w:cs="Times New Roman"/>
                <w:lang w:val="ro-RO"/>
              </w:rPr>
            </w:pPr>
            <w:proofErr w:type="spellStart"/>
            <w:r w:rsidRPr="0092040C">
              <w:rPr>
                <w:rFonts w:ascii="Times New Roman" w:hAnsi="Times New Roman" w:eastAsia="Times New Roman" w:cs="Times New Roman"/>
                <w:lang w:val="ro-RO"/>
              </w:rPr>
              <w:t>Repozitoriu</w:t>
            </w:r>
            <w:proofErr w:type="spellEnd"/>
            <w:r w:rsidRPr="0092040C">
              <w:rPr>
                <w:rFonts w:ascii="Times New Roman" w:hAnsi="Times New Roman" w:eastAsia="Times New Roman" w:cs="Times New Roman"/>
                <w:lang w:val="ro-RO"/>
              </w:rPr>
              <w:t xml:space="preserve"> IREK funcțional.</w:t>
            </w:r>
          </w:p>
          <w:p w:rsidRPr="0092040C" w:rsidR="00ED5FB7" w:rsidP="00ED5FB7" w:rsidRDefault="00ED5FB7" w14:paraId="37488B22" wp14:textId="77777777">
            <w:pPr>
              <w:jc w:val="center"/>
              <w:rPr>
                <w:rFonts w:ascii="Times New Roman" w:hAnsi="Times New Roman" w:eastAsia="Times New Roman" w:cs="Times New Roman"/>
                <w:lang w:val="ro-RO"/>
              </w:rPr>
            </w:pPr>
            <w:r w:rsidRPr="0092040C">
              <w:rPr>
                <w:rFonts w:ascii="Times New Roman" w:hAnsi="Times New Roman" w:eastAsia="Times New Roman" w:cs="Times New Roman"/>
                <w:lang w:val="ro-RO"/>
              </w:rPr>
              <w:t>Număr de publicații instituționale incluse</w:t>
            </w:r>
          </w:p>
          <w:p w:rsidRPr="0092040C" w:rsidR="00ED5FB7" w:rsidP="00ED5FB7" w:rsidRDefault="00ED5FB7" w14:paraId="3977B262" wp14:textId="77777777">
            <w:pPr>
              <w:jc w:val="center"/>
              <w:rPr>
                <w:rFonts w:ascii="Times New Roman" w:hAnsi="Times New Roman" w:cs="Times New Roman"/>
                <w:lang w:val="ro-RO"/>
              </w:rPr>
            </w:pPr>
            <w:r w:rsidRPr="0092040C">
              <w:rPr>
                <w:rFonts w:ascii="Times New Roman" w:hAnsi="Times New Roman" w:eastAsia="Times New Roman" w:cs="Times New Roman"/>
                <w:lang w:val="ro-RO"/>
              </w:rPr>
              <w:t>Număr de TM incluse</w:t>
            </w:r>
          </w:p>
        </w:tc>
        <w:tc>
          <w:tcPr>
            <w:tcW w:w="4320" w:type="dxa"/>
          </w:tcPr>
          <w:p w:rsidR="00ED5FB7" w:rsidP="00ED5FB7" w:rsidRDefault="00E72D4E" w14:paraId="2C275562" wp14:textId="77777777">
            <w:r>
              <w:rPr>
                <w:rFonts w:ascii="Times New Roman" w:hAnsi="Times New Roman"/>
                <w:lang w:val="ro-RO" w:eastAsia="en-US"/>
              </w:rPr>
              <w:t>Decanul/</w:t>
            </w:r>
            <w:r w:rsidRPr="00AB3B30" w:rsidR="00ED5FB7">
              <w:rPr>
                <w:rFonts w:ascii="Times New Roman" w:hAnsi="Times New Roman"/>
                <w:lang w:val="ro-RO" w:eastAsia="en-US"/>
              </w:rPr>
              <w:t xml:space="preserve"> șefii de departament</w:t>
            </w:r>
          </w:p>
        </w:tc>
      </w:tr>
      <w:tr xmlns:wp14="http://schemas.microsoft.com/office/word/2010/wordml" w:rsidRPr="008E1AE6" w:rsidR="008E1AE6" w:rsidTr="0092040C" w14:paraId="5B732B27" wp14:textId="77777777">
        <w:tc>
          <w:tcPr>
            <w:tcW w:w="14868" w:type="dxa"/>
            <w:gridSpan w:val="4"/>
            <w:shd w:val="clear" w:color="auto" w:fill="0000FF"/>
          </w:tcPr>
          <w:p w:rsidRPr="0092040C" w:rsidR="008E1AE6" w:rsidP="008E1AE6" w:rsidRDefault="008E1AE6" w14:paraId="4E34CD96" wp14:textId="77777777">
            <w:pPr>
              <w:pStyle w:val="ListParagraph"/>
              <w:ind w:left="3960" w:hanging="3960"/>
              <w:jc w:val="both"/>
              <w:rPr>
                <w:rFonts w:ascii="Times New Roman" w:hAnsi="Times New Roman" w:cs="Times New Roman"/>
                <w:lang w:val="ro-RO"/>
              </w:rPr>
            </w:pPr>
            <w:r w:rsidRPr="0092040C">
              <w:rPr>
                <w:rFonts w:ascii="Times New Roman" w:hAnsi="Times New Roman" w:cs="Times New Roman"/>
                <w:b/>
                <w:sz w:val="32"/>
                <w:szCs w:val="32"/>
                <w:u w:val="single"/>
                <w:lang w:val="ro-RO"/>
              </w:rPr>
              <w:t>OBIECTIV GENERAL 10.1:</w:t>
            </w:r>
            <w:r w:rsidRPr="0092040C">
              <w:rPr>
                <w:rFonts w:ascii="Times New Roman" w:hAnsi="Times New Roman" w:cs="Times New Roman"/>
                <w:b/>
                <w:sz w:val="32"/>
                <w:szCs w:val="32"/>
                <w:lang w:val="ro-RO"/>
              </w:rPr>
              <w:t xml:space="preserve"> </w:t>
            </w:r>
            <w:r w:rsidRPr="0092040C">
              <w:rPr>
                <w:rFonts w:ascii="Times New Roman" w:hAnsi="Times New Roman" w:cs="Times New Roman"/>
                <w:b/>
                <w:sz w:val="28"/>
                <w:szCs w:val="28"/>
                <w:lang w:val="ro-RO"/>
              </w:rPr>
              <w:t>SPORIREA MOTIVAȚIEI STUDENȚILOR PENTRU EXCELENȚĂ ÎN EDUCAȚIE ȘI IMPLICAREA ACTIVĂ A LOR ÎN ACTIVITĂȚI EXTRA-CURRICULARE.</w:t>
            </w:r>
          </w:p>
        </w:tc>
      </w:tr>
      <w:tr xmlns:wp14="http://schemas.microsoft.com/office/word/2010/wordml" w:rsidRPr="008E1AE6" w:rsidR="008E1AE6" w:rsidTr="0092040C" w14:paraId="5BB6C3D7" wp14:textId="77777777">
        <w:tc>
          <w:tcPr>
            <w:tcW w:w="14868" w:type="dxa"/>
            <w:gridSpan w:val="4"/>
            <w:shd w:val="clear" w:color="auto" w:fill="66CCFF"/>
          </w:tcPr>
          <w:p w:rsidRPr="0092040C" w:rsidR="008E1AE6" w:rsidP="008E1AE6" w:rsidRDefault="008E1AE6" w14:paraId="460ED110" wp14:textId="77777777">
            <w:pPr>
              <w:pStyle w:val="ListParagraph"/>
              <w:ind w:left="3402" w:hanging="3402"/>
              <w:jc w:val="both"/>
              <w:rPr>
                <w:rFonts w:ascii="Times New Roman" w:hAnsi="Times New Roman" w:cs="Times New Roman"/>
                <w:lang w:val="ro-RO"/>
              </w:rPr>
            </w:pPr>
            <w:r w:rsidRPr="0092040C">
              <w:rPr>
                <w:rFonts w:ascii="Times New Roman" w:hAnsi="Times New Roman" w:cs="Times New Roman"/>
                <w:b/>
                <w:u w:val="single"/>
                <w:lang w:val="ro-RO"/>
              </w:rPr>
              <w:t>OBIECTIVUL SPECIFIC 10.1.1:</w:t>
            </w:r>
            <w:r w:rsidRPr="0092040C">
              <w:rPr>
                <w:rFonts w:ascii="Times New Roman" w:hAnsi="Times New Roman" w:cs="Times New Roman"/>
                <w:b/>
                <w:lang w:val="ro-RO"/>
              </w:rPr>
              <w:t xml:space="preserve"> DEZVOLTAREA UNUI CLIMAT FAVORABIL, NON-DISCRIMINATOR PENTRU ÎNVĂȚARE ȘI AUTODEZVOLTARE A STUDENȚILOR.</w:t>
            </w:r>
          </w:p>
        </w:tc>
      </w:tr>
      <w:tr xmlns:wp14="http://schemas.microsoft.com/office/word/2010/wordml" w:rsidRPr="0092040C" w:rsidR="008E1AE6" w:rsidTr="0092040C" w14:paraId="076E7611" wp14:textId="77777777">
        <w:tc>
          <w:tcPr>
            <w:tcW w:w="1008" w:type="dxa"/>
            <w:shd w:val="clear" w:color="auto" w:fill="FFFFCC"/>
          </w:tcPr>
          <w:p w:rsidRPr="0092040C" w:rsidR="008E1AE6" w:rsidP="008E1AE6" w:rsidRDefault="008E1AE6" w14:paraId="799B8BE4" wp14:textId="77777777">
            <w:pPr>
              <w:jc w:val="center"/>
              <w:rPr>
                <w:rFonts w:ascii="Times New Roman" w:hAnsi="Times New Roman" w:cs="Times New Roman"/>
                <w:b/>
                <w:lang w:val="ro-RO"/>
              </w:rPr>
            </w:pPr>
            <w:r w:rsidRPr="0092040C">
              <w:rPr>
                <w:rFonts w:ascii="Times New Roman" w:hAnsi="Times New Roman" w:cs="Times New Roman"/>
                <w:b/>
                <w:lang w:val="ro-RO"/>
              </w:rPr>
              <w:t>Nr.</w:t>
            </w:r>
          </w:p>
          <w:p w:rsidRPr="0092040C" w:rsidR="008E1AE6" w:rsidP="008E1AE6" w:rsidRDefault="008E1AE6" w14:paraId="3E998389" wp14:textId="77777777">
            <w:pPr>
              <w:jc w:val="center"/>
              <w:rPr>
                <w:rFonts w:ascii="Times New Roman" w:hAnsi="Times New Roman" w:cs="Times New Roman"/>
                <w:b/>
                <w:lang w:val="ro-RO"/>
              </w:rPr>
            </w:pPr>
            <w:r w:rsidRPr="0092040C">
              <w:rPr>
                <w:rFonts w:ascii="Times New Roman" w:hAnsi="Times New Roman" w:cs="Times New Roman"/>
                <w:b/>
                <w:lang w:val="ro-RO"/>
              </w:rPr>
              <w:t>d/o</w:t>
            </w:r>
          </w:p>
        </w:tc>
        <w:tc>
          <w:tcPr>
            <w:tcW w:w="6390" w:type="dxa"/>
            <w:shd w:val="clear" w:color="auto" w:fill="FFFFCC"/>
          </w:tcPr>
          <w:p w:rsidRPr="0092040C" w:rsidR="008E1AE6" w:rsidP="008E1AE6" w:rsidRDefault="008E1AE6" w14:paraId="65E4ACD6" wp14:textId="77777777">
            <w:pPr>
              <w:jc w:val="center"/>
              <w:rPr>
                <w:rFonts w:ascii="Times New Roman" w:hAnsi="Times New Roman" w:cs="Times New Roman"/>
                <w:b/>
                <w:lang w:val="ro-RO"/>
              </w:rPr>
            </w:pPr>
            <w:r w:rsidRPr="0092040C">
              <w:rPr>
                <w:rFonts w:ascii="Times New Roman" w:hAnsi="Times New Roman" w:cs="Times New Roman"/>
                <w:b/>
                <w:lang w:val="ro-RO"/>
              </w:rPr>
              <w:t>Acțiuni</w:t>
            </w:r>
          </w:p>
        </w:tc>
        <w:tc>
          <w:tcPr>
            <w:tcW w:w="3150" w:type="dxa"/>
            <w:shd w:val="clear" w:color="auto" w:fill="FFFFCC"/>
          </w:tcPr>
          <w:p w:rsidRPr="0092040C" w:rsidR="008E1AE6" w:rsidP="008E1AE6" w:rsidRDefault="008E1AE6" w14:paraId="117E560A" wp14:textId="77777777">
            <w:pPr>
              <w:jc w:val="center"/>
              <w:rPr>
                <w:rFonts w:ascii="Times New Roman" w:hAnsi="Times New Roman" w:cs="Times New Roman"/>
                <w:b/>
                <w:lang w:val="ro-RO"/>
              </w:rPr>
            </w:pPr>
            <w:r w:rsidRPr="0092040C">
              <w:rPr>
                <w:rFonts w:ascii="Times New Roman" w:hAnsi="Times New Roman" w:cs="Times New Roman"/>
                <w:b/>
                <w:lang w:val="ro-RO"/>
              </w:rPr>
              <w:t xml:space="preserve">Indicatori </w:t>
            </w:r>
          </w:p>
          <w:p w:rsidRPr="0092040C" w:rsidR="008E1AE6" w:rsidP="008E1AE6" w:rsidRDefault="008E1AE6" w14:paraId="1104DBD4" wp14:textId="77777777">
            <w:pPr>
              <w:jc w:val="center"/>
              <w:rPr>
                <w:rFonts w:ascii="Times New Roman" w:hAnsi="Times New Roman" w:cs="Times New Roman"/>
                <w:b/>
                <w:lang w:val="ro-RO"/>
              </w:rPr>
            </w:pPr>
            <w:r w:rsidRPr="0092040C">
              <w:rPr>
                <w:rFonts w:ascii="Times New Roman" w:hAnsi="Times New Roman" w:cs="Times New Roman"/>
                <w:b/>
                <w:lang w:val="ro-RO"/>
              </w:rPr>
              <w:t>de monitorizare</w:t>
            </w:r>
          </w:p>
        </w:tc>
        <w:tc>
          <w:tcPr>
            <w:tcW w:w="4320" w:type="dxa"/>
            <w:shd w:val="clear" w:color="auto" w:fill="FFFFCC"/>
          </w:tcPr>
          <w:p w:rsidRPr="0092040C" w:rsidR="008E1AE6" w:rsidP="008E1AE6" w:rsidRDefault="008E1AE6" w14:paraId="62F1419A" wp14:textId="77777777">
            <w:pPr>
              <w:jc w:val="center"/>
              <w:rPr>
                <w:rFonts w:ascii="Times New Roman" w:hAnsi="Times New Roman" w:cs="Times New Roman"/>
                <w:b/>
                <w:lang w:val="ro-RO"/>
              </w:rPr>
            </w:pPr>
            <w:r w:rsidRPr="0092040C">
              <w:rPr>
                <w:rFonts w:ascii="Times New Roman" w:hAnsi="Times New Roman" w:cs="Times New Roman"/>
                <w:b/>
                <w:lang w:val="ro-RO"/>
              </w:rPr>
              <w:t>Responsabil</w:t>
            </w:r>
          </w:p>
        </w:tc>
      </w:tr>
      <w:tr xmlns:wp14="http://schemas.microsoft.com/office/word/2010/wordml" w:rsidRPr="008E1AE6" w:rsidR="00ED5FB7" w:rsidTr="0092040C" w14:paraId="62854C67" wp14:textId="77777777">
        <w:tc>
          <w:tcPr>
            <w:tcW w:w="1008" w:type="dxa"/>
          </w:tcPr>
          <w:p w:rsidRPr="0092040C" w:rsidR="00ED5FB7" w:rsidP="00ED5FB7" w:rsidRDefault="00ED5FB7" w14:paraId="7474560C" wp14:textId="77777777">
            <w:pPr>
              <w:jc w:val="center"/>
              <w:rPr>
                <w:rFonts w:ascii="Times New Roman" w:hAnsi="Times New Roman" w:cs="Times New Roman"/>
                <w:lang w:val="ro-RO"/>
              </w:rPr>
            </w:pPr>
            <w:r w:rsidRPr="0092040C">
              <w:rPr>
                <w:rFonts w:ascii="Times New Roman" w:hAnsi="Times New Roman" w:cs="Times New Roman"/>
                <w:lang w:val="ro-RO"/>
              </w:rPr>
              <w:t>10.1.1.1</w:t>
            </w:r>
          </w:p>
        </w:tc>
        <w:tc>
          <w:tcPr>
            <w:tcW w:w="6390" w:type="dxa"/>
          </w:tcPr>
          <w:p w:rsidRPr="0092040C" w:rsidR="00ED5FB7" w:rsidP="00ED5FB7" w:rsidRDefault="00ED5FB7" w14:paraId="610168F2" wp14:textId="77777777">
            <w:pPr>
              <w:autoSpaceDE w:val="0"/>
              <w:autoSpaceDN w:val="0"/>
              <w:adjustRightInd w:val="0"/>
              <w:jc w:val="both"/>
              <w:rPr>
                <w:rFonts w:ascii="Times New Roman" w:hAnsi="Times New Roman" w:eastAsia="Times New Roman" w:cs="Times New Roman"/>
                <w:color w:val="000000" w:themeColor="text1"/>
                <w:lang w:val="ro-RO"/>
              </w:rPr>
            </w:pPr>
            <w:r w:rsidRPr="0092040C">
              <w:rPr>
                <w:rFonts w:ascii="Times New Roman" w:hAnsi="Times New Roman" w:cs="Times New Roman"/>
                <w:color w:val="000000" w:themeColor="text1"/>
                <w:lang w:val="ro-RO"/>
              </w:rPr>
              <w:t>Dezvoltarea oportunităților de creare a traseului individual de formare a studenților, masteranzilor și doctoranzilor prin diversificarea ofertei educaționale</w:t>
            </w:r>
          </w:p>
        </w:tc>
        <w:tc>
          <w:tcPr>
            <w:tcW w:w="3150" w:type="dxa"/>
          </w:tcPr>
          <w:p w:rsidRPr="0092040C" w:rsidR="00ED5FB7" w:rsidP="00ED5FB7" w:rsidRDefault="00ED5FB7" w14:paraId="0A68ACC2" wp14:textId="77777777">
            <w:pPr>
              <w:jc w:val="center"/>
              <w:textAlignment w:val="baseline"/>
              <w:rPr>
                <w:rFonts w:ascii="Times New Roman" w:hAnsi="Times New Roman" w:eastAsia="Times New Roman" w:cs="Times New Roman"/>
                <w:lang w:val="ro-RO"/>
              </w:rPr>
            </w:pPr>
            <w:r w:rsidRPr="0092040C">
              <w:rPr>
                <w:rFonts w:ascii="Times New Roman" w:hAnsi="Times New Roman" w:eastAsia="Times New Roman" w:cs="Times New Roman"/>
                <w:lang w:val="ro-RO"/>
              </w:rPr>
              <w:t>Nr. de discipline opționale extinse la nivel instituțional  </w:t>
            </w:r>
          </w:p>
        </w:tc>
        <w:tc>
          <w:tcPr>
            <w:tcW w:w="4320" w:type="dxa"/>
          </w:tcPr>
          <w:p w:rsidR="00ED5FB7" w:rsidP="00ED5FB7" w:rsidRDefault="003403EE" w14:paraId="0D3224C3" wp14:textId="77777777">
            <w:r>
              <w:rPr>
                <w:rFonts w:ascii="Times New Roman" w:hAnsi="Times New Roman"/>
                <w:lang w:val="ro-RO" w:eastAsia="en-US"/>
              </w:rPr>
              <w:t>Ș</w:t>
            </w:r>
            <w:r w:rsidRPr="00A847CC" w:rsidR="00ED5FB7">
              <w:rPr>
                <w:rFonts w:ascii="Times New Roman" w:hAnsi="Times New Roman"/>
                <w:lang w:val="ro-RO" w:eastAsia="en-US"/>
              </w:rPr>
              <w:t>efii de departament</w:t>
            </w:r>
          </w:p>
        </w:tc>
      </w:tr>
      <w:tr xmlns:wp14="http://schemas.microsoft.com/office/word/2010/wordml" w:rsidRPr="008E1AE6" w:rsidR="00ED5FB7" w:rsidTr="0092040C" w14:paraId="024A1CC9" wp14:textId="77777777">
        <w:tc>
          <w:tcPr>
            <w:tcW w:w="1008" w:type="dxa"/>
          </w:tcPr>
          <w:p w:rsidRPr="0092040C" w:rsidR="00ED5FB7" w:rsidP="00ED5FB7" w:rsidRDefault="00ED5FB7" w14:paraId="5F466D82" wp14:textId="77777777">
            <w:pPr>
              <w:jc w:val="center"/>
              <w:rPr>
                <w:rFonts w:ascii="Times New Roman" w:hAnsi="Times New Roman" w:cs="Times New Roman"/>
                <w:lang w:val="ro-RO"/>
              </w:rPr>
            </w:pPr>
            <w:r w:rsidRPr="0092040C">
              <w:rPr>
                <w:rFonts w:ascii="Times New Roman" w:hAnsi="Times New Roman" w:cs="Times New Roman"/>
                <w:lang w:val="ro-RO"/>
              </w:rPr>
              <w:t>10.1.1.2</w:t>
            </w:r>
          </w:p>
        </w:tc>
        <w:tc>
          <w:tcPr>
            <w:tcW w:w="6390" w:type="dxa"/>
          </w:tcPr>
          <w:p w:rsidRPr="0092040C" w:rsidR="00ED5FB7" w:rsidP="00ED5FB7" w:rsidRDefault="00ED5FB7" w14:paraId="7EBA29A5" wp14:textId="77777777">
            <w:pPr>
              <w:rPr>
                <w:rFonts w:ascii="Times New Roman" w:hAnsi="Times New Roman" w:cs="Times New Roman"/>
                <w:lang w:val="ro-RO"/>
              </w:rPr>
            </w:pPr>
            <w:r w:rsidRPr="0092040C">
              <w:rPr>
                <w:rFonts w:ascii="Times New Roman" w:hAnsi="Times New Roman" w:cs="Times New Roman"/>
                <w:lang w:val="ro-RO"/>
              </w:rPr>
              <w:t xml:space="preserve">Diversificarea instruirii în domeniul economic sub formă de ateliere de lucru, simulări, </w:t>
            </w:r>
            <w:proofErr w:type="spellStart"/>
            <w:r w:rsidRPr="0092040C">
              <w:rPr>
                <w:rFonts w:ascii="Times New Roman" w:hAnsi="Times New Roman" w:cs="Times New Roman"/>
                <w:lang w:val="ro-RO"/>
              </w:rPr>
              <w:t>webinare</w:t>
            </w:r>
            <w:proofErr w:type="spellEnd"/>
            <w:r w:rsidRPr="0092040C">
              <w:rPr>
                <w:rFonts w:ascii="Times New Roman" w:hAnsi="Times New Roman" w:cs="Times New Roman"/>
                <w:lang w:val="ro-RO"/>
              </w:rPr>
              <w:t>, instruiri (</w:t>
            </w:r>
            <w:proofErr w:type="spellStart"/>
            <w:r w:rsidRPr="0092040C">
              <w:rPr>
                <w:rFonts w:ascii="Times New Roman" w:hAnsi="Times New Roman" w:cs="Times New Roman"/>
                <w:lang w:val="ro-RO"/>
              </w:rPr>
              <w:t>traininguri</w:t>
            </w:r>
            <w:proofErr w:type="spellEnd"/>
            <w:r w:rsidRPr="0092040C">
              <w:rPr>
                <w:rFonts w:ascii="Times New Roman" w:hAnsi="Times New Roman" w:cs="Times New Roman"/>
                <w:lang w:val="ro-RO"/>
              </w:rPr>
              <w:t>), olimpiade, care vor oferi posibilitatea de a aplica cunoștințele obținute.</w:t>
            </w:r>
          </w:p>
        </w:tc>
        <w:tc>
          <w:tcPr>
            <w:tcW w:w="3150" w:type="dxa"/>
          </w:tcPr>
          <w:p w:rsidRPr="0092040C" w:rsidR="00ED5FB7" w:rsidP="00ED5FB7" w:rsidRDefault="00ED5FB7" w14:paraId="461205B8" wp14:textId="77777777">
            <w:pPr>
              <w:jc w:val="center"/>
              <w:textAlignment w:val="baseline"/>
              <w:rPr>
                <w:rFonts w:ascii="Times New Roman" w:hAnsi="Times New Roman" w:eastAsia="Times New Roman" w:cs="Times New Roman"/>
                <w:lang w:val="ro-RO"/>
              </w:rPr>
            </w:pPr>
            <w:r w:rsidRPr="0092040C">
              <w:rPr>
                <w:rFonts w:ascii="Times New Roman" w:hAnsi="Times New Roman" w:eastAsia="Times New Roman" w:cs="Times New Roman"/>
                <w:lang w:val="ro-RO"/>
              </w:rPr>
              <w:t xml:space="preserve">Nr. de </w:t>
            </w:r>
            <w:proofErr w:type="spellStart"/>
            <w:r w:rsidRPr="0092040C">
              <w:rPr>
                <w:rFonts w:ascii="Times New Roman" w:hAnsi="Times New Roman" w:cs="Times New Roman"/>
                <w:lang w:val="ro-RO"/>
              </w:rPr>
              <w:t>workshopuri</w:t>
            </w:r>
            <w:proofErr w:type="spellEnd"/>
            <w:r w:rsidRPr="0092040C">
              <w:rPr>
                <w:rFonts w:ascii="Times New Roman" w:hAnsi="Times New Roman" w:cs="Times New Roman"/>
                <w:lang w:val="ro-RO"/>
              </w:rPr>
              <w:t xml:space="preserve">, simulări, </w:t>
            </w:r>
            <w:proofErr w:type="spellStart"/>
            <w:r w:rsidRPr="0092040C">
              <w:rPr>
                <w:rFonts w:ascii="Times New Roman" w:hAnsi="Times New Roman" w:cs="Times New Roman"/>
                <w:lang w:val="ro-RO"/>
              </w:rPr>
              <w:t>webinare</w:t>
            </w:r>
            <w:proofErr w:type="spellEnd"/>
            <w:r w:rsidRPr="0092040C">
              <w:rPr>
                <w:rFonts w:ascii="Times New Roman" w:hAnsi="Times New Roman" w:cs="Times New Roman"/>
                <w:lang w:val="ro-RO"/>
              </w:rPr>
              <w:t xml:space="preserve">, </w:t>
            </w:r>
            <w:proofErr w:type="spellStart"/>
            <w:r w:rsidRPr="0092040C">
              <w:rPr>
                <w:rFonts w:ascii="Times New Roman" w:hAnsi="Times New Roman" w:cs="Times New Roman"/>
                <w:lang w:val="ro-RO"/>
              </w:rPr>
              <w:t>traininguri</w:t>
            </w:r>
            <w:proofErr w:type="spellEnd"/>
            <w:r w:rsidRPr="0092040C">
              <w:rPr>
                <w:rFonts w:ascii="Times New Roman" w:hAnsi="Times New Roman" w:cs="Times New Roman"/>
                <w:lang w:val="ro-RO"/>
              </w:rPr>
              <w:t>, olimpiade</w:t>
            </w:r>
          </w:p>
        </w:tc>
        <w:tc>
          <w:tcPr>
            <w:tcW w:w="4320" w:type="dxa"/>
          </w:tcPr>
          <w:p w:rsidR="00ED5FB7" w:rsidP="00ED5FB7" w:rsidRDefault="00ED5FB7" w14:paraId="719A868D" wp14:textId="77777777">
            <w:r w:rsidRPr="00A847CC">
              <w:rPr>
                <w:rFonts w:ascii="Times New Roman" w:hAnsi="Times New Roman"/>
                <w:lang w:val="ro-RO" w:eastAsia="en-US"/>
              </w:rPr>
              <w:t>Decanul, șefii de departament</w:t>
            </w:r>
          </w:p>
        </w:tc>
      </w:tr>
      <w:tr xmlns:wp14="http://schemas.microsoft.com/office/word/2010/wordml" w:rsidRPr="0092040C" w:rsidR="008E1AE6" w:rsidTr="0092040C" w14:paraId="529A07A1" wp14:textId="77777777">
        <w:tc>
          <w:tcPr>
            <w:tcW w:w="1008" w:type="dxa"/>
          </w:tcPr>
          <w:p w:rsidRPr="0092040C" w:rsidR="008E1AE6" w:rsidP="008E1AE6" w:rsidRDefault="008E1AE6" w14:paraId="2A2DE060" wp14:textId="77777777">
            <w:pPr>
              <w:jc w:val="center"/>
              <w:rPr>
                <w:rFonts w:ascii="Times New Roman" w:hAnsi="Times New Roman" w:cs="Times New Roman"/>
                <w:lang w:val="ro-RO"/>
              </w:rPr>
            </w:pPr>
            <w:r w:rsidRPr="0092040C">
              <w:rPr>
                <w:rFonts w:ascii="Times New Roman" w:hAnsi="Times New Roman" w:cs="Times New Roman"/>
                <w:lang w:val="ro-RO"/>
              </w:rPr>
              <w:t>10.1.1.3</w:t>
            </w:r>
          </w:p>
        </w:tc>
        <w:tc>
          <w:tcPr>
            <w:tcW w:w="6390" w:type="dxa"/>
          </w:tcPr>
          <w:p w:rsidRPr="0092040C" w:rsidR="008E1AE6" w:rsidP="008E1AE6" w:rsidRDefault="008E1AE6" w14:paraId="6E4AF2C5" wp14:textId="77777777">
            <w:pPr>
              <w:textAlignment w:val="baseline"/>
              <w:rPr>
                <w:rFonts w:ascii="Times New Roman" w:hAnsi="Times New Roman" w:eastAsia="Times New Roman" w:cs="Times New Roman"/>
                <w:lang w:val="ro-RO"/>
              </w:rPr>
            </w:pPr>
            <w:r w:rsidRPr="0092040C">
              <w:rPr>
                <w:rFonts w:ascii="Times New Roman" w:hAnsi="Times New Roman" w:cs="Times New Roman"/>
                <w:lang w:val="ro-RO"/>
              </w:rPr>
              <w:t>Promovarea și dezvoltarea continuă a bunelor practici existente în ASEM (bursa de merit, concursul cel mai bun student etc.)</w:t>
            </w:r>
          </w:p>
        </w:tc>
        <w:tc>
          <w:tcPr>
            <w:tcW w:w="3150" w:type="dxa"/>
          </w:tcPr>
          <w:p w:rsidRPr="0092040C" w:rsidR="008E1AE6" w:rsidP="008E1AE6" w:rsidRDefault="008E1AE6" w14:paraId="7FF083DC" wp14:textId="77777777">
            <w:pPr>
              <w:jc w:val="center"/>
              <w:textAlignment w:val="baseline"/>
              <w:rPr>
                <w:rFonts w:ascii="Times New Roman" w:hAnsi="Times New Roman" w:eastAsia="Times New Roman" w:cs="Times New Roman"/>
                <w:lang w:val="ro-RO"/>
              </w:rPr>
            </w:pPr>
            <w:r w:rsidRPr="0092040C">
              <w:rPr>
                <w:rFonts w:ascii="Times New Roman" w:hAnsi="Times New Roman" w:eastAsia="Times New Roman" w:cs="Times New Roman"/>
                <w:lang w:val="ro-RO"/>
              </w:rPr>
              <w:t>Nr. studenți premiați </w:t>
            </w:r>
          </w:p>
        </w:tc>
        <w:tc>
          <w:tcPr>
            <w:tcW w:w="4320" w:type="dxa"/>
          </w:tcPr>
          <w:p w:rsidRPr="0092040C" w:rsidR="008E1AE6" w:rsidP="008E1AE6" w:rsidRDefault="00ED5FB7" w14:paraId="5B1D891B" wp14:textId="77777777">
            <w:pPr>
              <w:jc w:val="center"/>
              <w:textAlignment w:val="baseline"/>
              <w:rPr>
                <w:rFonts w:ascii="Times New Roman" w:hAnsi="Times New Roman" w:eastAsia="Times New Roman" w:cs="Times New Roman"/>
                <w:lang w:val="ro-RO"/>
              </w:rPr>
            </w:pPr>
            <w:r w:rsidRPr="00A847CC">
              <w:rPr>
                <w:rFonts w:ascii="Times New Roman" w:hAnsi="Times New Roman"/>
                <w:lang w:val="ro-RO" w:eastAsia="en-US"/>
              </w:rPr>
              <w:t>Decanul</w:t>
            </w:r>
          </w:p>
        </w:tc>
      </w:tr>
      <w:tr xmlns:wp14="http://schemas.microsoft.com/office/word/2010/wordml" w:rsidRPr="008E1AE6" w:rsidR="008E1AE6" w:rsidTr="0092040C" w14:paraId="3A9D4931" wp14:textId="77777777">
        <w:tc>
          <w:tcPr>
            <w:tcW w:w="1008" w:type="dxa"/>
          </w:tcPr>
          <w:p w:rsidRPr="0092040C" w:rsidR="008E1AE6" w:rsidP="008E1AE6" w:rsidRDefault="008E1AE6" w14:paraId="5E5C04B6" wp14:textId="77777777">
            <w:pPr>
              <w:jc w:val="center"/>
              <w:rPr>
                <w:rFonts w:ascii="Times New Roman" w:hAnsi="Times New Roman" w:cs="Times New Roman"/>
                <w:lang w:val="ro-RO"/>
              </w:rPr>
            </w:pPr>
            <w:r w:rsidRPr="0092040C">
              <w:rPr>
                <w:rFonts w:ascii="Times New Roman" w:hAnsi="Times New Roman" w:cs="Times New Roman"/>
                <w:lang w:val="ro-RO"/>
              </w:rPr>
              <w:t>10.1.1.5</w:t>
            </w:r>
          </w:p>
        </w:tc>
        <w:tc>
          <w:tcPr>
            <w:tcW w:w="6390" w:type="dxa"/>
          </w:tcPr>
          <w:p w:rsidRPr="0092040C" w:rsidR="008E1AE6" w:rsidP="008E1AE6" w:rsidRDefault="008E1AE6" w14:paraId="5F2BB4A7" wp14:textId="77777777">
            <w:pPr>
              <w:textAlignment w:val="baseline"/>
              <w:rPr>
                <w:rFonts w:ascii="Times New Roman" w:hAnsi="Times New Roman" w:cs="Times New Roman"/>
                <w:lang w:val="ro-RO"/>
              </w:rPr>
            </w:pPr>
            <w:r w:rsidRPr="00ED5FB7">
              <w:rPr>
                <w:rFonts w:ascii="Times New Roman" w:hAnsi="Times New Roman" w:cs="Times New Roman"/>
                <w:lang w:val="ro-RO"/>
              </w:rPr>
              <w:t>Identificarea nevoilor de formare profesională și dezvoltare personală pentru diferite grupuri țintă de studenți cu nevoi speciale</w:t>
            </w:r>
          </w:p>
        </w:tc>
        <w:tc>
          <w:tcPr>
            <w:tcW w:w="3150" w:type="dxa"/>
          </w:tcPr>
          <w:p w:rsidRPr="0092040C" w:rsidR="008E1AE6" w:rsidP="008E1AE6" w:rsidRDefault="008E1AE6" w14:paraId="49DC2BC2" wp14:textId="77777777">
            <w:pPr>
              <w:jc w:val="center"/>
              <w:textAlignment w:val="baseline"/>
              <w:rPr>
                <w:rFonts w:ascii="Times New Roman" w:hAnsi="Times New Roman" w:eastAsia="Times New Roman" w:cs="Times New Roman"/>
                <w:lang w:val="ro-RO"/>
              </w:rPr>
            </w:pPr>
            <w:r w:rsidRPr="0092040C">
              <w:rPr>
                <w:rFonts w:ascii="Times New Roman" w:hAnsi="Times New Roman" w:eastAsia="Times New Roman" w:cs="Times New Roman"/>
                <w:lang w:val="ro-RO"/>
              </w:rPr>
              <w:t xml:space="preserve">Analiza rezultatelor chestionarelor </w:t>
            </w:r>
            <w:r w:rsidRPr="0092040C">
              <w:rPr>
                <w:rFonts w:ascii="Times New Roman" w:hAnsi="Times New Roman" w:cs="Times New Roman"/>
                <w:lang w:val="ro-RO"/>
              </w:rPr>
              <w:t>pentru diferite grupuri țintă de studenți</w:t>
            </w:r>
          </w:p>
        </w:tc>
        <w:tc>
          <w:tcPr>
            <w:tcW w:w="4320" w:type="dxa"/>
          </w:tcPr>
          <w:p w:rsidR="00ED5FB7" w:rsidP="008E1AE6" w:rsidRDefault="00ED5FB7" w14:paraId="3FE9F23F" wp14:textId="77777777">
            <w:pPr>
              <w:jc w:val="center"/>
              <w:textAlignment w:val="baseline"/>
              <w:rPr>
                <w:rFonts w:ascii="Times New Roman" w:hAnsi="Times New Roman" w:eastAsia="Times New Roman" w:cs="Times New Roman"/>
                <w:lang w:val="ro-RO"/>
              </w:rPr>
            </w:pPr>
          </w:p>
          <w:p w:rsidRPr="0092040C" w:rsidR="008E1AE6" w:rsidP="008E1AE6" w:rsidRDefault="00ED5FB7" w14:paraId="349AF3D9" wp14:textId="77777777">
            <w:pPr>
              <w:jc w:val="center"/>
              <w:textAlignment w:val="baseline"/>
              <w:rPr>
                <w:rStyle w:val="normaltextrun"/>
                <w:lang w:val="ro-RO"/>
              </w:rPr>
            </w:pPr>
            <w:r>
              <w:rPr>
                <w:rFonts w:ascii="Times New Roman" w:hAnsi="Times New Roman" w:eastAsia="Times New Roman" w:cs="Times New Roman"/>
                <w:lang w:val="ro-RO"/>
              </w:rPr>
              <w:t>Ș</w:t>
            </w:r>
            <w:r w:rsidRPr="0092040C" w:rsidR="008E1AE6">
              <w:rPr>
                <w:rFonts w:ascii="Times New Roman" w:hAnsi="Times New Roman" w:eastAsia="Times New Roman" w:cs="Times New Roman"/>
                <w:lang w:val="ro-RO"/>
              </w:rPr>
              <w:t>efii de departamente</w:t>
            </w:r>
          </w:p>
        </w:tc>
      </w:tr>
      <w:tr xmlns:wp14="http://schemas.microsoft.com/office/word/2010/wordml" w:rsidRPr="008E1AE6" w:rsidR="008E1AE6" w:rsidTr="0092040C" w14:paraId="34C3650F" wp14:textId="77777777">
        <w:tc>
          <w:tcPr>
            <w:tcW w:w="1008" w:type="dxa"/>
          </w:tcPr>
          <w:p w:rsidRPr="0092040C" w:rsidR="008E1AE6" w:rsidP="008E1AE6" w:rsidRDefault="008E1AE6" w14:paraId="608EB710" wp14:textId="77777777">
            <w:pPr>
              <w:jc w:val="center"/>
              <w:rPr>
                <w:rFonts w:ascii="Times New Roman" w:hAnsi="Times New Roman" w:cs="Times New Roman"/>
                <w:lang w:val="ro-RO"/>
              </w:rPr>
            </w:pPr>
            <w:r w:rsidRPr="0092040C">
              <w:rPr>
                <w:rFonts w:ascii="Times New Roman" w:hAnsi="Times New Roman" w:cs="Times New Roman"/>
                <w:lang w:val="ro-RO"/>
              </w:rPr>
              <w:t>10.1.1.6</w:t>
            </w:r>
          </w:p>
        </w:tc>
        <w:tc>
          <w:tcPr>
            <w:tcW w:w="6390" w:type="dxa"/>
          </w:tcPr>
          <w:p w:rsidRPr="0092040C" w:rsidR="008E1AE6" w:rsidP="00ED5FB7" w:rsidRDefault="008E1AE6" w14:paraId="7C806714" wp14:textId="77777777">
            <w:pPr>
              <w:textAlignment w:val="baseline"/>
              <w:rPr>
                <w:rFonts w:ascii="Times New Roman" w:hAnsi="Times New Roman" w:cs="Times New Roman"/>
                <w:lang w:val="ro-RO"/>
              </w:rPr>
            </w:pPr>
            <w:r w:rsidRPr="00ED5FB7">
              <w:rPr>
                <w:rFonts w:ascii="Times New Roman" w:hAnsi="Times New Roman" w:cs="Times New Roman"/>
                <w:lang w:val="ro-RO"/>
              </w:rPr>
              <w:t>Flexibilizarea formelor de instruire pentru studenții și masteranzii cu nevoi speciale</w:t>
            </w:r>
            <w:r w:rsidRPr="0092040C">
              <w:rPr>
                <w:rFonts w:ascii="Times New Roman" w:hAnsi="Times New Roman" w:eastAsia="Times New Roman" w:cs="Times New Roman"/>
                <w:color w:val="FF0000"/>
                <w:lang w:val="ro-RO"/>
              </w:rPr>
              <w:t xml:space="preserve"> </w:t>
            </w:r>
          </w:p>
        </w:tc>
        <w:tc>
          <w:tcPr>
            <w:tcW w:w="3150" w:type="dxa"/>
          </w:tcPr>
          <w:p w:rsidRPr="0092040C" w:rsidR="008E1AE6" w:rsidP="008E1AE6" w:rsidRDefault="008E1AE6" w14:paraId="4B5B6B29" wp14:textId="77777777">
            <w:pPr>
              <w:jc w:val="center"/>
              <w:textAlignment w:val="baseline"/>
              <w:rPr>
                <w:rFonts w:ascii="Times New Roman" w:hAnsi="Times New Roman" w:eastAsia="Times New Roman" w:cs="Times New Roman"/>
                <w:lang w:val="ro-RO"/>
              </w:rPr>
            </w:pPr>
            <w:r w:rsidRPr="0092040C">
              <w:rPr>
                <w:rFonts w:ascii="Times New Roman" w:hAnsi="Times New Roman" w:eastAsia="Times New Roman" w:cs="Times New Roman"/>
                <w:lang w:val="ro-RO"/>
              </w:rPr>
              <w:t>Cota procentuală a studenților cu  forme de studii flexibile</w:t>
            </w:r>
          </w:p>
        </w:tc>
        <w:tc>
          <w:tcPr>
            <w:tcW w:w="4320" w:type="dxa"/>
          </w:tcPr>
          <w:p w:rsidRPr="0092040C" w:rsidR="008E1AE6" w:rsidP="008E1AE6" w:rsidRDefault="00ED5FB7" w14:paraId="674FAF76" wp14:textId="77777777">
            <w:pPr>
              <w:jc w:val="center"/>
              <w:textAlignment w:val="baseline"/>
              <w:rPr>
                <w:rFonts w:ascii="Times New Roman" w:hAnsi="Times New Roman" w:eastAsia="Times New Roman" w:cs="Times New Roman"/>
                <w:lang w:val="ro-RO"/>
              </w:rPr>
            </w:pPr>
            <w:r w:rsidRPr="00A847CC">
              <w:rPr>
                <w:rFonts w:ascii="Times New Roman" w:hAnsi="Times New Roman"/>
                <w:lang w:val="ro-RO" w:eastAsia="en-US"/>
              </w:rPr>
              <w:t>Decanul</w:t>
            </w:r>
          </w:p>
        </w:tc>
      </w:tr>
      <w:tr xmlns:wp14="http://schemas.microsoft.com/office/word/2010/wordml" w:rsidRPr="008E1AE6" w:rsidR="008E1AE6" w:rsidTr="0092040C" w14:paraId="0225093C" wp14:textId="77777777">
        <w:tc>
          <w:tcPr>
            <w:tcW w:w="14868" w:type="dxa"/>
            <w:gridSpan w:val="4"/>
            <w:shd w:val="clear" w:color="auto" w:fill="66CCFF"/>
          </w:tcPr>
          <w:p w:rsidRPr="0092040C" w:rsidR="008E1AE6" w:rsidP="008E1AE6" w:rsidRDefault="008E1AE6" w14:paraId="2D3930FC" wp14:textId="77777777">
            <w:pPr>
              <w:pStyle w:val="ListParagraph"/>
              <w:ind w:left="3402" w:hanging="3402"/>
              <w:jc w:val="both"/>
              <w:rPr>
                <w:rFonts w:ascii="Times New Roman" w:hAnsi="Times New Roman" w:cs="Times New Roman"/>
                <w:lang w:val="ro-RO"/>
              </w:rPr>
            </w:pPr>
            <w:r w:rsidRPr="0092040C">
              <w:rPr>
                <w:rFonts w:ascii="Times New Roman" w:hAnsi="Times New Roman" w:cs="Times New Roman"/>
                <w:b/>
                <w:u w:val="single"/>
                <w:lang w:val="ro-RO"/>
              </w:rPr>
              <w:t>OBIECTIVUL SPECIFIC 10.1.3:</w:t>
            </w:r>
            <w:r w:rsidRPr="0092040C">
              <w:rPr>
                <w:rFonts w:ascii="Times New Roman" w:hAnsi="Times New Roman" w:cs="Times New Roman"/>
                <w:b/>
                <w:lang w:val="ro-RO"/>
              </w:rPr>
              <w:t xml:space="preserve"> CONSOLIDAREA PARTENERIATULUI DINTRE CONDUCEREA ASEM ȘI STUDENȚI ÎN LUAREA DECIZIILOR DE IMPORTANȚĂ INSTITUȚIONALĂ</w:t>
            </w:r>
          </w:p>
        </w:tc>
      </w:tr>
      <w:tr xmlns:wp14="http://schemas.microsoft.com/office/word/2010/wordml" w:rsidRPr="0092040C" w:rsidR="008E1AE6" w:rsidTr="0092040C" w14:paraId="631046C4" wp14:textId="77777777">
        <w:tc>
          <w:tcPr>
            <w:tcW w:w="1008" w:type="dxa"/>
            <w:shd w:val="clear" w:color="auto" w:fill="FFFFCC"/>
          </w:tcPr>
          <w:p w:rsidRPr="0092040C" w:rsidR="008E1AE6" w:rsidP="008E1AE6" w:rsidRDefault="008E1AE6" w14:paraId="30FC228D" wp14:textId="77777777">
            <w:pPr>
              <w:jc w:val="center"/>
              <w:rPr>
                <w:rFonts w:ascii="Times New Roman" w:hAnsi="Times New Roman" w:cs="Times New Roman"/>
                <w:b/>
                <w:lang w:val="ro-RO"/>
              </w:rPr>
            </w:pPr>
            <w:r w:rsidRPr="0092040C">
              <w:rPr>
                <w:rFonts w:ascii="Times New Roman" w:hAnsi="Times New Roman" w:cs="Times New Roman"/>
                <w:b/>
                <w:lang w:val="ro-RO"/>
              </w:rPr>
              <w:t>Nr.</w:t>
            </w:r>
          </w:p>
          <w:p w:rsidRPr="0092040C" w:rsidR="008E1AE6" w:rsidP="008E1AE6" w:rsidRDefault="008E1AE6" w14:paraId="3BCA4BA7" wp14:textId="77777777">
            <w:pPr>
              <w:jc w:val="center"/>
              <w:rPr>
                <w:rFonts w:ascii="Times New Roman" w:hAnsi="Times New Roman" w:cs="Times New Roman"/>
                <w:b/>
                <w:lang w:val="ro-RO"/>
              </w:rPr>
            </w:pPr>
            <w:r w:rsidRPr="0092040C">
              <w:rPr>
                <w:rFonts w:ascii="Times New Roman" w:hAnsi="Times New Roman" w:cs="Times New Roman"/>
                <w:b/>
                <w:lang w:val="ro-RO"/>
              </w:rPr>
              <w:t>d/o</w:t>
            </w:r>
          </w:p>
        </w:tc>
        <w:tc>
          <w:tcPr>
            <w:tcW w:w="6390" w:type="dxa"/>
            <w:shd w:val="clear" w:color="auto" w:fill="FFFFCC"/>
          </w:tcPr>
          <w:p w:rsidRPr="0092040C" w:rsidR="008E1AE6" w:rsidP="008E1AE6" w:rsidRDefault="008E1AE6" w14:paraId="3CA6F225" wp14:textId="77777777">
            <w:pPr>
              <w:jc w:val="center"/>
              <w:rPr>
                <w:rFonts w:ascii="Times New Roman" w:hAnsi="Times New Roman" w:cs="Times New Roman"/>
                <w:b/>
                <w:lang w:val="ro-RO"/>
              </w:rPr>
            </w:pPr>
            <w:r w:rsidRPr="0092040C">
              <w:rPr>
                <w:rFonts w:ascii="Times New Roman" w:hAnsi="Times New Roman" w:cs="Times New Roman"/>
                <w:b/>
                <w:lang w:val="ro-RO"/>
              </w:rPr>
              <w:t>Acțiuni</w:t>
            </w:r>
          </w:p>
        </w:tc>
        <w:tc>
          <w:tcPr>
            <w:tcW w:w="3150" w:type="dxa"/>
            <w:shd w:val="clear" w:color="auto" w:fill="FFFFCC"/>
          </w:tcPr>
          <w:p w:rsidRPr="0092040C" w:rsidR="008E1AE6" w:rsidP="008E1AE6" w:rsidRDefault="008E1AE6" w14:paraId="7D5F2D9F" wp14:textId="77777777">
            <w:pPr>
              <w:jc w:val="center"/>
              <w:rPr>
                <w:rFonts w:ascii="Times New Roman" w:hAnsi="Times New Roman" w:cs="Times New Roman"/>
                <w:b/>
                <w:lang w:val="ro-RO"/>
              </w:rPr>
            </w:pPr>
            <w:r w:rsidRPr="0092040C">
              <w:rPr>
                <w:rFonts w:ascii="Times New Roman" w:hAnsi="Times New Roman" w:cs="Times New Roman"/>
                <w:b/>
                <w:lang w:val="ro-RO"/>
              </w:rPr>
              <w:t xml:space="preserve">Indicatori </w:t>
            </w:r>
          </w:p>
          <w:p w:rsidRPr="0092040C" w:rsidR="008E1AE6" w:rsidP="008E1AE6" w:rsidRDefault="008E1AE6" w14:paraId="0B8F92F3" wp14:textId="77777777">
            <w:pPr>
              <w:jc w:val="center"/>
              <w:rPr>
                <w:rFonts w:ascii="Times New Roman" w:hAnsi="Times New Roman" w:cs="Times New Roman"/>
                <w:b/>
                <w:lang w:val="ro-RO"/>
              </w:rPr>
            </w:pPr>
            <w:r w:rsidRPr="0092040C">
              <w:rPr>
                <w:rFonts w:ascii="Times New Roman" w:hAnsi="Times New Roman" w:cs="Times New Roman"/>
                <w:b/>
                <w:lang w:val="ro-RO"/>
              </w:rPr>
              <w:t>de monitorizare</w:t>
            </w:r>
          </w:p>
        </w:tc>
        <w:tc>
          <w:tcPr>
            <w:tcW w:w="4320" w:type="dxa"/>
            <w:shd w:val="clear" w:color="auto" w:fill="FFFFCC"/>
          </w:tcPr>
          <w:p w:rsidRPr="0092040C" w:rsidR="008E1AE6" w:rsidP="008E1AE6" w:rsidRDefault="008E1AE6" w14:paraId="63C9F103" wp14:textId="77777777">
            <w:pPr>
              <w:jc w:val="center"/>
              <w:rPr>
                <w:rFonts w:ascii="Times New Roman" w:hAnsi="Times New Roman" w:cs="Times New Roman"/>
                <w:b/>
                <w:lang w:val="ro-RO"/>
              </w:rPr>
            </w:pPr>
            <w:r w:rsidRPr="0092040C">
              <w:rPr>
                <w:rFonts w:ascii="Times New Roman" w:hAnsi="Times New Roman" w:cs="Times New Roman"/>
                <w:b/>
                <w:lang w:val="ro-RO"/>
              </w:rPr>
              <w:t>Responsabil</w:t>
            </w:r>
          </w:p>
        </w:tc>
      </w:tr>
      <w:tr xmlns:wp14="http://schemas.microsoft.com/office/word/2010/wordml" w:rsidRPr="008E1AE6" w:rsidR="008E1AE6" w:rsidTr="0092040C" w14:paraId="44DDC094" wp14:textId="77777777">
        <w:tc>
          <w:tcPr>
            <w:tcW w:w="1008" w:type="dxa"/>
          </w:tcPr>
          <w:p w:rsidRPr="0092040C" w:rsidR="008E1AE6" w:rsidP="008E1AE6" w:rsidRDefault="008E1AE6" w14:paraId="45D9D7A2" wp14:textId="77777777">
            <w:pPr>
              <w:jc w:val="center"/>
              <w:rPr>
                <w:rFonts w:ascii="Times New Roman" w:hAnsi="Times New Roman" w:cs="Times New Roman"/>
                <w:lang w:val="ro-RO"/>
              </w:rPr>
            </w:pPr>
            <w:r w:rsidRPr="0092040C">
              <w:rPr>
                <w:rFonts w:ascii="Times New Roman" w:hAnsi="Times New Roman" w:cs="Times New Roman"/>
                <w:lang w:val="ro-RO"/>
              </w:rPr>
              <w:t>10.1.3.3</w:t>
            </w:r>
          </w:p>
        </w:tc>
        <w:tc>
          <w:tcPr>
            <w:tcW w:w="6390" w:type="dxa"/>
          </w:tcPr>
          <w:p w:rsidRPr="0092040C" w:rsidR="008E1AE6" w:rsidP="008E1AE6" w:rsidRDefault="008E1AE6" w14:paraId="4850B583" wp14:textId="77777777">
            <w:pPr>
              <w:textAlignment w:val="baseline"/>
              <w:rPr>
                <w:rFonts w:ascii="Times New Roman" w:hAnsi="Times New Roman" w:eastAsia="Times New Roman" w:cs="Times New Roman"/>
                <w:color w:val="FF0000"/>
                <w:highlight w:val="yellow"/>
                <w:lang w:val="ro-RO"/>
              </w:rPr>
            </w:pPr>
            <w:r w:rsidRPr="00ED5FB7">
              <w:rPr>
                <w:rFonts w:ascii="Times New Roman" w:hAnsi="Times New Roman" w:cs="Times New Roman"/>
                <w:lang w:val="ro-RO"/>
              </w:rPr>
              <w:t>Selectarea absolvenților capabili pentru integrarea în colectivul profesoral-didactic al instituției</w:t>
            </w:r>
          </w:p>
        </w:tc>
        <w:tc>
          <w:tcPr>
            <w:tcW w:w="3150" w:type="dxa"/>
          </w:tcPr>
          <w:p w:rsidRPr="0092040C" w:rsidR="008E1AE6" w:rsidP="008E1AE6" w:rsidRDefault="008E1AE6" w14:paraId="6F0A7CDE" wp14:textId="77777777">
            <w:pPr>
              <w:jc w:val="center"/>
              <w:textAlignment w:val="baseline"/>
              <w:rPr>
                <w:rFonts w:ascii="Times New Roman" w:hAnsi="Times New Roman" w:eastAsia="Times New Roman" w:cs="Times New Roman"/>
                <w:lang w:val="ro-RO"/>
              </w:rPr>
            </w:pPr>
            <w:r w:rsidRPr="0092040C">
              <w:rPr>
                <w:rFonts w:ascii="Times New Roman" w:hAnsi="Times New Roman" w:eastAsia="Times New Roman" w:cs="Times New Roman"/>
                <w:lang w:val="ro-RO"/>
              </w:rPr>
              <w:t>Nr. studenți </w:t>
            </w:r>
          </w:p>
        </w:tc>
        <w:tc>
          <w:tcPr>
            <w:tcW w:w="4320" w:type="dxa"/>
          </w:tcPr>
          <w:p w:rsidRPr="0092040C" w:rsidR="008E1AE6" w:rsidP="008E1AE6" w:rsidRDefault="00D75CFE" w14:paraId="7B5DF207" wp14:textId="77777777">
            <w:pPr>
              <w:jc w:val="center"/>
              <w:textAlignment w:val="baseline"/>
              <w:rPr>
                <w:rFonts w:ascii="Times New Roman" w:hAnsi="Times New Roman" w:eastAsia="Times New Roman" w:cs="Times New Roman"/>
                <w:lang w:val="ro-RO"/>
              </w:rPr>
            </w:pPr>
            <w:r>
              <w:rPr>
                <w:rFonts w:ascii="Times New Roman" w:hAnsi="Times New Roman"/>
                <w:lang w:val="ro-RO" w:eastAsia="en-US"/>
              </w:rPr>
              <w:t>Decanul/</w:t>
            </w:r>
            <w:r w:rsidRPr="00AB3B30" w:rsidR="00ED5FB7">
              <w:rPr>
                <w:rFonts w:ascii="Times New Roman" w:hAnsi="Times New Roman"/>
                <w:lang w:val="ro-RO" w:eastAsia="en-US"/>
              </w:rPr>
              <w:t xml:space="preserve"> șefii de departament</w:t>
            </w:r>
          </w:p>
        </w:tc>
      </w:tr>
      <w:tr xmlns:wp14="http://schemas.microsoft.com/office/word/2010/wordml" w:rsidRPr="008E1AE6" w:rsidR="008E1AE6" w:rsidTr="0092040C" w14:paraId="7DC79B03" wp14:textId="77777777">
        <w:tc>
          <w:tcPr>
            <w:tcW w:w="14868" w:type="dxa"/>
            <w:gridSpan w:val="4"/>
            <w:shd w:val="clear" w:color="auto" w:fill="0000FF"/>
          </w:tcPr>
          <w:p w:rsidRPr="0092040C" w:rsidR="008E1AE6" w:rsidP="008E1AE6" w:rsidRDefault="008E1AE6" w14:paraId="6976BA48" wp14:textId="77777777">
            <w:pPr>
              <w:pStyle w:val="ListParagraph"/>
              <w:ind w:left="4230" w:hanging="4140"/>
              <w:jc w:val="both"/>
              <w:rPr>
                <w:rFonts w:ascii="Times New Roman" w:hAnsi="Times New Roman" w:cs="Times New Roman"/>
                <w:lang w:val="ro-RO"/>
              </w:rPr>
            </w:pPr>
            <w:r w:rsidRPr="0092040C">
              <w:rPr>
                <w:rFonts w:ascii="Times New Roman" w:hAnsi="Times New Roman" w:cs="Times New Roman"/>
                <w:b/>
                <w:sz w:val="32"/>
                <w:szCs w:val="32"/>
                <w:u w:val="single"/>
                <w:lang w:val="ro-RO"/>
              </w:rPr>
              <w:t>OBIECTIV GENERAL 10.2:</w:t>
            </w:r>
            <w:r w:rsidRPr="0092040C">
              <w:rPr>
                <w:rFonts w:ascii="Times New Roman" w:hAnsi="Times New Roman" w:cs="Times New Roman"/>
                <w:b/>
                <w:sz w:val="32"/>
                <w:szCs w:val="32"/>
                <w:lang w:val="ro-RO"/>
              </w:rPr>
              <w:t xml:space="preserve"> </w:t>
            </w:r>
            <w:r w:rsidRPr="0092040C">
              <w:rPr>
                <w:rFonts w:ascii="Times New Roman" w:hAnsi="Times New Roman" w:cs="Times New Roman"/>
                <w:b/>
                <w:sz w:val="28"/>
                <w:szCs w:val="28"/>
                <w:lang w:val="ro-RO"/>
              </w:rPr>
              <w:t>DEZVOLTAREA UNUI MEDIU ACADEMIC, PROMOTOR AL DEZVOLTĂRII PROFESIONALE, AL SPIRITULUI CIVIC, COMPORTAMENTULUI ETIC ȘI A CULTURII DE RESPONSABILITATE SOCIALĂ</w:t>
            </w:r>
          </w:p>
        </w:tc>
      </w:tr>
      <w:tr xmlns:wp14="http://schemas.microsoft.com/office/word/2010/wordml" w:rsidRPr="008E1AE6" w:rsidR="008E1AE6" w:rsidTr="0092040C" w14:paraId="16379792" wp14:textId="77777777">
        <w:tc>
          <w:tcPr>
            <w:tcW w:w="14868" w:type="dxa"/>
            <w:gridSpan w:val="4"/>
            <w:shd w:val="clear" w:color="auto" w:fill="66CCFF"/>
          </w:tcPr>
          <w:p w:rsidRPr="0092040C" w:rsidR="008E1AE6" w:rsidP="008E1AE6" w:rsidRDefault="008E1AE6" w14:paraId="180515F2" wp14:textId="77777777">
            <w:pPr>
              <w:pStyle w:val="ListParagraph"/>
              <w:ind w:left="3402" w:hanging="3402"/>
              <w:jc w:val="both"/>
              <w:rPr>
                <w:rFonts w:ascii="Times New Roman" w:hAnsi="Times New Roman" w:cs="Times New Roman"/>
                <w:lang w:val="ro-RO"/>
              </w:rPr>
            </w:pPr>
            <w:r w:rsidRPr="0092040C">
              <w:rPr>
                <w:rFonts w:ascii="Times New Roman" w:hAnsi="Times New Roman" w:cs="Times New Roman"/>
                <w:b/>
                <w:u w:val="single"/>
                <w:lang w:val="ro-RO"/>
              </w:rPr>
              <w:t>OBIECTIVUL SPECIFIC 10.2.2:</w:t>
            </w:r>
            <w:r w:rsidRPr="0092040C">
              <w:rPr>
                <w:rFonts w:ascii="Times New Roman" w:hAnsi="Times New Roman" w:cs="Times New Roman"/>
                <w:b/>
                <w:lang w:val="ro-RO"/>
              </w:rPr>
              <w:t xml:space="preserve"> DEZVOLTAREA ȘI SUSȚINEREA UNEI CULTURI ANTREPRENORIALE ÎN CADRUL ASEM PRIN PROMOVAREA DE PROGRAME EDUCAȚIONALE ȘI SERVICII DE SUPORT DEDIDACTE PUBLICULUI LARG</w:t>
            </w:r>
          </w:p>
        </w:tc>
      </w:tr>
      <w:tr xmlns:wp14="http://schemas.microsoft.com/office/word/2010/wordml" w:rsidRPr="0092040C" w:rsidR="008E1AE6" w:rsidTr="0092040C" w14:paraId="43FC790F" wp14:textId="77777777">
        <w:tc>
          <w:tcPr>
            <w:tcW w:w="1008" w:type="dxa"/>
            <w:shd w:val="clear" w:color="auto" w:fill="FFFFCC"/>
          </w:tcPr>
          <w:p w:rsidRPr="0092040C" w:rsidR="008E1AE6" w:rsidP="008E1AE6" w:rsidRDefault="008E1AE6" w14:paraId="5F408E8D" wp14:textId="77777777">
            <w:pPr>
              <w:jc w:val="center"/>
              <w:rPr>
                <w:rFonts w:ascii="Times New Roman" w:hAnsi="Times New Roman" w:cs="Times New Roman"/>
                <w:b/>
                <w:lang w:val="ro-RO"/>
              </w:rPr>
            </w:pPr>
            <w:r w:rsidRPr="0092040C">
              <w:rPr>
                <w:rFonts w:ascii="Times New Roman" w:hAnsi="Times New Roman" w:cs="Times New Roman"/>
                <w:b/>
                <w:lang w:val="ro-RO"/>
              </w:rPr>
              <w:t>Nr.</w:t>
            </w:r>
          </w:p>
          <w:p w:rsidRPr="0092040C" w:rsidR="008E1AE6" w:rsidP="008E1AE6" w:rsidRDefault="008E1AE6" w14:paraId="5C1FDE19" wp14:textId="77777777">
            <w:pPr>
              <w:jc w:val="center"/>
              <w:rPr>
                <w:rFonts w:ascii="Times New Roman" w:hAnsi="Times New Roman" w:cs="Times New Roman"/>
                <w:b/>
                <w:lang w:val="ro-RO"/>
              </w:rPr>
            </w:pPr>
            <w:r w:rsidRPr="0092040C">
              <w:rPr>
                <w:rFonts w:ascii="Times New Roman" w:hAnsi="Times New Roman" w:cs="Times New Roman"/>
                <w:b/>
                <w:lang w:val="ro-RO"/>
              </w:rPr>
              <w:t>d/o</w:t>
            </w:r>
          </w:p>
        </w:tc>
        <w:tc>
          <w:tcPr>
            <w:tcW w:w="6390" w:type="dxa"/>
            <w:shd w:val="clear" w:color="auto" w:fill="FFFFCC"/>
          </w:tcPr>
          <w:p w:rsidRPr="0092040C" w:rsidR="008E1AE6" w:rsidP="008E1AE6" w:rsidRDefault="008E1AE6" w14:paraId="6B8914BC" wp14:textId="77777777">
            <w:pPr>
              <w:jc w:val="center"/>
              <w:rPr>
                <w:rFonts w:ascii="Times New Roman" w:hAnsi="Times New Roman" w:cs="Times New Roman"/>
                <w:b/>
                <w:lang w:val="ro-RO"/>
              </w:rPr>
            </w:pPr>
            <w:r w:rsidRPr="0092040C">
              <w:rPr>
                <w:rFonts w:ascii="Times New Roman" w:hAnsi="Times New Roman" w:cs="Times New Roman"/>
                <w:b/>
                <w:lang w:val="ro-RO"/>
              </w:rPr>
              <w:t>Acțiuni</w:t>
            </w:r>
          </w:p>
        </w:tc>
        <w:tc>
          <w:tcPr>
            <w:tcW w:w="3150" w:type="dxa"/>
            <w:shd w:val="clear" w:color="auto" w:fill="FFFFCC"/>
          </w:tcPr>
          <w:p w:rsidRPr="0092040C" w:rsidR="008E1AE6" w:rsidP="008E1AE6" w:rsidRDefault="008E1AE6" w14:paraId="5AE7BCA4" wp14:textId="77777777">
            <w:pPr>
              <w:jc w:val="center"/>
              <w:rPr>
                <w:rFonts w:ascii="Times New Roman" w:hAnsi="Times New Roman" w:cs="Times New Roman"/>
                <w:b/>
                <w:lang w:val="ro-RO"/>
              </w:rPr>
            </w:pPr>
            <w:r w:rsidRPr="0092040C">
              <w:rPr>
                <w:rFonts w:ascii="Times New Roman" w:hAnsi="Times New Roman" w:cs="Times New Roman"/>
                <w:b/>
                <w:lang w:val="ro-RO"/>
              </w:rPr>
              <w:t xml:space="preserve">Indicatori </w:t>
            </w:r>
          </w:p>
          <w:p w:rsidRPr="0092040C" w:rsidR="008E1AE6" w:rsidP="008E1AE6" w:rsidRDefault="008E1AE6" w14:paraId="32484F00" wp14:textId="77777777">
            <w:pPr>
              <w:jc w:val="center"/>
              <w:rPr>
                <w:rFonts w:ascii="Times New Roman" w:hAnsi="Times New Roman" w:cs="Times New Roman"/>
                <w:b/>
                <w:lang w:val="ro-RO"/>
              </w:rPr>
            </w:pPr>
            <w:r w:rsidRPr="0092040C">
              <w:rPr>
                <w:rFonts w:ascii="Times New Roman" w:hAnsi="Times New Roman" w:cs="Times New Roman"/>
                <w:b/>
                <w:lang w:val="ro-RO"/>
              </w:rPr>
              <w:t>de monitorizare</w:t>
            </w:r>
          </w:p>
        </w:tc>
        <w:tc>
          <w:tcPr>
            <w:tcW w:w="4320" w:type="dxa"/>
            <w:shd w:val="clear" w:color="auto" w:fill="FFFFCC"/>
          </w:tcPr>
          <w:p w:rsidRPr="0092040C" w:rsidR="008E1AE6" w:rsidP="008E1AE6" w:rsidRDefault="008E1AE6" w14:paraId="2738F277" wp14:textId="77777777">
            <w:pPr>
              <w:jc w:val="center"/>
              <w:rPr>
                <w:rFonts w:ascii="Times New Roman" w:hAnsi="Times New Roman" w:cs="Times New Roman"/>
                <w:b/>
                <w:lang w:val="ro-RO"/>
              </w:rPr>
            </w:pPr>
            <w:r w:rsidRPr="0092040C">
              <w:rPr>
                <w:rFonts w:ascii="Times New Roman" w:hAnsi="Times New Roman" w:cs="Times New Roman"/>
                <w:b/>
                <w:lang w:val="ro-RO"/>
              </w:rPr>
              <w:t>Responsabil</w:t>
            </w:r>
          </w:p>
        </w:tc>
      </w:tr>
      <w:tr xmlns:wp14="http://schemas.microsoft.com/office/word/2010/wordml" w:rsidRPr="008E1AE6" w:rsidR="008E1AE6" w:rsidTr="0092040C" w14:paraId="584AC411" wp14:textId="77777777">
        <w:tc>
          <w:tcPr>
            <w:tcW w:w="1008" w:type="dxa"/>
          </w:tcPr>
          <w:p w:rsidRPr="0092040C" w:rsidR="008E1AE6" w:rsidP="008E1AE6" w:rsidRDefault="008E1AE6" w14:paraId="7B83E1BD" wp14:textId="77777777">
            <w:pPr>
              <w:jc w:val="center"/>
              <w:rPr>
                <w:rFonts w:ascii="Times New Roman" w:hAnsi="Times New Roman" w:cs="Times New Roman"/>
                <w:lang w:val="ro-RO"/>
              </w:rPr>
            </w:pPr>
            <w:r w:rsidRPr="0092040C">
              <w:rPr>
                <w:rFonts w:ascii="Times New Roman" w:hAnsi="Times New Roman" w:cs="Times New Roman"/>
                <w:lang w:val="ro-RO"/>
              </w:rPr>
              <w:t>10.2.2.1</w:t>
            </w:r>
          </w:p>
        </w:tc>
        <w:tc>
          <w:tcPr>
            <w:tcW w:w="6390" w:type="dxa"/>
          </w:tcPr>
          <w:p w:rsidRPr="0092040C" w:rsidR="008E1AE6" w:rsidP="00F24DBF" w:rsidRDefault="008E1AE6" w14:paraId="0D94A413" wp14:textId="77777777">
            <w:pPr>
              <w:textAlignment w:val="baseline"/>
              <w:rPr>
                <w:rFonts w:ascii="Times New Roman" w:hAnsi="Times New Roman" w:eastAsia="Times New Roman" w:cs="Times New Roman"/>
              </w:rPr>
            </w:pPr>
            <w:r w:rsidRPr="00F24DBF">
              <w:rPr>
                <w:rStyle w:val="normaltextrun"/>
                <w:rFonts w:ascii="Times New Roman" w:hAnsi="Times New Roman"/>
                <w:lang w:val="ro-RO"/>
              </w:rPr>
              <w:t>Asigurarea accesului la baze de date și diseminarea informațiilor privind locurile de muncă existente și potențiale pentru absolvenții ASEM</w:t>
            </w:r>
          </w:p>
        </w:tc>
        <w:tc>
          <w:tcPr>
            <w:tcW w:w="3150" w:type="dxa"/>
          </w:tcPr>
          <w:p w:rsidRPr="0092040C" w:rsidR="008E1AE6" w:rsidP="008E1AE6" w:rsidRDefault="008E1AE6" w14:paraId="1A024791" wp14:textId="77777777">
            <w:pPr>
              <w:jc w:val="center"/>
              <w:textAlignment w:val="baseline"/>
              <w:rPr>
                <w:rFonts w:ascii="Times New Roman" w:hAnsi="Times New Roman" w:eastAsia="Times New Roman" w:cs="Times New Roman"/>
                <w:lang w:val="ro-RO"/>
              </w:rPr>
            </w:pPr>
            <w:r w:rsidRPr="0092040C">
              <w:rPr>
                <w:rFonts w:ascii="Times New Roman" w:hAnsi="Times New Roman" w:eastAsia="Times New Roman" w:cs="Times New Roman"/>
                <w:lang w:val="ro-RO"/>
              </w:rPr>
              <w:t>Baza de date</w:t>
            </w:r>
          </w:p>
        </w:tc>
        <w:tc>
          <w:tcPr>
            <w:tcW w:w="4320" w:type="dxa"/>
          </w:tcPr>
          <w:p w:rsidRPr="0092040C" w:rsidR="008E1AE6" w:rsidP="008E1AE6" w:rsidRDefault="00D75CFE" w14:paraId="52A9C960" wp14:textId="77777777">
            <w:pPr>
              <w:jc w:val="center"/>
              <w:textAlignment w:val="baseline"/>
              <w:rPr>
                <w:rFonts w:ascii="Times New Roman" w:hAnsi="Times New Roman" w:eastAsia="Times New Roman" w:cs="Times New Roman"/>
                <w:lang w:val="ro-RO"/>
              </w:rPr>
            </w:pPr>
            <w:r>
              <w:rPr>
                <w:rFonts w:ascii="Times New Roman" w:hAnsi="Times New Roman"/>
                <w:lang w:val="ro-RO" w:eastAsia="en-US"/>
              </w:rPr>
              <w:t>Decanul/</w:t>
            </w:r>
            <w:r w:rsidRPr="00AB3B30" w:rsidR="00ED5FB7">
              <w:rPr>
                <w:rFonts w:ascii="Times New Roman" w:hAnsi="Times New Roman"/>
                <w:lang w:val="ro-RO" w:eastAsia="en-US"/>
              </w:rPr>
              <w:t xml:space="preserve"> șefii de departament</w:t>
            </w:r>
          </w:p>
        </w:tc>
      </w:tr>
      <w:tr xmlns:wp14="http://schemas.microsoft.com/office/word/2010/wordml" w:rsidRPr="0092040C" w:rsidR="008E1AE6" w:rsidTr="0092040C" w14:paraId="2B20AA2C" wp14:textId="77777777">
        <w:tc>
          <w:tcPr>
            <w:tcW w:w="1008" w:type="dxa"/>
          </w:tcPr>
          <w:p w:rsidRPr="0092040C" w:rsidR="008E1AE6" w:rsidP="008E1AE6" w:rsidRDefault="008E1AE6" w14:paraId="51FE399E" wp14:textId="77777777">
            <w:pPr>
              <w:jc w:val="center"/>
              <w:rPr>
                <w:rFonts w:ascii="Times New Roman" w:hAnsi="Times New Roman" w:cs="Times New Roman"/>
                <w:lang w:val="ro-RO"/>
              </w:rPr>
            </w:pPr>
            <w:r w:rsidRPr="0092040C">
              <w:rPr>
                <w:rFonts w:ascii="Times New Roman" w:hAnsi="Times New Roman" w:cs="Times New Roman"/>
                <w:lang w:val="ro-RO"/>
              </w:rPr>
              <w:t>10.2.2.6</w:t>
            </w:r>
          </w:p>
        </w:tc>
        <w:tc>
          <w:tcPr>
            <w:tcW w:w="6390" w:type="dxa"/>
          </w:tcPr>
          <w:p w:rsidRPr="0092040C" w:rsidR="008E1AE6" w:rsidP="008E1AE6" w:rsidRDefault="008E1AE6" w14:paraId="1B7C085C" wp14:textId="77777777">
            <w:pPr>
              <w:textAlignment w:val="baseline"/>
              <w:rPr>
                <w:rFonts w:ascii="Times New Roman" w:hAnsi="Times New Roman" w:eastAsia="Times New Roman" w:cs="Times New Roman"/>
                <w:lang w:val="ro-RO"/>
              </w:rPr>
            </w:pPr>
            <w:r w:rsidRPr="0092040C">
              <w:rPr>
                <w:rStyle w:val="normaltextrun"/>
                <w:rFonts w:ascii="Times New Roman" w:hAnsi="Times New Roman"/>
                <w:lang w:val="ro-RO"/>
              </w:rPr>
              <w:t>Organizarea evenimentelor tematice în comun cu mediul de afaceri/instituțiile publice (forumuri/diseminare/ateliere de lucru), dedicate provocărilor din economia reală</w:t>
            </w:r>
            <w:r w:rsidRPr="0092040C">
              <w:rPr>
                <w:rStyle w:val="eop"/>
                <w:rFonts w:ascii="Times New Roman" w:hAnsi="Times New Roman" w:cs="Times New Roman"/>
                <w:lang w:val="ro-RO"/>
              </w:rPr>
              <w:t> </w:t>
            </w:r>
          </w:p>
        </w:tc>
        <w:tc>
          <w:tcPr>
            <w:tcW w:w="3150" w:type="dxa"/>
          </w:tcPr>
          <w:p w:rsidRPr="00D75CFE" w:rsidR="008E1AE6" w:rsidP="00D75CFE" w:rsidRDefault="008E1AE6" w14:paraId="4C7FD96C" wp14:textId="77777777">
            <w:pPr>
              <w:jc w:val="center"/>
              <w:textAlignment w:val="baseline"/>
              <w:rPr>
                <w:rFonts w:ascii="Times New Roman" w:hAnsi="Times New Roman" w:eastAsia="Times New Roman" w:cs="Times New Roman"/>
                <w:lang w:val="ro-RO"/>
              </w:rPr>
            </w:pPr>
            <w:r w:rsidRPr="00D75CFE">
              <w:rPr>
                <w:rFonts w:ascii="Times New Roman" w:hAnsi="Times New Roman" w:eastAsia="Times New Roman" w:cs="Times New Roman"/>
              </w:rPr>
              <w:t>Numărul de evenimente;</w:t>
            </w:r>
          </w:p>
          <w:p w:rsidRPr="00D75CFE" w:rsidR="008E1AE6" w:rsidP="00D75CFE" w:rsidRDefault="008E1AE6" w14:paraId="0FFCEEBB" wp14:textId="77777777">
            <w:pPr>
              <w:jc w:val="center"/>
              <w:textAlignment w:val="baseline"/>
              <w:rPr>
                <w:rFonts w:ascii="Times New Roman" w:hAnsi="Times New Roman" w:eastAsia="Times New Roman" w:cs="Times New Roman"/>
                <w:lang w:val="ro-RO"/>
              </w:rPr>
            </w:pPr>
            <w:r w:rsidRPr="00D75CFE">
              <w:rPr>
                <w:rFonts w:ascii="Times New Roman" w:hAnsi="Times New Roman" w:eastAsia="Times New Roman" w:cs="Times New Roman"/>
              </w:rPr>
              <w:t>Numărul de participanți;</w:t>
            </w:r>
          </w:p>
          <w:p w:rsidRPr="0092040C" w:rsidR="008E1AE6" w:rsidP="008E1AE6" w:rsidRDefault="008E1AE6" w14:paraId="3E257F8C" wp14:textId="77777777">
            <w:pPr>
              <w:jc w:val="center"/>
              <w:textAlignment w:val="baseline"/>
              <w:rPr>
                <w:rFonts w:ascii="Times New Roman" w:hAnsi="Times New Roman" w:eastAsia="Times New Roman" w:cs="Times New Roman"/>
                <w:lang w:val="ro-RO"/>
              </w:rPr>
            </w:pPr>
            <w:r w:rsidRPr="00D75CFE">
              <w:rPr>
                <w:rFonts w:eastAsia="Times New Roman" w:cs="Times New Roman"/>
              </w:rPr>
              <w:t>Numărul de parteneri implicați</w:t>
            </w:r>
          </w:p>
        </w:tc>
        <w:tc>
          <w:tcPr>
            <w:tcW w:w="4320" w:type="dxa"/>
          </w:tcPr>
          <w:p w:rsidRPr="0092040C" w:rsidR="008E1AE6" w:rsidP="008E1AE6" w:rsidRDefault="00F24DBF" w14:paraId="7876DAB0" wp14:textId="77777777">
            <w:pPr>
              <w:jc w:val="center"/>
              <w:textAlignment w:val="baseline"/>
              <w:rPr>
                <w:rFonts w:ascii="Times New Roman" w:hAnsi="Times New Roman" w:eastAsia="Times New Roman" w:cs="Times New Roman"/>
                <w:lang w:val="ro-RO"/>
              </w:rPr>
            </w:pPr>
            <w:r w:rsidRPr="00AB3B30">
              <w:rPr>
                <w:rFonts w:ascii="Times New Roman" w:hAnsi="Times New Roman"/>
                <w:lang w:val="ro-RO" w:eastAsia="en-US"/>
              </w:rPr>
              <w:t>Decanul, șefii de departament</w:t>
            </w:r>
          </w:p>
        </w:tc>
      </w:tr>
      <w:tr xmlns:wp14="http://schemas.microsoft.com/office/word/2010/wordml" w:rsidRPr="008E1AE6" w:rsidR="008E1AE6" w:rsidTr="0092040C" w14:paraId="5C0C6C26" wp14:textId="77777777">
        <w:tc>
          <w:tcPr>
            <w:tcW w:w="14868" w:type="dxa"/>
            <w:gridSpan w:val="4"/>
            <w:shd w:val="clear" w:color="auto" w:fill="66CCFF"/>
          </w:tcPr>
          <w:p w:rsidRPr="0092040C" w:rsidR="008E1AE6" w:rsidP="008E1AE6" w:rsidRDefault="008E1AE6" w14:paraId="7A652B6F" wp14:textId="77777777">
            <w:pPr>
              <w:pStyle w:val="ListParagraph"/>
              <w:ind w:left="3402" w:hanging="3402"/>
              <w:jc w:val="both"/>
              <w:rPr>
                <w:rFonts w:ascii="Times New Roman" w:hAnsi="Times New Roman" w:cs="Times New Roman"/>
                <w:lang w:val="ro-RO"/>
              </w:rPr>
            </w:pPr>
            <w:r w:rsidRPr="0092040C">
              <w:rPr>
                <w:rFonts w:ascii="Times New Roman" w:hAnsi="Times New Roman" w:cs="Times New Roman"/>
                <w:b/>
                <w:u w:val="single"/>
                <w:lang w:val="ro-RO"/>
              </w:rPr>
              <w:t>OBIECTIVUL SPECIFIC 10.2.3:</w:t>
            </w:r>
            <w:r w:rsidRPr="0092040C">
              <w:rPr>
                <w:rFonts w:ascii="Times New Roman" w:hAnsi="Times New Roman" w:cs="Times New Roman"/>
                <w:b/>
                <w:lang w:val="ro-RO"/>
              </w:rPr>
              <w:t xml:space="preserve"> IMPLICAREA ANGAJAȚILOR ȘI STUDENȚILOR ASEM ÎN INIȚIATIVE SOCIALE, ACTE DE CARITATE ȘI ACTIVITĂȚI DE VOLUNTARIAT, PROMOVAREA VALORILOR NON-DISCRIMINARE ȘI ADAPTAREA UNEI POZIȚII CIVICE ACTIVE BAZATĂ PE NORMELE ETICO-MORALE</w:t>
            </w:r>
          </w:p>
        </w:tc>
      </w:tr>
      <w:tr xmlns:wp14="http://schemas.microsoft.com/office/word/2010/wordml" w:rsidRPr="0092040C" w:rsidR="008E1AE6" w:rsidTr="0092040C" w14:paraId="5B872945" wp14:textId="77777777">
        <w:tc>
          <w:tcPr>
            <w:tcW w:w="1008" w:type="dxa"/>
            <w:shd w:val="clear" w:color="auto" w:fill="FFFFCC"/>
          </w:tcPr>
          <w:p w:rsidRPr="0092040C" w:rsidR="008E1AE6" w:rsidP="008E1AE6" w:rsidRDefault="008E1AE6" w14:paraId="7FE05D9C" wp14:textId="77777777">
            <w:pPr>
              <w:jc w:val="center"/>
              <w:rPr>
                <w:rFonts w:ascii="Times New Roman" w:hAnsi="Times New Roman" w:cs="Times New Roman"/>
                <w:b/>
                <w:lang w:val="ro-RO"/>
              </w:rPr>
            </w:pPr>
            <w:r w:rsidRPr="0092040C">
              <w:rPr>
                <w:rFonts w:ascii="Times New Roman" w:hAnsi="Times New Roman" w:cs="Times New Roman"/>
                <w:b/>
                <w:lang w:val="ro-RO"/>
              </w:rPr>
              <w:t>Nr.</w:t>
            </w:r>
          </w:p>
          <w:p w:rsidRPr="0092040C" w:rsidR="008E1AE6" w:rsidP="008E1AE6" w:rsidRDefault="008E1AE6" w14:paraId="097B9415" wp14:textId="77777777">
            <w:pPr>
              <w:jc w:val="center"/>
              <w:rPr>
                <w:rFonts w:ascii="Times New Roman" w:hAnsi="Times New Roman" w:cs="Times New Roman"/>
                <w:b/>
                <w:lang w:val="ro-RO"/>
              </w:rPr>
            </w:pPr>
            <w:r w:rsidRPr="0092040C">
              <w:rPr>
                <w:rFonts w:ascii="Times New Roman" w:hAnsi="Times New Roman" w:cs="Times New Roman"/>
                <w:b/>
                <w:lang w:val="ro-RO"/>
              </w:rPr>
              <w:t>d/o</w:t>
            </w:r>
          </w:p>
        </w:tc>
        <w:tc>
          <w:tcPr>
            <w:tcW w:w="6390" w:type="dxa"/>
            <w:shd w:val="clear" w:color="auto" w:fill="FFFFCC"/>
          </w:tcPr>
          <w:p w:rsidRPr="0092040C" w:rsidR="008E1AE6" w:rsidP="008E1AE6" w:rsidRDefault="008E1AE6" w14:paraId="381AFF50" wp14:textId="77777777">
            <w:pPr>
              <w:jc w:val="center"/>
              <w:rPr>
                <w:rFonts w:ascii="Times New Roman" w:hAnsi="Times New Roman" w:cs="Times New Roman"/>
                <w:b/>
                <w:lang w:val="ro-RO"/>
              </w:rPr>
            </w:pPr>
            <w:r w:rsidRPr="0092040C">
              <w:rPr>
                <w:rFonts w:ascii="Times New Roman" w:hAnsi="Times New Roman" w:cs="Times New Roman"/>
                <w:b/>
                <w:lang w:val="ro-RO"/>
              </w:rPr>
              <w:t>Acțiuni</w:t>
            </w:r>
          </w:p>
        </w:tc>
        <w:tc>
          <w:tcPr>
            <w:tcW w:w="3150" w:type="dxa"/>
            <w:shd w:val="clear" w:color="auto" w:fill="FFFFCC"/>
          </w:tcPr>
          <w:p w:rsidRPr="0092040C" w:rsidR="008E1AE6" w:rsidP="008E1AE6" w:rsidRDefault="008E1AE6" w14:paraId="5053DF29" wp14:textId="77777777">
            <w:pPr>
              <w:jc w:val="center"/>
              <w:rPr>
                <w:rFonts w:ascii="Times New Roman" w:hAnsi="Times New Roman" w:cs="Times New Roman"/>
                <w:b/>
                <w:lang w:val="ro-RO"/>
              </w:rPr>
            </w:pPr>
            <w:r w:rsidRPr="0092040C">
              <w:rPr>
                <w:rFonts w:ascii="Times New Roman" w:hAnsi="Times New Roman" w:cs="Times New Roman"/>
                <w:b/>
                <w:lang w:val="ro-RO"/>
              </w:rPr>
              <w:t xml:space="preserve">Indicatori </w:t>
            </w:r>
          </w:p>
          <w:p w:rsidRPr="0092040C" w:rsidR="008E1AE6" w:rsidP="008E1AE6" w:rsidRDefault="008E1AE6" w14:paraId="77504386" wp14:textId="77777777">
            <w:pPr>
              <w:jc w:val="center"/>
              <w:rPr>
                <w:rFonts w:ascii="Times New Roman" w:hAnsi="Times New Roman" w:cs="Times New Roman"/>
                <w:b/>
                <w:lang w:val="ro-RO"/>
              </w:rPr>
            </w:pPr>
            <w:r w:rsidRPr="0092040C">
              <w:rPr>
                <w:rFonts w:ascii="Times New Roman" w:hAnsi="Times New Roman" w:cs="Times New Roman"/>
                <w:b/>
                <w:lang w:val="ro-RO"/>
              </w:rPr>
              <w:t>de monitorizare</w:t>
            </w:r>
          </w:p>
        </w:tc>
        <w:tc>
          <w:tcPr>
            <w:tcW w:w="4320" w:type="dxa"/>
            <w:shd w:val="clear" w:color="auto" w:fill="FFFFCC"/>
          </w:tcPr>
          <w:p w:rsidRPr="0092040C" w:rsidR="008E1AE6" w:rsidP="008E1AE6" w:rsidRDefault="008E1AE6" w14:paraId="0B2D3727" wp14:textId="77777777">
            <w:pPr>
              <w:jc w:val="center"/>
              <w:rPr>
                <w:rFonts w:ascii="Times New Roman" w:hAnsi="Times New Roman" w:cs="Times New Roman"/>
                <w:b/>
                <w:lang w:val="ro-RO"/>
              </w:rPr>
            </w:pPr>
            <w:r w:rsidRPr="0092040C">
              <w:rPr>
                <w:rFonts w:ascii="Times New Roman" w:hAnsi="Times New Roman" w:cs="Times New Roman"/>
                <w:b/>
                <w:lang w:val="ro-RO"/>
              </w:rPr>
              <w:t>Responsabil</w:t>
            </w:r>
          </w:p>
        </w:tc>
      </w:tr>
      <w:tr xmlns:wp14="http://schemas.microsoft.com/office/word/2010/wordml" w:rsidRPr="0092040C" w:rsidR="008E1AE6" w:rsidTr="0092040C" w14:paraId="16792B39" wp14:textId="77777777">
        <w:tc>
          <w:tcPr>
            <w:tcW w:w="1008" w:type="dxa"/>
          </w:tcPr>
          <w:p w:rsidRPr="0092040C" w:rsidR="008E1AE6" w:rsidP="008E1AE6" w:rsidRDefault="008E1AE6" w14:paraId="449965F4" wp14:textId="77777777">
            <w:pPr>
              <w:jc w:val="center"/>
              <w:rPr>
                <w:rFonts w:ascii="Times New Roman" w:hAnsi="Times New Roman" w:cs="Times New Roman"/>
                <w:lang w:val="ro-RO"/>
              </w:rPr>
            </w:pPr>
            <w:r w:rsidRPr="0092040C">
              <w:rPr>
                <w:rFonts w:ascii="Times New Roman" w:hAnsi="Times New Roman" w:cs="Times New Roman"/>
                <w:lang w:val="ro-RO"/>
              </w:rPr>
              <w:t>10.2.3.1</w:t>
            </w:r>
          </w:p>
        </w:tc>
        <w:tc>
          <w:tcPr>
            <w:tcW w:w="6390" w:type="dxa"/>
          </w:tcPr>
          <w:p w:rsidRPr="0092040C" w:rsidR="008E1AE6" w:rsidP="008E1AE6" w:rsidRDefault="008E1AE6" w14:paraId="7CE61C1A" wp14:textId="77777777">
            <w:pPr>
              <w:textAlignment w:val="baseline"/>
              <w:rPr>
                <w:rFonts w:ascii="Times New Roman" w:hAnsi="Times New Roman" w:eastAsia="Times New Roman" w:cs="Times New Roman"/>
                <w:lang w:val="ro-RO"/>
              </w:rPr>
            </w:pPr>
            <w:r w:rsidRPr="00F24DBF">
              <w:rPr>
                <w:rStyle w:val="normaltextrun"/>
                <w:rFonts w:ascii="Times New Roman" w:hAnsi="Times New Roman"/>
                <w:lang w:val="ro-RO"/>
              </w:rPr>
              <w:t>Participarea în diverse inițiative publice (cu caracter social, ecologic, de promovare a unui stil sănătos de viață etc.) organizate la nivel municipal/regional/de țară</w:t>
            </w:r>
            <w:r w:rsidRPr="0092040C">
              <w:rPr>
                <w:rStyle w:val="normaltextrun"/>
                <w:rFonts w:ascii="Times New Roman" w:hAnsi="Times New Roman"/>
                <w:color w:val="FF0000"/>
                <w:lang w:val="ro-RO"/>
              </w:rPr>
              <w:t xml:space="preserve"> </w:t>
            </w:r>
          </w:p>
        </w:tc>
        <w:tc>
          <w:tcPr>
            <w:tcW w:w="3150" w:type="dxa"/>
          </w:tcPr>
          <w:p w:rsidRPr="0092040C" w:rsidR="008E1AE6" w:rsidP="008E1AE6" w:rsidRDefault="008E1AE6" w14:paraId="08662947" wp14:textId="77777777">
            <w:pPr>
              <w:pStyle w:val="paragraph"/>
              <w:spacing w:before="0" w:beforeAutospacing="0" w:after="0" w:afterAutospacing="0"/>
              <w:ind w:left="360"/>
              <w:jc w:val="center"/>
              <w:textAlignment w:val="baseline"/>
              <w:rPr>
                <w:lang w:val="ro-RO"/>
              </w:rPr>
            </w:pPr>
            <w:r w:rsidRPr="0092040C">
              <w:rPr>
                <w:rStyle w:val="normaltextrun"/>
                <w:lang w:val="ro-RO"/>
              </w:rPr>
              <w:t>Numărul de evenimente</w:t>
            </w:r>
          </w:p>
          <w:p w:rsidRPr="0092040C" w:rsidR="008E1AE6" w:rsidP="008E1AE6" w:rsidRDefault="008E1AE6" w14:paraId="1D007E03" wp14:textId="77777777">
            <w:pPr>
              <w:jc w:val="center"/>
              <w:textAlignment w:val="baseline"/>
              <w:rPr>
                <w:rFonts w:ascii="Times New Roman" w:hAnsi="Times New Roman" w:eastAsia="Times New Roman" w:cs="Times New Roman"/>
                <w:lang w:val="ro-RO"/>
              </w:rPr>
            </w:pPr>
            <w:r w:rsidRPr="0092040C">
              <w:rPr>
                <w:rStyle w:val="normaltextrun"/>
                <w:rFonts w:ascii="Times New Roman" w:hAnsi="Times New Roman"/>
                <w:lang w:val="ro-RO"/>
              </w:rPr>
              <w:t>Numărul de participanți </w:t>
            </w:r>
          </w:p>
        </w:tc>
        <w:tc>
          <w:tcPr>
            <w:tcW w:w="4320" w:type="dxa"/>
          </w:tcPr>
          <w:p w:rsidRPr="0092040C" w:rsidR="008E1AE6" w:rsidP="008E1AE6" w:rsidRDefault="00F24DBF" w14:paraId="2749BE6C" wp14:textId="77777777">
            <w:pPr>
              <w:jc w:val="center"/>
              <w:textAlignment w:val="baseline"/>
              <w:rPr>
                <w:rFonts w:ascii="Times New Roman" w:hAnsi="Times New Roman" w:eastAsia="Times New Roman" w:cs="Times New Roman"/>
                <w:lang w:val="ro-RO"/>
              </w:rPr>
            </w:pPr>
            <w:r w:rsidRPr="00AB3B30">
              <w:rPr>
                <w:rFonts w:ascii="Times New Roman" w:hAnsi="Times New Roman"/>
                <w:lang w:val="ro-RO" w:eastAsia="en-US"/>
              </w:rPr>
              <w:t>Decanul, șefii de departament</w:t>
            </w:r>
          </w:p>
        </w:tc>
      </w:tr>
      <w:tr xmlns:wp14="http://schemas.microsoft.com/office/word/2010/wordml" w:rsidRPr="0092040C" w:rsidR="008E1AE6" w:rsidTr="0092040C" w14:paraId="76E89E6E" wp14:textId="77777777">
        <w:tc>
          <w:tcPr>
            <w:tcW w:w="1008" w:type="dxa"/>
          </w:tcPr>
          <w:p w:rsidRPr="0092040C" w:rsidR="008E1AE6" w:rsidP="008E1AE6" w:rsidRDefault="008E1AE6" w14:paraId="1FE7A499" wp14:textId="77777777">
            <w:pPr>
              <w:jc w:val="center"/>
              <w:rPr>
                <w:rFonts w:ascii="Times New Roman" w:hAnsi="Times New Roman" w:cs="Times New Roman"/>
                <w:lang w:val="ro-RO"/>
              </w:rPr>
            </w:pPr>
            <w:r w:rsidRPr="0092040C">
              <w:rPr>
                <w:rFonts w:ascii="Times New Roman" w:hAnsi="Times New Roman" w:cs="Times New Roman"/>
                <w:lang w:val="ro-RO"/>
              </w:rPr>
              <w:t>10.2.3.5</w:t>
            </w:r>
          </w:p>
        </w:tc>
        <w:tc>
          <w:tcPr>
            <w:tcW w:w="6390" w:type="dxa"/>
          </w:tcPr>
          <w:p w:rsidRPr="0092040C" w:rsidR="008E1AE6" w:rsidP="008E1AE6" w:rsidRDefault="008E1AE6" w14:paraId="52E81150" wp14:textId="77777777">
            <w:pPr>
              <w:textAlignment w:val="baseline"/>
              <w:rPr>
                <w:rFonts w:ascii="Times New Roman" w:hAnsi="Times New Roman" w:eastAsia="Times New Roman" w:cs="Times New Roman"/>
                <w:lang w:val="ro-RO"/>
              </w:rPr>
            </w:pPr>
            <w:r w:rsidRPr="0092040C">
              <w:rPr>
                <w:rStyle w:val="normaltextrun"/>
                <w:rFonts w:ascii="Times New Roman" w:hAnsi="Times New Roman"/>
                <w:shd w:val="clear" w:color="auto" w:fill="FFFFFF"/>
                <w:lang w:val="ro-RO"/>
              </w:rPr>
              <w:t>Promovarea comportamentului non-discriminator și anti-violență în rândul studenților și angajaților</w:t>
            </w:r>
            <w:r w:rsidRPr="0092040C">
              <w:rPr>
                <w:rStyle w:val="normaltextrun"/>
                <w:rFonts w:ascii="Times New Roman" w:hAnsi="Times New Roman"/>
                <w:lang w:val="ro-RO"/>
              </w:rPr>
              <w:t xml:space="preserve"> prin distribuirea produselor informaționale și organizarea de evenimente tematice </w:t>
            </w:r>
          </w:p>
        </w:tc>
        <w:tc>
          <w:tcPr>
            <w:tcW w:w="3150" w:type="dxa"/>
          </w:tcPr>
          <w:p w:rsidRPr="0092040C" w:rsidR="008E1AE6" w:rsidP="008E1AE6" w:rsidRDefault="008E1AE6" w14:paraId="02D50A29" wp14:textId="77777777">
            <w:pPr>
              <w:pStyle w:val="paragraph"/>
              <w:spacing w:before="0" w:beforeAutospacing="0" w:after="0" w:afterAutospacing="0"/>
              <w:jc w:val="center"/>
              <w:textAlignment w:val="baseline"/>
              <w:rPr>
                <w:lang w:val="ro-RO"/>
              </w:rPr>
            </w:pPr>
            <w:r w:rsidRPr="0092040C">
              <w:rPr>
                <w:rStyle w:val="normaltextrun"/>
                <w:lang w:val="ro-RO"/>
              </w:rPr>
              <w:t>Numărul de produse informaționale</w:t>
            </w:r>
          </w:p>
          <w:p w:rsidRPr="0092040C" w:rsidR="008E1AE6" w:rsidP="008E1AE6" w:rsidRDefault="008E1AE6" w14:paraId="548B13B2" wp14:textId="77777777">
            <w:pPr>
              <w:jc w:val="center"/>
              <w:textAlignment w:val="baseline"/>
              <w:rPr>
                <w:rFonts w:ascii="Times New Roman" w:hAnsi="Times New Roman" w:eastAsia="Times New Roman" w:cs="Times New Roman"/>
                <w:lang w:val="ro-RO"/>
              </w:rPr>
            </w:pPr>
            <w:r w:rsidRPr="0092040C">
              <w:rPr>
                <w:rStyle w:val="normaltextrun"/>
                <w:rFonts w:ascii="Times New Roman" w:hAnsi="Times New Roman"/>
                <w:lang w:val="ro-RO"/>
              </w:rPr>
              <w:t>Numărul de evenimente organizate</w:t>
            </w:r>
          </w:p>
        </w:tc>
        <w:tc>
          <w:tcPr>
            <w:tcW w:w="4320" w:type="dxa"/>
          </w:tcPr>
          <w:p w:rsidRPr="0092040C" w:rsidR="008E1AE6" w:rsidP="008E1AE6" w:rsidRDefault="00F24DBF" w14:paraId="630B63C6" wp14:textId="77777777">
            <w:pPr>
              <w:jc w:val="center"/>
              <w:textAlignment w:val="baseline"/>
              <w:rPr>
                <w:rFonts w:ascii="Times New Roman" w:hAnsi="Times New Roman" w:eastAsia="Times New Roman" w:cs="Times New Roman"/>
                <w:lang w:val="ro-RO"/>
              </w:rPr>
            </w:pPr>
            <w:r w:rsidRPr="00AB3B30">
              <w:rPr>
                <w:rFonts w:ascii="Times New Roman" w:hAnsi="Times New Roman"/>
                <w:lang w:val="ro-RO" w:eastAsia="en-US"/>
              </w:rPr>
              <w:t>Decanul, șefii de departament</w:t>
            </w:r>
          </w:p>
        </w:tc>
      </w:tr>
      <w:tr xmlns:wp14="http://schemas.microsoft.com/office/word/2010/wordml" w:rsidRPr="008E1AE6" w:rsidR="008E1AE6" w:rsidTr="0092040C" w14:paraId="4CAB6B7E" wp14:textId="77777777">
        <w:tc>
          <w:tcPr>
            <w:tcW w:w="14868" w:type="dxa"/>
            <w:gridSpan w:val="4"/>
            <w:shd w:val="clear" w:color="auto" w:fill="66CCFF"/>
          </w:tcPr>
          <w:p w:rsidRPr="0092040C" w:rsidR="008E1AE6" w:rsidP="008E1AE6" w:rsidRDefault="008E1AE6" w14:paraId="6EF74F00" wp14:textId="77777777">
            <w:pPr>
              <w:pStyle w:val="ListParagraph"/>
              <w:ind w:left="3600" w:hanging="3600"/>
              <w:jc w:val="both"/>
              <w:rPr>
                <w:rFonts w:ascii="Times New Roman" w:hAnsi="Times New Roman" w:cs="Times New Roman"/>
                <w:lang w:val="ro-RO"/>
              </w:rPr>
            </w:pPr>
            <w:r w:rsidRPr="0092040C">
              <w:rPr>
                <w:rFonts w:ascii="Times New Roman" w:hAnsi="Times New Roman" w:cs="Times New Roman"/>
                <w:b/>
                <w:u w:val="single"/>
                <w:lang w:val="ro-RO"/>
              </w:rPr>
              <w:t>OBIECTIVUL SPECIFIC 11.1.3:</w:t>
            </w:r>
            <w:r w:rsidRPr="0092040C">
              <w:rPr>
                <w:rFonts w:ascii="Times New Roman" w:hAnsi="Times New Roman" w:eastAsia="Times New Roman" w:cs="Times New Roman"/>
                <w:b/>
                <w:sz w:val="28"/>
                <w:szCs w:val="28"/>
                <w:lang w:val="ro-RO"/>
              </w:rPr>
              <w:t xml:space="preserve"> </w:t>
            </w:r>
            <w:r w:rsidRPr="0092040C">
              <w:rPr>
                <w:rFonts w:ascii="Times New Roman" w:hAnsi="Times New Roman" w:eastAsia="Times New Roman" w:cs="Times New Roman"/>
                <w:b/>
                <w:lang w:val="ro-RO"/>
              </w:rPr>
              <w:t>CONSOLIDAREA CAPACITĂȚILOR SERVICIULUI MARKETING, PARTENERIATE ȘI CARIERĂ  ASEM</w:t>
            </w:r>
          </w:p>
        </w:tc>
      </w:tr>
      <w:tr xmlns:wp14="http://schemas.microsoft.com/office/word/2010/wordml" w:rsidRPr="0092040C" w:rsidR="008E1AE6" w:rsidTr="0092040C" w14:paraId="24BE96BC" wp14:textId="77777777">
        <w:tc>
          <w:tcPr>
            <w:tcW w:w="1008" w:type="dxa"/>
            <w:shd w:val="clear" w:color="auto" w:fill="FFFFCC"/>
          </w:tcPr>
          <w:p w:rsidRPr="0092040C" w:rsidR="008E1AE6" w:rsidP="008E1AE6" w:rsidRDefault="008E1AE6" w14:paraId="2BCC6151" wp14:textId="77777777">
            <w:pPr>
              <w:jc w:val="center"/>
              <w:rPr>
                <w:rFonts w:ascii="Times New Roman" w:hAnsi="Times New Roman" w:cs="Times New Roman"/>
                <w:b/>
                <w:lang w:val="ro-RO"/>
              </w:rPr>
            </w:pPr>
            <w:r w:rsidRPr="0092040C">
              <w:rPr>
                <w:rFonts w:ascii="Times New Roman" w:hAnsi="Times New Roman" w:cs="Times New Roman"/>
                <w:b/>
                <w:lang w:val="ro-RO"/>
              </w:rPr>
              <w:t>Nr.</w:t>
            </w:r>
          </w:p>
          <w:p w:rsidRPr="0092040C" w:rsidR="008E1AE6" w:rsidP="008E1AE6" w:rsidRDefault="008E1AE6" w14:paraId="2FD8F42C" wp14:textId="77777777">
            <w:pPr>
              <w:jc w:val="center"/>
              <w:rPr>
                <w:rFonts w:ascii="Times New Roman" w:hAnsi="Times New Roman" w:cs="Times New Roman"/>
                <w:lang w:val="ro-RO"/>
              </w:rPr>
            </w:pPr>
            <w:r w:rsidRPr="0092040C">
              <w:rPr>
                <w:rFonts w:ascii="Times New Roman" w:hAnsi="Times New Roman" w:cs="Times New Roman"/>
                <w:b/>
                <w:lang w:val="ro-RO"/>
              </w:rPr>
              <w:t>d/o</w:t>
            </w:r>
          </w:p>
        </w:tc>
        <w:tc>
          <w:tcPr>
            <w:tcW w:w="6390" w:type="dxa"/>
            <w:shd w:val="clear" w:color="auto" w:fill="FFFFCC"/>
          </w:tcPr>
          <w:p w:rsidRPr="0092040C" w:rsidR="008E1AE6" w:rsidP="008E1AE6" w:rsidRDefault="008E1AE6" w14:paraId="650F885F" wp14:textId="77777777">
            <w:pPr>
              <w:pStyle w:val="ListParagraph"/>
              <w:ind w:left="-18"/>
              <w:jc w:val="center"/>
              <w:rPr>
                <w:rFonts w:ascii="Times New Roman" w:hAnsi="Times New Roman" w:cs="Times New Roman"/>
                <w:lang w:val="ro-RO"/>
              </w:rPr>
            </w:pPr>
            <w:r w:rsidRPr="0092040C">
              <w:rPr>
                <w:rFonts w:ascii="Times New Roman" w:hAnsi="Times New Roman" w:cs="Times New Roman"/>
                <w:b/>
                <w:lang w:val="ro-RO"/>
              </w:rPr>
              <w:t>Acțiuni</w:t>
            </w:r>
          </w:p>
        </w:tc>
        <w:tc>
          <w:tcPr>
            <w:tcW w:w="3150" w:type="dxa"/>
            <w:shd w:val="clear" w:color="auto" w:fill="FFFFCC"/>
          </w:tcPr>
          <w:p w:rsidRPr="0092040C" w:rsidR="008E1AE6" w:rsidP="008E1AE6" w:rsidRDefault="008E1AE6" w14:paraId="4DCCDCA2" wp14:textId="77777777">
            <w:pPr>
              <w:jc w:val="center"/>
              <w:rPr>
                <w:rFonts w:ascii="Times New Roman" w:hAnsi="Times New Roman" w:cs="Times New Roman"/>
                <w:b/>
                <w:lang w:val="ro-RO"/>
              </w:rPr>
            </w:pPr>
            <w:r w:rsidRPr="0092040C">
              <w:rPr>
                <w:rFonts w:ascii="Times New Roman" w:hAnsi="Times New Roman" w:cs="Times New Roman"/>
                <w:b/>
                <w:lang w:val="ro-RO"/>
              </w:rPr>
              <w:t>Indicatori</w:t>
            </w:r>
          </w:p>
          <w:p w:rsidRPr="0092040C" w:rsidR="008E1AE6" w:rsidP="008E1AE6" w:rsidRDefault="008E1AE6" w14:paraId="2EDD6764" wp14:textId="77777777">
            <w:pPr>
              <w:jc w:val="center"/>
              <w:rPr>
                <w:rFonts w:ascii="Times New Roman" w:hAnsi="Times New Roman" w:cs="Times New Roman"/>
                <w:lang w:val="ro-RO"/>
              </w:rPr>
            </w:pPr>
            <w:r w:rsidRPr="0092040C">
              <w:rPr>
                <w:rFonts w:ascii="Times New Roman" w:hAnsi="Times New Roman" w:cs="Times New Roman"/>
                <w:b/>
                <w:lang w:val="ro-RO"/>
              </w:rPr>
              <w:t>de monitorizare</w:t>
            </w:r>
          </w:p>
        </w:tc>
        <w:tc>
          <w:tcPr>
            <w:tcW w:w="4320" w:type="dxa"/>
            <w:shd w:val="clear" w:color="auto" w:fill="FFFFCC"/>
          </w:tcPr>
          <w:p w:rsidRPr="0092040C" w:rsidR="008E1AE6" w:rsidP="008E1AE6" w:rsidRDefault="008E1AE6" w14:paraId="64689E45" wp14:textId="77777777">
            <w:pPr>
              <w:pStyle w:val="ListParagraph"/>
              <w:ind w:left="214"/>
              <w:jc w:val="center"/>
              <w:rPr>
                <w:rFonts w:ascii="Times New Roman" w:hAnsi="Times New Roman" w:cs="Times New Roman"/>
                <w:lang w:val="ro-RO"/>
              </w:rPr>
            </w:pPr>
            <w:r w:rsidRPr="0092040C">
              <w:rPr>
                <w:rFonts w:ascii="Times New Roman" w:hAnsi="Times New Roman" w:cs="Times New Roman"/>
                <w:b/>
                <w:lang w:val="ro-RO"/>
              </w:rPr>
              <w:t>Responsabil</w:t>
            </w:r>
          </w:p>
        </w:tc>
      </w:tr>
      <w:tr xmlns:wp14="http://schemas.microsoft.com/office/word/2010/wordml" w:rsidRPr="008E1AE6" w:rsidR="008E1AE6" w:rsidTr="0092040C" w14:paraId="2AB1258C" wp14:textId="77777777">
        <w:tc>
          <w:tcPr>
            <w:tcW w:w="1008" w:type="dxa"/>
          </w:tcPr>
          <w:p w:rsidRPr="0092040C" w:rsidR="008E1AE6" w:rsidP="008E1AE6" w:rsidRDefault="008E1AE6" w14:paraId="5AAD1144" wp14:textId="77777777">
            <w:pPr>
              <w:jc w:val="center"/>
              <w:rPr>
                <w:rFonts w:ascii="Times New Roman" w:hAnsi="Times New Roman" w:cs="Times New Roman"/>
                <w:lang w:val="ro-RO"/>
              </w:rPr>
            </w:pPr>
            <w:r w:rsidRPr="0092040C">
              <w:rPr>
                <w:rFonts w:ascii="Times New Roman" w:hAnsi="Times New Roman" w:cs="Times New Roman"/>
                <w:lang w:val="ro-RO"/>
              </w:rPr>
              <w:t>11.1.3.2</w:t>
            </w:r>
          </w:p>
        </w:tc>
        <w:tc>
          <w:tcPr>
            <w:tcW w:w="6390" w:type="dxa"/>
          </w:tcPr>
          <w:p w:rsidRPr="00F24DBF" w:rsidR="008E1AE6" w:rsidP="00F24DBF" w:rsidRDefault="008E1AE6" w14:paraId="77875D93" wp14:textId="77777777">
            <w:pPr>
              <w:textAlignment w:val="baseline"/>
              <w:rPr>
                <w:rFonts w:ascii="Times New Roman" w:hAnsi="Times New Roman" w:cs="Times New Roman"/>
                <w:color w:val="FF0000"/>
                <w:lang w:val="ro-RO"/>
              </w:rPr>
            </w:pPr>
            <w:r w:rsidRPr="00F24DBF">
              <w:rPr>
                <w:rStyle w:val="normaltextrun"/>
                <w:rFonts w:ascii="Times New Roman" w:hAnsi="Times New Roman" w:cs="Times New Roman"/>
                <w:shd w:val="clear" w:color="auto" w:fill="FFFFFF"/>
              </w:rPr>
              <w:t xml:space="preserve">Normarea activității didactice prin ore </w:t>
            </w:r>
            <w:proofErr w:type="spellStart"/>
            <w:r w:rsidRPr="00F24DBF">
              <w:rPr>
                <w:rStyle w:val="normaltextrun"/>
                <w:rFonts w:ascii="Times New Roman" w:hAnsi="Times New Roman" w:cs="Times New Roman"/>
                <w:shd w:val="clear" w:color="auto" w:fill="FFFFFF"/>
              </w:rPr>
              <w:t>neauditoriale</w:t>
            </w:r>
            <w:proofErr w:type="spellEnd"/>
            <w:r w:rsidRPr="00F24DBF">
              <w:rPr>
                <w:rStyle w:val="normaltextrun"/>
                <w:rFonts w:ascii="Times New Roman" w:hAnsi="Times New Roman" w:cs="Times New Roman"/>
                <w:shd w:val="clear" w:color="auto" w:fill="FFFFFF"/>
              </w:rPr>
              <w:t xml:space="preserve"> a cadrelor </w:t>
            </w:r>
            <w:proofErr w:type="spellStart"/>
            <w:r w:rsidRPr="00F24DBF">
              <w:rPr>
                <w:rStyle w:val="normaltextrun"/>
                <w:rFonts w:ascii="Times New Roman" w:hAnsi="Times New Roman" w:cs="Times New Roman"/>
                <w:shd w:val="clear" w:color="auto" w:fill="FFFFFF"/>
              </w:rPr>
              <w:t>științifico</w:t>
            </w:r>
            <w:proofErr w:type="spellEnd"/>
            <w:r w:rsidRPr="00F24DBF">
              <w:rPr>
                <w:rStyle w:val="normaltextrun"/>
                <w:rFonts w:ascii="Times New Roman" w:hAnsi="Times New Roman" w:cs="Times New Roman"/>
                <w:shd w:val="clear" w:color="auto" w:fill="FFFFFF"/>
              </w:rPr>
              <w:t>-didactice responsabile pentru implicare în activități de comunicare instituțională (delegarea din partea fiecărei subdiviziuni a unui responsabil de comunicare, care ar activa în echipă cu Serviciul MKPC)</w:t>
            </w:r>
          </w:p>
        </w:tc>
        <w:tc>
          <w:tcPr>
            <w:tcW w:w="3150" w:type="dxa"/>
          </w:tcPr>
          <w:p w:rsidRPr="0092040C" w:rsidR="008E1AE6" w:rsidP="008E1AE6" w:rsidRDefault="008E1AE6" w14:paraId="536AA413" wp14:textId="77777777">
            <w:pPr>
              <w:jc w:val="center"/>
              <w:rPr>
                <w:rFonts w:ascii="Times New Roman" w:hAnsi="Times New Roman" w:cs="Times New Roman"/>
                <w:lang w:val="ro-RO"/>
              </w:rPr>
            </w:pPr>
            <w:r w:rsidRPr="0092040C">
              <w:rPr>
                <w:rFonts w:ascii="Times New Roman" w:hAnsi="Times New Roman" w:eastAsia="Times New Roman" w:cs="Times New Roman"/>
                <w:lang w:val="ro-RO"/>
              </w:rPr>
              <w:t>Creșterea motivării și responsabilizarea persoanele delegate</w:t>
            </w:r>
          </w:p>
        </w:tc>
        <w:tc>
          <w:tcPr>
            <w:tcW w:w="4320" w:type="dxa"/>
          </w:tcPr>
          <w:p w:rsidRPr="0092040C" w:rsidR="008E1AE6" w:rsidP="008E1AE6" w:rsidRDefault="00D75CFE" w14:paraId="3DF0C974" wp14:textId="77777777">
            <w:pPr>
              <w:pStyle w:val="ListParagraph"/>
              <w:ind w:left="214"/>
              <w:jc w:val="center"/>
              <w:rPr>
                <w:rFonts w:ascii="Times New Roman" w:hAnsi="Times New Roman" w:cs="Times New Roman"/>
                <w:lang w:val="ro-RO"/>
              </w:rPr>
            </w:pPr>
            <w:r>
              <w:rPr>
                <w:rFonts w:ascii="Times New Roman" w:hAnsi="Times New Roman"/>
                <w:lang w:val="ro-RO" w:eastAsia="en-US"/>
              </w:rPr>
              <w:t>Ș</w:t>
            </w:r>
            <w:bookmarkStart w:name="_GoBack" w:id="25"/>
            <w:bookmarkEnd w:id="25"/>
            <w:r w:rsidRPr="00AB3B30" w:rsidR="00F24DBF">
              <w:rPr>
                <w:rFonts w:ascii="Times New Roman" w:hAnsi="Times New Roman"/>
                <w:lang w:val="ro-RO" w:eastAsia="en-US"/>
              </w:rPr>
              <w:t>efii de departament</w:t>
            </w:r>
          </w:p>
        </w:tc>
      </w:tr>
      <w:tr xmlns:wp14="http://schemas.microsoft.com/office/word/2010/wordml" w:rsidRPr="008E1AE6" w:rsidR="008E1AE6" w:rsidTr="0092040C" w14:paraId="36B9ADD0" wp14:textId="77777777">
        <w:tc>
          <w:tcPr>
            <w:tcW w:w="14868" w:type="dxa"/>
            <w:gridSpan w:val="4"/>
            <w:shd w:val="clear" w:color="auto" w:fill="0000FF"/>
          </w:tcPr>
          <w:p w:rsidRPr="0092040C" w:rsidR="008E1AE6" w:rsidP="008E1AE6" w:rsidRDefault="008E1AE6" w14:paraId="47C5A698" wp14:textId="77777777">
            <w:pPr>
              <w:pStyle w:val="ListParagraph"/>
              <w:ind w:left="3420" w:hanging="3420"/>
              <w:jc w:val="both"/>
              <w:rPr>
                <w:rFonts w:ascii="Times New Roman" w:hAnsi="Times New Roman" w:cs="Times New Roman"/>
                <w:lang w:val="ro-RO"/>
              </w:rPr>
            </w:pPr>
            <w:r w:rsidRPr="0092040C">
              <w:rPr>
                <w:rFonts w:ascii="Times New Roman" w:hAnsi="Times New Roman" w:cs="Times New Roman"/>
                <w:b/>
                <w:sz w:val="32"/>
                <w:szCs w:val="32"/>
                <w:u w:val="single"/>
                <w:lang w:val="ro-RO"/>
              </w:rPr>
              <w:t>OBIECTIV GENERAL 12.1:</w:t>
            </w:r>
            <w:r w:rsidRPr="0092040C">
              <w:rPr>
                <w:rFonts w:ascii="Times New Roman" w:hAnsi="Times New Roman" w:cs="Times New Roman"/>
                <w:b/>
                <w:sz w:val="32"/>
                <w:szCs w:val="32"/>
                <w:lang w:val="ro-RO"/>
              </w:rPr>
              <w:t xml:space="preserve"> </w:t>
            </w:r>
            <w:r w:rsidRPr="0092040C">
              <w:rPr>
                <w:rFonts w:ascii="Times New Roman" w:hAnsi="Times New Roman" w:eastAsia="Times New Roman" w:cs="Times New Roman"/>
                <w:b/>
                <w:sz w:val="28"/>
                <w:szCs w:val="28"/>
                <w:lang w:val="ro-RO"/>
              </w:rPr>
              <w:t>ASIGURAREA SUSTENABILITĂȚII FINANCIARE A ASEM PRIN EFICIENȚĂ, EFICACITATE, ECONOMIE ȘI ASIGURARE A ECHILIBRULUI BUGETAR</w:t>
            </w:r>
            <w:r w:rsidRPr="0092040C">
              <w:rPr>
                <w:rFonts w:ascii="Times New Roman" w:hAnsi="Times New Roman" w:cs="Times New Roman"/>
                <w:b/>
                <w:sz w:val="28"/>
                <w:szCs w:val="28"/>
                <w:lang w:val="ro-RO"/>
              </w:rPr>
              <w:t>.</w:t>
            </w:r>
          </w:p>
        </w:tc>
      </w:tr>
      <w:tr xmlns:wp14="http://schemas.microsoft.com/office/word/2010/wordml" w:rsidRPr="008E1AE6" w:rsidR="008E1AE6" w:rsidTr="0092040C" w14:paraId="4460303B" wp14:textId="77777777">
        <w:tc>
          <w:tcPr>
            <w:tcW w:w="14868" w:type="dxa"/>
            <w:gridSpan w:val="4"/>
            <w:shd w:val="clear" w:color="auto" w:fill="66CCFF"/>
          </w:tcPr>
          <w:p w:rsidRPr="0092040C" w:rsidR="008E1AE6" w:rsidP="008E1AE6" w:rsidRDefault="008E1AE6" w14:paraId="53AE9F3A" wp14:textId="77777777">
            <w:pPr>
              <w:pStyle w:val="ListParagraph"/>
              <w:ind w:left="3510" w:hanging="3510"/>
              <w:jc w:val="both"/>
              <w:rPr>
                <w:rFonts w:ascii="Times New Roman" w:hAnsi="Times New Roman" w:cs="Times New Roman"/>
                <w:lang w:val="ro-RO"/>
              </w:rPr>
            </w:pPr>
            <w:r w:rsidRPr="0092040C">
              <w:rPr>
                <w:rFonts w:ascii="Times New Roman" w:hAnsi="Times New Roman" w:cs="Times New Roman"/>
                <w:b/>
                <w:u w:val="single"/>
                <w:lang w:val="ro-RO"/>
              </w:rPr>
              <w:t>OBIECTIVUL SPECIFIC 12.1.2:</w:t>
            </w:r>
            <w:r w:rsidRPr="0092040C">
              <w:rPr>
                <w:rFonts w:ascii="Times New Roman" w:hAnsi="Times New Roman" w:eastAsia="Times New Roman" w:cs="Times New Roman"/>
                <w:b/>
                <w:sz w:val="28"/>
                <w:szCs w:val="28"/>
                <w:lang w:val="ro-RO"/>
              </w:rPr>
              <w:t xml:space="preserve"> </w:t>
            </w:r>
            <w:r w:rsidRPr="0092040C">
              <w:rPr>
                <w:rFonts w:ascii="Times New Roman" w:hAnsi="Times New Roman" w:eastAsia="Times New Roman" w:cs="Times New Roman"/>
                <w:b/>
                <w:lang w:val="ro-RO"/>
              </w:rPr>
              <w:t>ASIGURAREA STABILITĂȚII FINANCIARE PE TERMEN LUNG PRIN IDENTIFICAREA NOILOR SURSE DE VENITURI.</w:t>
            </w:r>
          </w:p>
        </w:tc>
      </w:tr>
      <w:tr xmlns:wp14="http://schemas.microsoft.com/office/word/2010/wordml" w:rsidRPr="0092040C" w:rsidR="008E1AE6" w:rsidTr="0092040C" w14:paraId="379B2A29" wp14:textId="77777777">
        <w:tc>
          <w:tcPr>
            <w:tcW w:w="1008" w:type="dxa"/>
            <w:shd w:val="clear" w:color="auto" w:fill="FFFFCC"/>
          </w:tcPr>
          <w:p w:rsidRPr="0092040C" w:rsidR="008E1AE6" w:rsidP="008E1AE6" w:rsidRDefault="008E1AE6" w14:paraId="76B2EBD7" wp14:textId="77777777">
            <w:pPr>
              <w:jc w:val="center"/>
              <w:rPr>
                <w:rFonts w:ascii="Times New Roman" w:hAnsi="Times New Roman" w:cs="Times New Roman"/>
                <w:b/>
                <w:lang w:val="ro-RO"/>
              </w:rPr>
            </w:pPr>
            <w:r w:rsidRPr="0092040C">
              <w:rPr>
                <w:rFonts w:ascii="Times New Roman" w:hAnsi="Times New Roman" w:cs="Times New Roman"/>
                <w:b/>
                <w:lang w:val="ro-RO"/>
              </w:rPr>
              <w:t>Nr.</w:t>
            </w:r>
          </w:p>
          <w:p w:rsidRPr="0092040C" w:rsidR="008E1AE6" w:rsidP="008E1AE6" w:rsidRDefault="008E1AE6" w14:paraId="5DE400BF" wp14:textId="77777777">
            <w:pPr>
              <w:jc w:val="center"/>
              <w:rPr>
                <w:rFonts w:ascii="Times New Roman" w:hAnsi="Times New Roman" w:cs="Times New Roman"/>
                <w:lang w:val="ro-RO"/>
              </w:rPr>
            </w:pPr>
            <w:r w:rsidRPr="0092040C">
              <w:rPr>
                <w:rFonts w:ascii="Times New Roman" w:hAnsi="Times New Roman" w:cs="Times New Roman"/>
                <w:b/>
                <w:lang w:val="ro-RO"/>
              </w:rPr>
              <w:t>d/o</w:t>
            </w:r>
          </w:p>
        </w:tc>
        <w:tc>
          <w:tcPr>
            <w:tcW w:w="6390" w:type="dxa"/>
            <w:shd w:val="clear" w:color="auto" w:fill="FFFFCC"/>
          </w:tcPr>
          <w:p w:rsidRPr="0092040C" w:rsidR="008E1AE6" w:rsidP="008E1AE6" w:rsidRDefault="008E1AE6" w14:paraId="39CA865C" wp14:textId="77777777">
            <w:pPr>
              <w:pStyle w:val="ListParagraph"/>
              <w:ind w:left="-18"/>
              <w:jc w:val="center"/>
              <w:rPr>
                <w:rFonts w:ascii="Times New Roman" w:hAnsi="Times New Roman" w:cs="Times New Roman"/>
                <w:lang w:val="ro-RO"/>
              </w:rPr>
            </w:pPr>
            <w:r w:rsidRPr="0092040C">
              <w:rPr>
                <w:rFonts w:ascii="Times New Roman" w:hAnsi="Times New Roman" w:cs="Times New Roman"/>
                <w:b/>
                <w:lang w:val="ro-RO"/>
              </w:rPr>
              <w:t>Acțiuni</w:t>
            </w:r>
          </w:p>
        </w:tc>
        <w:tc>
          <w:tcPr>
            <w:tcW w:w="3150" w:type="dxa"/>
            <w:shd w:val="clear" w:color="auto" w:fill="FFFFCC"/>
          </w:tcPr>
          <w:p w:rsidRPr="0092040C" w:rsidR="008E1AE6" w:rsidP="008E1AE6" w:rsidRDefault="008E1AE6" w14:paraId="54C2A6C9" wp14:textId="77777777">
            <w:pPr>
              <w:jc w:val="center"/>
              <w:rPr>
                <w:rFonts w:ascii="Times New Roman" w:hAnsi="Times New Roman" w:cs="Times New Roman"/>
                <w:b/>
                <w:lang w:val="ro-RO"/>
              </w:rPr>
            </w:pPr>
            <w:r w:rsidRPr="0092040C">
              <w:rPr>
                <w:rFonts w:ascii="Times New Roman" w:hAnsi="Times New Roman" w:cs="Times New Roman"/>
                <w:b/>
                <w:lang w:val="ro-RO"/>
              </w:rPr>
              <w:t>Indicatori</w:t>
            </w:r>
          </w:p>
          <w:p w:rsidRPr="0092040C" w:rsidR="008E1AE6" w:rsidP="008E1AE6" w:rsidRDefault="008E1AE6" w14:paraId="437A8B14" wp14:textId="77777777">
            <w:pPr>
              <w:jc w:val="center"/>
              <w:rPr>
                <w:rFonts w:ascii="Times New Roman" w:hAnsi="Times New Roman" w:cs="Times New Roman"/>
                <w:lang w:val="ro-RO"/>
              </w:rPr>
            </w:pPr>
            <w:r w:rsidRPr="0092040C">
              <w:rPr>
                <w:rFonts w:ascii="Times New Roman" w:hAnsi="Times New Roman" w:cs="Times New Roman"/>
                <w:b/>
                <w:lang w:val="ro-RO"/>
              </w:rPr>
              <w:t>de monitorizare</w:t>
            </w:r>
          </w:p>
        </w:tc>
        <w:tc>
          <w:tcPr>
            <w:tcW w:w="4320" w:type="dxa"/>
            <w:shd w:val="clear" w:color="auto" w:fill="FFFFCC"/>
          </w:tcPr>
          <w:p w:rsidRPr="0092040C" w:rsidR="008E1AE6" w:rsidP="008E1AE6" w:rsidRDefault="008E1AE6" w14:paraId="67414969" wp14:textId="77777777">
            <w:pPr>
              <w:pStyle w:val="ListParagraph"/>
              <w:ind w:left="214"/>
              <w:jc w:val="center"/>
              <w:rPr>
                <w:rFonts w:ascii="Times New Roman" w:hAnsi="Times New Roman" w:cs="Times New Roman"/>
                <w:lang w:val="ro-RO"/>
              </w:rPr>
            </w:pPr>
            <w:r w:rsidRPr="0092040C">
              <w:rPr>
                <w:rFonts w:ascii="Times New Roman" w:hAnsi="Times New Roman" w:cs="Times New Roman"/>
                <w:b/>
                <w:lang w:val="ro-RO"/>
              </w:rPr>
              <w:t>Responsabil</w:t>
            </w:r>
          </w:p>
        </w:tc>
      </w:tr>
      <w:tr xmlns:wp14="http://schemas.microsoft.com/office/word/2010/wordml" w:rsidRPr="0092040C" w:rsidR="008E1AE6" w:rsidTr="0092040C" w14:paraId="5292A68E" wp14:textId="77777777">
        <w:tc>
          <w:tcPr>
            <w:tcW w:w="1008" w:type="dxa"/>
          </w:tcPr>
          <w:p w:rsidRPr="0092040C" w:rsidR="008E1AE6" w:rsidP="008E1AE6" w:rsidRDefault="008E1AE6" w14:paraId="727F4DE9" wp14:textId="77777777">
            <w:pPr>
              <w:jc w:val="center"/>
              <w:rPr>
                <w:rFonts w:ascii="Times New Roman" w:hAnsi="Times New Roman" w:cs="Times New Roman"/>
                <w:lang w:val="ro-RO"/>
              </w:rPr>
            </w:pPr>
            <w:r w:rsidRPr="0092040C">
              <w:rPr>
                <w:rFonts w:ascii="Times New Roman" w:hAnsi="Times New Roman" w:cs="Times New Roman"/>
                <w:lang w:val="ro-RO"/>
              </w:rPr>
              <w:t>12.1.2.2</w:t>
            </w:r>
          </w:p>
        </w:tc>
        <w:tc>
          <w:tcPr>
            <w:tcW w:w="6390" w:type="dxa"/>
          </w:tcPr>
          <w:p w:rsidRPr="009209F0" w:rsidR="008E1AE6" w:rsidP="009209F0" w:rsidRDefault="008E1AE6" w14:paraId="268D4CAC" wp14:textId="77777777">
            <w:pPr>
              <w:textAlignment w:val="baseline"/>
              <w:rPr>
                <w:rFonts w:ascii="Times New Roman" w:hAnsi="Times New Roman" w:cs="Times New Roman"/>
                <w:lang w:val="ro-RO"/>
              </w:rPr>
            </w:pPr>
            <w:r w:rsidRPr="009209F0">
              <w:rPr>
                <w:rStyle w:val="normaltextrun"/>
                <w:rFonts w:ascii="Times New Roman" w:hAnsi="Times New Roman" w:cs="Times New Roman"/>
                <w:shd w:val="clear" w:color="auto" w:fill="FFFFFF"/>
              </w:rPr>
              <w:t>Creșterea alocațiilor bugetare prin îmbunătățirea indicatorilor de performanță care stau la baza finanțării compensatorii și finanțării complementare.</w:t>
            </w:r>
          </w:p>
        </w:tc>
        <w:tc>
          <w:tcPr>
            <w:tcW w:w="3150" w:type="dxa"/>
          </w:tcPr>
          <w:p w:rsidRPr="0092040C" w:rsidR="008E1AE6" w:rsidP="008E1AE6" w:rsidRDefault="008E1AE6" w14:paraId="1825A61F" wp14:textId="77777777">
            <w:pPr>
              <w:jc w:val="center"/>
              <w:rPr>
                <w:rFonts w:ascii="Times New Roman" w:hAnsi="Times New Roman" w:cs="Times New Roman"/>
                <w:lang w:val="ro-RO"/>
              </w:rPr>
            </w:pPr>
            <w:r w:rsidRPr="0092040C">
              <w:rPr>
                <w:rFonts w:ascii="Times New Roman" w:hAnsi="Times New Roman" w:eastAsia="Times New Roman" w:cs="Times New Roman"/>
                <w:lang w:val="ro-RO"/>
              </w:rPr>
              <w:t xml:space="preserve">Creșterea fondurilor bugetare inclusiv a celor pentru modernizarea bazei </w:t>
            </w:r>
            <w:proofErr w:type="spellStart"/>
            <w:r w:rsidRPr="0092040C">
              <w:rPr>
                <w:rFonts w:ascii="Times New Roman" w:hAnsi="Times New Roman" w:eastAsia="Times New Roman" w:cs="Times New Roman"/>
                <w:lang w:val="ro-RO"/>
              </w:rPr>
              <w:t>tehnico</w:t>
            </w:r>
            <w:proofErr w:type="spellEnd"/>
            <w:r w:rsidRPr="0092040C">
              <w:rPr>
                <w:rFonts w:ascii="Times New Roman" w:hAnsi="Times New Roman" w:eastAsia="Times New Roman" w:cs="Times New Roman"/>
                <w:lang w:val="ro-RO"/>
              </w:rPr>
              <w:t xml:space="preserve">-materiale din alocațiile de la bugetul de stat  </w:t>
            </w:r>
          </w:p>
        </w:tc>
        <w:tc>
          <w:tcPr>
            <w:tcW w:w="4320" w:type="dxa"/>
          </w:tcPr>
          <w:p w:rsidRPr="0092040C" w:rsidR="008E1AE6" w:rsidP="008E1AE6" w:rsidRDefault="008E1AE6" w14:paraId="16562C02" wp14:textId="77777777">
            <w:pPr>
              <w:jc w:val="center"/>
              <w:rPr>
                <w:rFonts w:ascii="Times New Roman" w:hAnsi="Times New Roman" w:eastAsia="Times New Roman" w:cs="Times New Roman"/>
                <w:lang w:val="ro-RO"/>
              </w:rPr>
            </w:pPr>
            <w:r w:rsidRPr="0092040C">
              <w:rPr>
                <w:rFonts w:ascii="Times New Roman" w:hAnsi="Times New Roman" w:eastAsia="Times New Roman" w:cs="Times New Roman"/>
                <w:lang w:val="ro-RO"/>
              </w:rPr>
              <w:t>Șefii de departamente</w:t>
            </w:r>
          </w:p>
          <w:p w:rsidRPr="0092040C" w:rsidR="008E1AE6" w:rsidP="008E1AE6" w:rsidRDefault="008E1AE6" w14:paraId="1F72F646" wp14:textId="77777777">
            <w:pPr>
              <w:pStyle w:val="ListParagraph"/>
              <w:ind w:left="214"/>
              <w:jc w:val="center"/>
              <w:rPr>
                <w:rFonts w:ascii="Times New Roman" w:hAnsi="Times New Roman" w:cs="Times New Roman"/>
                <w:lang w:val="ro-RO"/>
              </w:rPr>
            </w:pPr>
          </w:p>
        </w:tc>
      </w:tr>
      <w:tr xmlns:wp14="http://schemas.microsoft.com/office/word/2010/wordml" w:rsidRPr="0092040C" w:rsidR="008E1AE6" w:rsidTr="0092040C" w14:paraId="54EE2EBD" wp14:textId="77777777">
        <w:tc>
          <w:tcPr>
            <w:tcW w:w="1008" w:type="dxa"/>
          </w:tcPr>
          <w:p w:rsidRPr="0092040C" w:rsidR="008E1AE6" w:rsidP="008E1AE6" w:rsidRDefault="008E1AE6" w14:paraId="7BC7F723" wp14:textId="77777777">
            <w:pPr>
              <w:jc w:val="center"/>
              <w:rPr>
                <w:rFonts w:ascii="Times New Roman" w:hAnsi="Times New Roman" w:cs="Times New Roman"/>
                <w:lang w:val="ro-RO"/>
              </w:rPr>
            </w:pPr>
            <w:r w:rsidRPr="0092040C">
              <w:rPr>
                <w:rFonts w:ascii="Times New Roman" w:hAnsi="Times New Roman" w:cs="Times New Roman"/>
                <w:lang w:val="ro-RO"/>
              </w:rPr>
              <w:t>12.1.2.3</w:t>
            </w:r>
          </w:p>
        </w:tc>
        <w:tc>
          <w:tcPr>
            <w:tcW w:w="6390" w:type="dxa"/>
          </w:tcPr>
          <w:p w:rsidRPr="009209F0" w:rsidR="008E1AE6" w:rsidP="009209F0" w:rsidRDefault="008E1AE6" w14:paraId="0648F6BD" wp14:textId="77777777">
            <w:pPr>
              <w:textAlignment w:val="baseline"/>
              <w:rPr>
                <w:rFonts w:ascii="Times New Roman" w:hAnsi="Times New Roman" w:cs="Times New Roman"/>
                <w:lang w:val="ro-RO"/>
              </w:rPr>
            </w:pPr>
            <w:r w:rsidRPr="009209F0">
              <w:rPr>
                <w:rStyle w:val="normaltextrun"/>
                <w:rFonts w:ascii="Times New Roman" w:hAnsi="Times New Roman" w:cs="Times New Roman"/>
                <w:shd w:val="clear" w:color="auto" w:fill="FFFFFF"/>
              </w:rPr>
              <w:t>Creșterea calității serviciilor educaționale pentru atingerea nivelului maxim de studenți înmatriculați la locuri cu taxă pentru studii.</w:t>
            </w:r>
          </w:p>
        </w:tc>
        <w:tc>
          <w:tcPr>
            <w:tcW w:w="3150" w:type="dxa"/>
          </w:tcPr>
          <w:p w:rsidRPr="0092040C" w:rsidR="008E1AE6" w:rsidP="009209F0" w:rsidRDefault="008E1AE6" w14:paraId="02B08849" wp14:textId="77777777">
            <w:pPr>
              <w:jc w:val="center"/>
              <w:rPr>
                <w:rFonts w:ascii="Times New Roman" w:hAnsi="Times New Roman" w:cs="Times New Roman"/>
                <w:lang w:val="ro-RO"/>
              </w:rPr>
            </w:pPr>
            <w:r w:rsidRPr="0092040C">
              <w:rPr>
                <w:rFonts w:ascii="Times New Roman" w:hAnsi="Times New Roman" w:eastAsia="Times New Roman" w:cs="Times New Roman"/>
                <w:lang w:val="ro-RO"/>
              </w:rPr>
              <w:t xml:space="preserve">Atragerea unui număr mai mare de studenți cu taxă pentru studii din țară și străinătate la toate ciclurile de studii universitare. </w:t>
            </w:r>
          </w:p>
        </w:tc>
        <w:tc>
          <w:tcPr>
            <w:tcW w:w="4320" w:type="dxa"/>
          </w:tcPr>
          <w:p w:rsidRPr="0092040C" w:rsidR="008E1AE6" w:rsidP="008E1AE6" w:rsidRDefault="008E1AE6" w14:paraId="761C72CB" wp14:textId="77777777">
            <w:pPr>
              <w:jc w:val="center"/>
              <w:rPr>
                <w:rFonts w:ascii="Times New Roman" w:hAnsi="Times New Roman" w:eastAsia="Times New Roman" w:cs="Times New Roman"/>
                <w:lang w:val="ro-RO"/>
              </w:rPr>
            </w:pPr>
            <w:r w:rsidRPr="0092040C">
              <w:rPr>
                <w:rFonts w:ascii="Times New Roman" w:hAnsi="Times New Roman" w:eastAsia="Times New Roman" w:cs="Times New Roman"/>
                <w:lang w:val="ro-RO"/>
              </w:rPr>
              <w:t>Șefii de departamente</w:t>
            </w:r>
          </w:p>
        </w:tc>
      </w:tr>
    </w:tbl>
    <w:p xmlns:wp14="http://schemas.microsoft.com/office/word/2010/wordml" w:rsidRPr="0092040C" w:rsidR="0092040C" w:rsidP="0092040C" w:rsidRDefault="0092040C" w14:paraId="08CE6F91" wp14:textId="77777777">
      <w:pPr>
        <w:rPr>
          <w:sz w:val="28"/>
          <w:szCs w:val="28"/>
          <w:lang w:val="ro-RO"/>
        </w:rPr>
      </w:pPr>
    </w:p>
    <w:p xmlns:wp14="http://schemas.microsoft.com/office/word/2010/wordml" w:rsidRPr="0092040C" w:rsidR="00D7241D" w:rsidP="00D67525" w:rsidRDefault="00D7241D" w14:paraId="61CDCEAD" wp14:textId="77777777">
      <w:pPr>
        <w:spacing w:line="360" w:lineRule="auto"/>
        <w:jc w:val="both"/>
        <w:rPr>
          <w:lang w:val="ro-RO"/>
        </w:rPr>
      </w:pPr>
    </w:p>
    <w:sectPr w:rsidRPr="0092040C" w:rsidR="00D7241D" w:rsidSect="0092040C">
      <w:headerReference w:type="default" r:id="rId12"/>
      <w:footerReference w:type="default" r:id="rId13"/>
      <w:headerReference w:type="first" r:id="rId14"/>
      <w:pgSz w:w="16838" w:h="11906" w:orient="landscape"/>
      <w:pgMar w:top="360" w:right="548" w:bottom="450" w:left="1134" w:header="34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0C13BB" w:rsidRDefault="000C13BB" w14:paraId="07547A01" wp14:textId="77777777">
      <w:r>
        <w:separator/>
      </w:r>
    </w:p>
  </w:endnote>
  <w:endnote w:type="continuationSeparator" w:id="0">
    <w:p xmlns:wp14="http://schemas.microsoft.com/office/word/2010/wordml" w:rsidR="000C13BB" w:rsidRDefault="000C13BB" w14:paraId="5043CB0F"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8E1AE6" w:rsidRDefault="008E1AE6" w14:paraId="53928121"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8E1AE6" w:rsidRDefault="008E1AE6" w14:paraId="44E871BC"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8E1AE6" w:rsidRDefault="008E1AE6" w14:paraId="444322F8"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5CFE">
      <w:rPr>
        <w:rStyle w:val="PageNumber"/>
        <w:noProof/>
      </w:rPr>
      <w:t>9</w:t>
    </w:r>
    <w:r>
      <w:rPr>
        <w:rStyle w:val="PageNumber"/>
      </w:rPr>
      <w:fldChar w:fldCharType="end"/>
    </w:r>
  </w:p>
  <w:p xmlns:wp14="http://schemas.microsoft.com/office/word/2010/wordml" w:rsidR="008E1AE6" w:rsidRDefault="008E1AE6" w14:paraId="70DF9E56" wp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032657"/>
      <w:docPartObj>
        <w:docPartGallery w:val="Page Numbers (Bottom of Page)"/>
        <w:docPartUnique/>
      </w:docPartObj>
    </w:sdtPr>
    <w:sdtContent>
      <w:p xmlns:wp14="http://schemas.microsoft.com/office/word/2010/wordml" w:rsidR="008E1AE6" w:rsidP="0092040C" w:rsidRDefault="008E1AE6" w14:paraId="6E410FDC" wp14:textId="77777777">
        <w:pPr>
          <w:pStyle w:val="Footer"/>
          <w:jc w:val="right"/>
        </w:pPr>
        <w:r>
          <w:fldChar w:fldCharType="begin"/>
        </w:r>
        <w:r>
          <w:instrText>PAGE   \* MERGEFORMAT</w:instrText>
        </w:r>
        <w:r>
          <w:fldChar w:fldCharType="separate"/>
        </w:r>
        <w:r w:rsidR="00D75CFE">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0C13BB" w:rsidRDefault="000C13BB" w14:paraId="6537F28F" wp14:textId="77777777">
      <w:r>
        <w:separator/>
      </w:r>
    </w:p>
  </w:footnote>
  <w:footnote w:type="continuationSeparator" w:id="0">
    <w:p xmlns:wp14="http://schemas.microsoft.com/office/word/2010/wordml" w:rsidR="000C13BB" w:rsidRDefault="000C13BB" w14:paraId="6DFB9E20"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CE5680" w:rsidRDefault="00CE5680" w14:paraId="07459315" wp14:textId="77777777">
    <w:pPr>
      <w:pStyle w:val="Header"/>
    </w:pPr>
    <w:r>
      <w:rPr>
        <w:noProof/>
        <w:lang w:val="en-US" w:eastAsia="en-US"/>
      </w:rPr>
      <w:drawing>
        <wp:inline xmlns:wp14="http://schemas.microsoft.com/office/word/2010/wordprocessingDrawing" distT="0" distB="0" distL="0" distR="0" wp14:anchorId="646D6015" wp14:editId="7777777">
          <wp:extent cx="1957070" cy="640080"/>
          <wp:effectExtent l="0" t="0" r="508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640080"/>
                  </a:xfrm>
                  <a:prstGeom prst="rect">
                    <a:avLst/>
                  </a:prstGeom>
                  <a:noFill/>
                </pic:spPr>
              </pic:pic>
            </a:graphicData>
          </a:graphic>
        </wp:inline>
      </w:drawing>
    </w:r>
    <w:r>
      <w:tab/>
    </w:r>
    <w:r>
      <w:tab/>
    </w:r>
    <w:r w:rsidR="00B608A7">
      <w:rPr>
        <w:noProof/>
        <w:lang w:val="en-US" w:eastAsia="en-US"/>
      </w:rPr>
      <w:drawing>
        <wp:inline xmlns:wp14="http://schemas.microsoft.com/office/word/2010/wordprocessingDrawing" distT="0" distB="0" distL="0" distR="0" wp14:anchorId="73C4781C" wp14:editId="7777777">
          <wp:extent cx="908685" cy="86550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685" cy="86550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Pr="0092040C" w:rsidR="008E1AE6" w:rsidP="007F3260" w:rsidRDefault="008E1AE6" w14:paraId="290DFBB8" wp14:textId="77777777">
    <w:pPr>
      <w:pStyle w:val="Header"/>
      <w:rPr>
        <w:b/>
        <w:sz w:val="20"/>
        <w:szCs w:val="20"/>
        <w:lang w:val="en-US"/>
      </w:rPr>
    </w:pPr>
    <w:r w:rsidRPr="006C5EEF">
      <w:rPr>
        <w:noProof/>
        <w:color w:val="0000CC"/>
        <w:lang w:val="en-US" w:eastAsia="en-US"/>
      </w:rPr>
      <w:drawing>
        <wp:anchor xmlns:wp14="http://schemas.microsoft.com/office/word/2010/wordprocessingDrawing" distT="0" distB="0" distL="114300" distR="114300" simplePos="0" relativeHeight="251659264" behindDoc="1" locked="0" layoutInCell="1" allowOverlap="1" wp14:anchorId="2A2E2308" wp14:editId="4702ABEB">
          <wp:simplePos x="0" y="0"/>
          <wp:positionH relativeFrom="column">
            <wp:posOffset>3810</wp:posOffset>
          </wp:positionH>
          <wp:positionV relativeFrom="paragraph">
            <wp:posOffset>85725</wp:posOffset>
          </wp:positionV>
          <wp:extent cx="1333343" cy="352425"/>
          <wp:effectExtent l="0" t="0" r="635" b="0"/>
          <wp:wrapNone/>
          <wp:docPr id="2" name="Picture 2" descr="Academia de Studii Econom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demia de Studii Econom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343"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040C">
      <w:rPr>
        <w:lang w:val="en-US"/>
      </w:rPr>
      <w:tab/>
    </w:r>
    <w:r w:rsidRPr="0092040C">
      <w:rPr>
        <w:lang w:val="en-US"/>
      </w:rPr>
      <w:tab/>
    </w:r>
    <w:r w:rsidRPr="0092040C">
      <w:rPr>
        <w:lang w:val="en-US"/>
      </w:rPr>
      <w:tab/>
    </w:r>
    <w:r w:rsidRPr="0092040C">
      <w:rPr>
        <w:lang w:val="en-US"/>
      </w:rPr>
      <w:tab/>
    </w:r>
    <w:r w:rsidRPr="0092040C">
      <w:rPr>
        <w:sz w:val="18"/>
        <w:szCs w:val="18"/>
        <w:lang w:val="en-US"/>
      </w:rPr>
      <w:t xml:space="preserve">                               </w:t>
    </w:r>
  </w:p>
  <w:p xmlns:wp14="http://schemas.microsoft.com/office/word/2010/wordml" w:rsidR="008E1AE6" w:rsidRDefault="008E1AE6" w14:paraId="6BB9E253" wp14:textId="77777777">
    <w:pPr>
      <w:pStyle w:val="Header"/>
      <w:rPr>
        <w:lang w:val="en-US"/>
      </w:rPr>
    </w:pPr>
  </w:p>
  <w:p xmlns:wp14="http://schemas.microsoft.com/office/word/2010/wordml" w:rsidR="008E1AE6" w:rsidRDefault="008E1AE6" w14:paraId="23DE523C" wp14:textId="77777777">
    <w:pPr>
      <w:pStyle w:val="Header"/>
      <w:rPr>
        <w:lang w:val="en-US"/>
      </w:rPr>
    </w:pPr>
  </w:p>
  <w:p xmlns:wp14="http://schemas.microsoft.com/office/word/2010/wordml" w:rsidRPr="0092040C" w:rsidR="008E1AE6" w:rsidRDefault="008E1AE6" w14:paraId="52E56223" wp14:textId="77777777">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031C12" w:rsidRDefault="00031C12" w14:paraId="144A5D23" wp14:textId="77777777">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916B5"/>
    <w:multiLevelType w:val="hybridMultilevel"/>
    <w:tmpl w:val="90D6F18C"/>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35C2D"/>
    <w:multiLevelType w:val="hybridMultilevel"/>
    <w:tmpl w:val="D960C214"/>
    <w:lvl w:ilvl="0" w:tplc="04090001">
      <w:start w:val="1"/>
      <w:numFmt w:val="bullet"/>
      <w:lvlText w:val=""/>
      <w:lvlJc w:val="left"/>
      <w:pPr>
        <w:ind w:left="1287" w:hanging="360"/>
      </w:pPr>
      <w:rPr>
        <w:rFonts w:hint="default" w:ascii="Symbol" w:hAnsi="Symbol"/>
      </w:rPr>
    </w:lvl>
    <w:lvl w:ilvl="1" w:tplc="04090003" w:tentative="1">
      <w:start w:val="1"/>
      <w:numFmt w:val="bullet"/>
      <w:lvlText w:val="o"/>
      <w:lvlJc w:val="left"/>
      <w:pPr>
        <w:ind w:left="2007" w:hanging="360"/>
      </w:pPr>
      <w:rPr>
        <w:rFonts w:hint="default" w:ascii="Courier New" w:hAnsi="Courier New" w:cs="Courier New"/>
      </w:rPr>
    </w:lvl>
    <w:lvl w:ilvl="2" w:tplc="04090005" w:tentative="1">
      <w:start w:val="1"/>
      <w:numFmt w:val="bullet"/>
      <w:lvlText w:val=""/>
      <w:lvlJc w:val="left"/>
      <w:pPr>
        <w:ind w:left="2727" w:hanging="360"/>
      </w:pPr>
      <w:rPr>
        <w:rFonts w:hint="default" w:ascii="Wingdings" w:hAnsi="Wingdings"/>
      </w:rPr>
    </w:lvl>
    <w:lvl w:ilvl="3" w:tplc="04090001" w:tentative="1">
      <w:start w:val="1"/>
      <w:numFmt w:val="bullet"/>
      <w:lvlText w:val=""/>
      <w:lvlJc w:val="left"/>
      <w:pPr>
        <w:ind w:left="3447" w:hanging="360"/>
      </w:pPr>
      <w:rPr>
        <w:rFonts w:hint="default" w:ascii="Symbol" w:hAnsi="Symbol"/>
      </w:rPr>
    </w:lvl>
    <w:lvl w:ilvl="4" w:tplc="04090003" w:tentative="1">
      <w:start w:val="1"/>
      <w:numFmt w:val="bullet"/>
      <w:lvlText w:val="o"/>
      <w:lvlJc w:val="left"/>
      <w:pPr>
        <w:ind w:left="4167" w:hanging="360"/>
      </w:pPr>
      <w:rPr>
        <w:rFonts w:hint="default" w:ascii="Courier New" w:hAnsi="Courier New" w:cs="Courier New"/>
      </w:rPr>
    </w:lvl>
    <w:lvl w:ilvl="5" w:tplc="04090005" w:tentative="1">
      <w:start w:val="1"/>
      <w:numFmt w:val="bullet"/>
      <w:lvlText w:val=""/>
      <w:lvlJc w:val="left"/>
      <w:pPr>
        <w:ind w:left="4887" w:hanging="360"/>
      </w:pPr>
      <w:rPr>
        <w:rFonts w:hint="default" w:ascii="Wingdings" w:hAnsi="Wingdings"/>
      </w:rPr>
    </w:lvl>
    <w:lvl w:ilvl="6" w:tplc="04090001" w:tentative="1">
      <w:start w:val="1"/>
      <w:numFmt w:val="bullet"/>
      <w:lvlText w:val=""/>
      <w:lvlJc w:val="left"/>
      <w:pPr>
        <w:ind w:left="5607" w:hanging="360"/>
      </w:pPr>
      <w:rPr>
        <w:rFonts w:hint="default" w:ascii="Symbol" w:hAnsi="Symbol"/>
      </w:rPr>
    </w:lvl>
    <w:lvl w:ilvl="7" w:tplc="04090003" w:tentative="1">
      <w:start w:val="1"/>
      <w:numFmt w:val="bullet"/>
      <w:lvlText w:val="o"/>
      <w:lvlJc w:val="left"/>
      <w:pPr>
        <w:ind w:left="6327" w:hanging="360"/>
      </w:pPr>
      <w:rPr>
        <w:rFonts w:hint="default" w:ascii="Courier New" w:hAnsi="Courier New" w:cs="Courier New"/>
      </w:rPr>
    </w:lvl>
    <w:lvl w:ilvl="8" w:tplc="04090005" w:tentative="1">
      <w:start w:val="1"/>
      <w:numFmt w:val="bullet"/>
      <w:lvlText w:val=""/>
      <w:lvlJc w:val="left"/>
      <w:pPr>
        <w:ind w:left="7047" w:hanging="360"/>
      </w:pPr>
      <w:rPr>
        <w:rFonts w:hint="default" w:ascii="Wingdings" w:hAnsi="Wingdings"/>
      </w:rPr>
    </w:lvl>
  </w:abstractNum>
  <w:abstractNum w:abstractNumId="2" w15:restartNumberingAfterBreak="0">
    <w:nsid w:val="1AB36CA6"/>
    <w:multiLevelType w:val="hybridMultilevel"/>
    <w:tmpl w:val="C8C6CA0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211"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5934120"/>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DBD7932"/>
    <w:multiLevelType w:val="hybridMultilevel"/>
    <w:tmpl w:val="188E7444"/>
    <w:lvl w:ilvl="0" w:tplc="5D4C82CE">
      <w:start w:val="1"/>
      <w:numFmt w:val="lowerRoman"/>
      <w:pStyle w:val="Listacui"/>
      <w:lvlText w:val="(%1)"/>
      <w:lvlJc w:val="left"/>
      <w:pPr>
        <w:tabs>
          <w:tab w:val="num" w:pos="-207"/>
        </w:tabs>
        <w:ind w:left="0" w:firstLine="567"/>
      </w:pPr>
      <w:rPr>
        <w:rFonts w:cs="Times New Roman"/>
        <w:b w:val="0"/>
        <w:i w:val="0"/>
        <w:color w:val="auto"/>
      </w:rPr>
    </w:lvl>
    <w:lvl w:ilvl="1" w:tplc="04190001">
      <w:start w:val="1"/>
      <w:numFmt w:val="bullet"/>
      <w:lvlText w:val=""/>
      <w:lvlJc w:val="left"/>
      <w:pPr>
        <w:tabs>
          <w:tab w:val="num" w:pos="1233"/>
        </w:tabs>
        <w:ind w:left="1233" w:hanging="360"/>
      </w:pPr>
      <w:rPr>
        <w:rFonts w:hint="default" w:ascii="Symbol" w:hAnsi="Symbol"/>
        <w:b w:val="0"/>
        <w:i w:val="0"/>
        <w:color w:val="auto"/>
      </w:rPr>
    </w:lvl>
    <w:lvl w:ilvl="2" w:tplc="FFFFFFFF">
      <w:start w:val="1"/>
      <w:numFmt w:val="lowerRoman"/>
      <w:lvlText w:val="%3."/>
      <w:lvlJc w:val="right"/>
      <w:pPr>
        <w:tabs>
          <w:tab w:val="num" w:pos="1953"/>
        </w:tabs>
        <w:ind w:left="1953" w:hanging="180"/>
      </w:pPr>
      <w:rPr>
        <w:rFonts w:cs="Times New Roman"/>
      </w:rPr>
    </w:lvl>
    <w:lvl w:ilvl="3" w:tplc="FFFFFFFF">
      <w:start w:val="1"/>
      <w:numFmt w:val="decimal"/>
      <w:lvlText w:val="%4."/>
      <w:lvlJc w:val="left"/>
      <w:pPr>
        <w:tabs>
          <w:tab w:val="num" w:pos="2673"/>
        </w:tabs>
        <w:ind w:left="2673" w:hanging="360"/>
      </w:pPr>
      <w:rPr>
        <w:rFonts w:cs="Times New Roman"/>
      </w:rPr>
    </w:lvl>
    <w:lvl w:ilvl="4" w:tplc="FFFFFFFF">
      <w:start w:val="1"/>
      <w:numFmt w:val="lowerLetter"/>
      <w:lvlText w:val="%5."/>
      <w:lvlJc w:val="left"/>
      <w:pPr>
        <w:tabs>
          <w:tab w:val="num" w:pos="3393"/>
        </w:tabs>
        <w:ind w:left="3393" w:hanging="360"/>
      </w:pPr>
      <w:rPr>
        <w:rFonts w:cs="Times New Roman"/>
      </w:rPr>
    </w:lvl>
    <w:lvl w:ilvl="5" w:tplc="FFFFFFFF">
      <w:start w:val="1"/>
      <w:numFmt w:val="lowerRoman"/>
      <w:lvlText w:val="%6."/>
      <w:lvlJc w:val="right"/>
      <w:pPr>
        <w:tabs>
          <w:tab w:val="num" w:pos="4113"/>
        </w:tabs>
        <w:ind w:left="4113" w:hanging="180"/>
      </w:pPr>
      <w:rPr>
        <w:rFonts w:cs="Times New Roman"/>
      </w:rPr>
    </w:lvl>
    <w:lvl w:ilvl="6" w:tplc="FFFFFFFF">
      <w:start w:val="1"/>
      <w:numFmt w:val="decimal"/>
      <w:lvlText w:val="%7."/>
      <w:lvlJc w:val="left"/>
      <w:pPr>
        <w:tabs>
          <w:tab w:val="num" w:pos="4833"/>
        </w:tabs>
        <w:ind w:left="4833" w:hanging="360"/>
      </w:pPr>
      <w:rPr>
        <w:rFonts w:cs="Times New Roman"/>
      </w:rPr>
    </w:lvl>
    <w:lvl w:ilvl="7" w:tplc="FFFFFFFF">
      <w:start w:val="1"/>
      <w:numFmt w:val="lowerLetter"/>
      <w:lvlText w:val="%8."/>
      <w:lvlJc w:val="left"/>
      <w:pPr>
        <w:tabs>
          <w:tab w:val="num" w:pos="5553"/>
        </w:tabs>
        <w:ind w:left="5553" w:hanging="360"/>
      </w:pPr>
      <w:rPr>
        <w:rFonts w:cs="Times New Roman"/>
      </w:rPr>
    </w:lvl>
    <w:lvl w:ilvl="8" w:tplc="FFFFFFFF">
      <w:start w:val="1"/>
      <w:numFmt w:val="lowerRoman"/>
      <w:lvlText w:val="%9."/>
      <w:lvlJc w:val="right"/>
      <w:pPr>
        <w:tabs>
          <w:tab w:val="num" w:pos="6273"/>
        </w:tabs>
        <w:ind w:left="6273" w:hanging="180"/>
      </w:pPr>
      <w:rPr>
        <w:rFonts w:cs="Times New Roman"/>
      </w:rPr>
    </w:lvl>
  </w:abstractNum>
  <w:abstractNum w:abstractNumId="5" w15:restartNumberingAfterBreak="0">
    <w:nsid w:val="2F522065"/>
    <w:multiLevelType w:val="hybridMultilevel"/>
    <w:tmpl w:val="03D66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A66622"/>
    <w:multiLevelType w:val="hybridMultilevel"/>
    <w:tmpl w:val="B1689A92"/>
    <w:lvl w:ilvl="0" w:tplc="0409000F">
      <w:start w:val="1"/>
      <w:numFmt w:val="decimal"/>
      <w:lvlText w:val="%1."/>
      <w:lvlJc w:val="left"/>
      <w:pPr>
        <w:ind w:left="720" w:hanging="360"/>
      </w:pPr>
      <w:rPr>
        <w:rFonts w:hint="default"/>
      </w:rPr>
    </w:lvl>
    <w:lvl w:ilvl="1" w:tplc="62665908">
      <w:start w:val="1"/>
      <w:numFmt w:val="decimal"/>
      <w:lvlText w:val="%2)"/>
      <w:lvlJc w:val="left"/>
      <w:pPr>
        <w:ind w:left="1785" w:hanging="7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AB6BB1"/>
    <w:multiLevelType w:val="hybridMultilevel"/>
    <w:tmpl w:val="E6C24180"/>
    <w:lvl w:ilvl="0" w:tplc="04090001">
      <w:start w:val="1"/>
      <w:numFmt w:val="bullet"/>
      <w:lvlText w:val=""/>
      <w:lvlJc w:val="left"/>
      <w:pPr>
        <w:tabs>
          <w:tab w:val="num" w:pos="900"/>
        </w:tabs>
        <w:ind w:left="900" w:hanging="360"/>
      </w:pPr>
      <w:rPr>
        <w:rFonts w:hint="default" w:ascii="Symbol" w:hAnsi="Symbol"/>
      </w:rPr>
    </w:lvl>
    <w:lvl w:ilvl="1" w:tplc="28DCDCFE">
      <w:start w:val="1"/>
      <w:numFmt w:val="decimal"/>
      <w:lvlText w:val="%2)"/>
      <w:lvlJc w:val="left"/>
      <w:pPr>
        <w:ind w:left="1965" w:hanging="705"/>
      </w:pPr>
      <w:rPr>
        <w:rFonts w:hint="default"/>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8" w15:restartNumberingAfterBreak="0">
    <w:nsid w:val="68AA13B1"/>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747508FA"/>
    <w:multiLevelType w:val="hybridMultilevel"/>
    <w:tmpl w:val="534AC356"/>
    <w:lvl w:ilvl="0" w:tplc="9F144332">
      <w:start w:val="8"/>
      <w:numFmt w:val="bullet"/>
      <w:lvlText w:val="-"/>
      <w:lvlJc w:val="left"/>
      <w:pPr>
        <w:ind w:left="720" w:hanging="360"/>
      </w:pPr>
      <w:rPr>
        <w:rFonts w:hint="default" w:ascii="Times New Roman" w:hAnsi="Times New Roman" w:eastAsia="Calibri"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7DC7BAE"/>
    <w:multiLevelType w:val="singleLevel"/>
    <w:tmpl w:val="2AE292A4"/>
    <w:lvl w:ilvl="0">
      <w:start w:val="1"/>
      <w:numFmt w:val="bullet"/>
      <w:pStyle w:val="Style1"/>
      <w:lvlText w:val=""/>
      <w:lvlJc w:val="left"/>
      <w:pPr>
        <w:tabs>
          <w:tab w:val="num" w:pos="360"/>
        </w:tabs>
        <w:ind w:left="284" w:hanging="284"/>
      </w:pPr>
      <w:rPr>
        <w:rFonts w:hint="default" w:ascii="Symbol" w:hAnsi="Symbol"/>
      </w:rPr>
    </w:lvl>
  </w:abstractNum>
  <w:num w:numId="1">
    <w:abstractNumId w:val="10"/>
  </w:num>
  <w:num w:numId="2">
    <w:abstractNumId w:val="8"/>
  </w:num>
  <w:num w:numId="3">
    <w:abstractNumId w:val="6"/>
  </w:num>
  <w:num w:numId="4">
    <w:abstractNumId w:val="0"/>
  </w:num>
  <w:num w:numId="5">
    <w:abstractNumId w:val="5"/>
  </w:num>
  <w:num w:numId="6">
    <w:abstractNumId w:val="1"/>
  </w:num>
  <w:num w:numId="7">
    <w:abstractNumId w:val="7"/>
  </w:num>
  <w:num w:numId="8">
    <w:abstractNumId w:val="2"/>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num>
  <w:num w:numId="1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embedSystemFont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655"/>
    <w:rsid w:val="00010F60"/>
    <w:rsid w:val="00011FDA"/>
    <w:rsid w:val="00031C12"/>
    <w:rsid w:val="000468DF"/>
    <w:rsid w:val="00051DFD"/>
    <w:rsid w:val="000642B5"/>
    <w:rsid w:val="000913DC"/>
    <w:rsid w:val="000A186C"/>
    <w:rsid w:val="000A21F5"/>
    <w:rsid w:val="000A2BA2"/>
    <w:rsid w:val="000B2969"/>
    <w:rsid w:val="000B3106"/>
    <w:rsid w:val="000B5561"/>
    <w:rsid w:val="000C13BB"/>
    <w:rsid w:val="000F1C34"/>
    <w:rsid w:val="000F3800"/>
    <w:rsid w:val="0012092A"/>
    <w:rsid w:val="00154344"/>
    <w:rsid w:val="00154ECD"/>
    <w:rsid w:val="00185502"/>
    <w:rsid w:val="001A3BA5"/>
    <w:rsid w:val="00234556"/>
    <w:rsid w:val="0024784D"/>
    <w:rsid w:val="0026724E"/>
    <w:rsid w:val="002849EB"/>
    <w:rsid w:val="00290591"/>
    <w:rsid w:val="00293D1F"/>
    <w:rsid w:val="002C2B5E"/>
    <w:rsid w:val="002C305C"/>
    <w:rsid w:val="002D5754"/>
    <w:rsid w:val="002E1191"/>
    <w:rsid w:val="0030186E"/>
    <w:rsid w:val="00316238"/>
    <w:rsid w:val="0032388A"/>
    <w:rsid w:val="003403EE"/>
    <w:rsid w:val="00356D6E"/>
    <w:rsid w:val="00364741"/>
    <w:rsid w:val="00366433"/>
    <w:rsid w:val="0038427C"/>
    <w:rsid w:val="00391F68"/>
    <w:rsid w:val="00395BE0"/>
    <w:rsid w:val="003B2399"/>
    <w:rsid w:val="003B2EA5"/>
    <w:rsid w:val="003D7F74"/>
    <w:rsid w:val="003E0075"/>
    <w:rsid w:val="0040254C"/>
    <w:rsid w:val="00402858"/>
    <w:rsid w:val="00403655"/>
    <w:rsid w:val="00423619"/>
    <w:rsid w:val="00445211"/>
    <w:rsid w:val="004543F7"/>
    <w:rsid w:val="00460289"/>
    <w:rsid w:val="004624E6"/>
    <w:rsid w:val="0046453E"/>
    <w:rsid w:val="00465C2B"/>
    <w:rsid w:val="0049673E"/>
    <w:rsid w:val="004B0082"/>
    <w:rsid w:val="004D2C18"/>
    <w:rsid w:val="004E5445"/>
    <w:rsid w:val="00545217"/>
    <w:rsid w:val="00552DBE"/>
    <w:rsid w:val="0056394C"/>
    <w:rsid w:val="005639E1"/>
    <w:rsid w:val="0058098A"/>
    <w:rsid w:val="00585E07"/>
    <w:rsid w:val="00590732"/>
    <w:rsid w:val="00592E88"/>
    <w:rsid w:val="00593538"/>
    <w:rsid w:val="005A74D7"/>
    <w:rsid w:val="005B1206"/>
    <w:rsid w:val="005D2023"/>
    <w:rsid w:val="006060D0"/>
    <w:rsid w:val="00661B47"/>
    <w:rsid w:val="006643E1"/>
    <w:rsid w:val="0067128D"/>
    <w:rsid w:val="00677970"/>
    <w:rsid w:val="0068658C"/>
    <w:rsid w:val="00715166"/>
    <w:rsid w:val="0074131D"/>
    <w:rsid w:val="0075105C"/>
    <w:rsid w:val="007518A8"/>
    <w:rsid w:val="0076197A"/>
    <w:rsid w:val="0079270D"/>
    <w:rsid w:val="00795947"/>
    <w:rsid w:val="007A4655"/>
    <w:rsid w:val="007F3260"/>
    <w:rsid w:val="008006D2"/>
    <w:rsid w:val="00802AAA"/>
    <w:rsid w:val="00803C4E"/>
    <w:rsid w:val="00805069"/>
    <w:rsid w:val="00805667"/>
    <w:rsid w:val="008150E7"/>
    <w:rsid w:val="008344DD"/>
    <w:rsid w:val="00840C5D"/>
    <w:rsid w:val="00841A02"/>
    <w:rsid w:val="00845876"/>
    <w:rsid w:val="00864D41"/>
    <w:rsid w:val="00865923"/>
    <w:rsid w:val="00865EA4"/>
    <w:rsid w:val="00880303"/>
    <w:rsid w:val="008D00E3"/>
    <w:rsid w:val="008E1AE6"/>
    <w:rsid w:val="008F5B91"/>
    <w:rsid w:val="0092040C"/>
    <w:rsid w:val="009209F0"/>
    <w:rsid w:val="00925F73"/>
    <w:rsid w:val="009328DB"/>
    <w:rsid w:val="00934952"/>
    <w:rsid w:val="00937D8E"/>
    <w:rsid w:val="009776B5"/>
    <w:rsid w:val="009D522B"/>
    <w:rsid w:val="00A16891"/>
    <w:rsid w:val="00A4749C"/>
    <w:rsid w:val="00A56367"/>
    <w:rsid w:val="00A64EB8"/>
    <w:rsid w:val="00A76D35"/>
    <w:rsid w:val="00A83A6A"/>
    <w:rsid w:val="00A84C72"/>
    <w:rsid w:val="00A857FF"/>
    <w:rsid w:val="00A954FF"/>
    <w:rsid w:val="00AA6D03"/>
    <w:rsid w:val="00AB3119"/>
    <w:rsid w:val="00AD2913"/>
    <w:rsid w:val="00AD724D"/>
    <w:rsid w:val="00B04254"/>
    <w:rsid w:val="00B255AA"/>
    <w:rsid w:val="00B27EA7"/>
    <w:rsid w:val="00B35842"/>
    <w:rsid w:val="00B40E86"/>
    <w:rsid w:val="00B44924"/>
    <w:rsid w:val="00B563FF"/>
    <w:rsid w:val="00B608A7"/>
    <w:rsid w:val="00B64C37"/>
    <w:rsid w:val="00B76237"/>
    <w:rsid w:val="00B962AF"/>
    <w:rsid w:val="00BA7F66"/>
    <w:rsid w:val="00BC50F6"/>
    <w:rsid w:val="00BE0FB1"/>
    <w:rsid w:val="00C04B57"/>
    <w:rsid w:val="00CB2BA7"/>
    <w:rsid w:val="00CE5680"/>
    <w:rsid w:val="00D2169C"/>
    <w:rsid w:val="00D34C10"/>
    <w:rsid w:val="00D6319F"/>
    <w:rsid w:val="00D67525"/>
    <w:rsid w:val="00D7241D"/>
    <w:rsid w:val="00D730D9"/>
    <w:rsid w:val="00D75249"/>
    <w:rsid w:val="00D75CFE"/>
    <w:rsid w:val="00D875FB"/>
    <w:rsid w:val="00DA19A8"/>
    <w:rsid w:val="00DA5230"/>
    <w:rsid w:val="00DA558E"/>
    <w:rsid w:val="00DC505B"/>
    <w:rsid w:val="00DE0C83"/>
    <w:rsid w:val="00DF6761"/>
    <w:rsid w:val="00E0443B"/>
    <w:rsid w:val="00E05AB8"/>
    <w:rsid w:val="00E169C4"/>
    <w:rsid w:val="00E43DB5"/>
    <w:rsid w:val="00E44244"/>
    <w:rsid w:val="00E6111B"/>
    <w:rsid w:val="00E72D4E"/>
    <w:rsid w:val="00E850F5"/>
    <w:rsid w:val="00E9661C"/>
    <w:rsid w:val="00ED5FB7"/>
    <w:rsid w:val="00EE08B5"/>
    <w:rsid w:val="00EF5ABF"/>
    <w:rsid w:val="00F00CA3"/>
    <w:rsid w:val="00F013C6"/>
    <w:rsid w:val="00F24DBF"/>
    <w:rsid w:val="00F25653"/>
    <w:rsid w:val="00F4688A"/>
    <w:rsid w:val="00F72C17"/>
    <w:rsid w:val="00F80C3E"/>
    <w:rsid w:val="00F828A1"/>
    <w:rsid w:val="00FC7DA9"/>
    <w:rsid w:val="45676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50CAD"/>
  <w15:chartTrackingRefBased/>
  <w15:docId w15:val="{6FEB5590-60E0-416E-B339-409791B497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85E07"/>
    <w:rPr>
      <w:sz w:val="24"/>
      <w:szCs w:val="24"/>
      <w:lang w:val="ru-RU" w:eastAsia="ru-RU"/>
    </w:rPr>
  </w:style>
  <w:style w:type="paragraph" w:styleId="Heading1">
    <w:name w:val="heading 1"/>
    <w:basedOn w:val="Normal"/>
    <w:next w:val="Normal"/>
    <w:link w:val="Heading1Char"/>
    <w:qFormat/>
    <w:rsid w:val="0032388A"/>
    <w:pPr>
      <w:keepNext/>
      <w:numPr>
        <w:numId w:val="2"/>
      </w:numPr>
      <w:spacing w:after="240"/>
      <w:ind w:left="431" w:hanging="431"/>
      <w:jc w:val="center"/>
      <w:outlineLvl w:val="0"/>
    </w:pPr>
    <w:rPr>
      <w:b/>
      <w:bCs/>
      <w:sz w:val="28"/>
      <w:lang w:val="ro-RO"/>
    </w:rPr>
  </w:style>
  <w:style w:type="paragraph" w:styleId="Heading2">
    <w:name w:val="heading 2"/>
    <w:basedOn w:val="Normal"/>
    <w:next w:val="Normal"/>
    <w:link w:val="Heading2Char"/>
    <w:unhideWhenUsed/>
    <w:qFormat/>
    <w:locked/>
    <w:rsid w:val="0068658C"/>
    <w:pPr>
      <w:keepNext/>
      <w:keepLines/>
      <w:numPr>
        <w:ilvl w:val="1"/>
        <w:numId w:val="2"/>
      </w:numPr>
      <w:spacing w:before="360" w:after="240"/>
      <w:ind w:left="578" w:hanging="578"/>
      <w:jc w:val="center"/>
      <w:outlineLvl w:val="1"/>
    </w:pPr>
    <w:rPr>
      <w:rFonts w:eastAsiaTheme="majorEastAsia" w:cstheme="majorBidi"/>
      <w:sz w:val="28"/>
      <w:szCs w:val="26"/>
    </w:rPr>
  </w:style>
  <w:style w:type="paragraph" w:styleId="Heading3">
    <w:name w:val="heading 3"/>
    <w:basedOn w:val="Normal"/>
    <w:next w:val="Normal"/>
    <w:link w:val="Heading3Char"/>
    <w:semiHidden/>
    <w:unhideWhenUsed/>
    <w:qFormat/>
    <w:locked/>
    <w:rsid w:val="00864D41"/>
    <w:pPr>
      <w:keepNext/>
      <w:keepLines/>
      <w:numPr>
        <w:ilvl w:val="2"/>
        <w:numId w:val="2"/>
      </w:numPr>
      <w:spacing w:before="40"/>
      <w:outlineLvl w:val="2"/>
    </w:pPr>
    <w:rPr>
      <w:rFonts w:asciiTheme="majorHAnsi" w:hAnsiTheme="majorHAnsi" w:eastAsiaTheme="majorEastAsia" w:cstheme="majorBidi"/>
      <w:color w:val="1F4D78" w:themeColor="accent1" w:themeShade="7F"/>
    </w:rPr>
  </w:style>
  <w:style w:type="paragraph" w:styleId="Heading4">
    <w:name w:val="heading 4"/>
    <w:basedOn w:val="Normal"/>
    <w:next w:val="Normal"/>
    <w:link w:val="Heading4Char"/>
    <w:qFormat/>
    <w:rsid w:val="00403655"/>
    <w:pPr>
      <w:keepNext/>
      <w:numPr>
        <w:ilvl w:val="3"/>
        <w:numId w:val="2"/>
      </w:numPr>
      <w:spacing w:before="240" w:after="60"/>
      <w:outlineLvl w:val="3"/>
    </w:pPr>
    <w:rPr>
      <w:b/>
      <w:bCs/>
      <w:sz w:val="28"/>
      <w:szCs w:val="28"/>
    </w:rPr>
  </w:style>
  <w:style w:type="paragraph" w:styleId="Heading5">
    <w:name w:val="heading 5"/>
    <w:basedOn w:val="Normal"/>
    <w:next w:val="Normal"/>
    <w:link w:val="Heading5Char"/>
    <w:semiHidden/>
    <w:unhideWhenUsed/>
    <w:qFormat/>
    <w:locked/>
    <w:rsid w:val="00864D41"/>
    <w:pPr>
      <w:keepNext/>
      <w:keepLines/>
      <w:numPr>
        <w:ilvl w:val="4"/>
        <w:numId w:val="2"/>
      </w:numPr>
      <w:spacing w:before="4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semiHidden/>
    <w:unhideWhenUsed/>
    <w:qFormat/>
    <w:locked/>
    <w:rsid w:val="00864D41"/>
    <w:pPr>
      <w:keepNext/>
      <w:keepLines/>
      <w:numPr>
        <w:ilvl w:val="5"/>
        <w:numId w:val="2"/>
      </w:numPr>
      <w:spacing w:before="4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semiHidden/>
    <w:unhideWhenUsed/>
    <w:qFormat/>
    <w:locked/>
    <w:rsid w:val="00864D41"/>
    <w:pPr>
      <w:keepNext/>
      <w:keepLines/>
      <w:numPr>
        <w:ilvl w:val="6"/>
        <w:numId w:val="2"/>
      </w:numPr>
      <w:spacing w:before="4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semiHidden/>
    <w:unhideWhenUsed/>
    <w:qFormat/>
    <w:locked/>
    <w:rsid w:val="00864D41"/>
    <w:pPr>
      <w:keepNext/>
      <w:keepLines/>
      <w:numPr>
        <w:ilvl w:val="7"/>
        <w:numId w:val="2"/>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semiHidden/>
    <w:unhideWhenUsed/>
    <w:qFormat/>
    <w:locked/>
    <w:rsid w:val="00864D41"/>
    <w:pPr>
      <w:keepNext/>
      <w:keepLines/>
      <w:numPr>
        <w:ilvl w:val="8"/>
        <w:numId w:val="2"/>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locked/>
    <w:rsid w:val="0032388A"/>
    <w:rPr>
      <w:b/>
      <w:bCs/>
      <w:sz w:val="28"/>
      <w:szCs w:val="24"/>
      <w:lang w:val="ro-RO" w:eastAsia="ru-RU"/>
    </w:rPr>
  </w:style>
  <w:style w:type="character" w:styleId="Heading4Char" w:customStyle="1">
    <w:name w:val="Heading 4 Char"/>
    <w:link w:val="Heading4"/>
    <w:locked/>
    <w:rPr>
      <w:b/>
      <w:bCs/>
      <w:sz w:val="28"/>
      <w:szCs w:val="28"/>
      <w:lang w:val="ru-RU" w:eastAsia="ru-RU"/>
    </w:rPr>
  </w:style>
  <w:style w:type="paragraph" w:styleId="BodyTextIndent">
    <w:name w:val="Body Text Indent"/>
    <w:basedOn w:val="Normal"/>
    <w:link w:val="BodyTextIndentChar"/>
    <w:rsid w:val="00795947"/>
    <w:pPr>
      <w:ind w:firstLine="540"/>
      <w:jc w:val="both"/>
    </w:pPr>
    <w:rPr>
      <w:sz w:val="28"/>
      <w:lang w:val="en-US"/>
    </w:rPr>
  </w:style>
  <w:style w:type="character" w:styleId="BodyTextIndentChar" w:customStyle="1">
    <w:name w:val="Body Text Indent Char"/>
    <w:link w:val="BodyTextIndent"/>
    <w:semiHidden/>
    <w:locked/>
    <w:rPr>
      <w:rFonts w:cs="Times New Roman"/>
      <w:sz w:val="24"/>
      <w:szCs w:val="24"/>
    </w:rPr>
  </w:style>
  <w:style w:type="paragraph" w:styleId="Title">
    <w:name w:val="Title"/>
    <w:basedOn w:val="Normal"/>
    <w:link w:val="TitleChar"/>
    <w:qFormat/>
    <w:rsid w:val="00795947"/>
    <w:pPr>
      <w:jc w:val="center"/>
    </w:pPr>
    <w:rPr>
      <w:sz w:val="28"/>
      <w:szCs w:val="20"/>
      <w:lang w:val="ro-RO" w:eastAsia="en-US"/>
    </w:rPr>
  </w:style>
  <w:style w:type="character" w:styleId="TitleChar" w:customStyle="1">
    <w:name w:val="Title Char"/>
    <w:link w:val="Title"/>
    <w:locked/>
    <w:rPr>
      <w:rFonts w:ascii="Cambria" w:hAnsi="Cambria" w:cs="Times New Roman"/>
      <w:b/>
      <w:bCs/>
      <w:kern w:val="28"/>
      <w:sz w:val="32"/>
      <w:szCs w:val="32"/>
    </w:rPr>
  </w:style>
  <w:style w:type="paragraph" w:styleId="Style1" w:customStyle="1">
    <w:name w:val="Style1"/>
    <w:basedOn w:val="Normal"/>
    <w:rsid w:val="00795947"/>
    <w:pPr>
      <w:numPr>
        <w:numId w:val="1"/>
      </w:numPr>
    </w:pPr>
    <w:rPr>
      <w:sz w:val="20"/>
      <w:szCs w:val="20"/>
      <w:lang w:val="ro-RO" w:eastAsia="en-US"/>
    </w:rPr>
  </w:style>
  <w:style w:type="paragraph" w:styleId="Footer">
    <w:name w:val="footer"/>
    <w:basedOn w:val="Normal"/>
    <w:link w:val="FooterChar"/>
    <w:uiPriority w:val="99"/>
    <w:rsid w:val="00795947"/>
    <w:pPr>
      <w:tabs>
        <w:tab w:val="center" w:pos="4677"/>
        <w:tab w:val="right" w:pos="9355"/>
      </w:tabs>
    </w:pPr>
  </w:style>
  <w:style w:type="character" w:styleId="FooterChar" w:customStyle="1">
    <w:name w:val="Footer Char"/>
    <w:link w:val="Footer"/>
    <w:uiPriority w:val="99"/>
    <w:locked/>
    <w:rPr>
      <w:rFonts w:cs="Times New Roman"/>
      <w:sz w:val="24"/>
      <w:szCs w:val="24"/>
    </w:rPr>
  </w:style>
  <w:style w:type="character" w:styleId="PageNumber">
    <w:name w:val="page number"/>
    <w:rsid w:val="00795947"/>
    <w:rPr>
      <w:rFonts w:cs="Times New Roman"/>
    </w:rPr>
  </w:style>
  <w:style w:type="paragraph" w:styleId="BodyTextIndent2">
    <w:name w:val="Body Text Indent 2"/>
    <w:basedOn w:val="Normal"/>
    <w:link w:val="BodyTextIndent2Char"/>
    <w:rsid w:val="00795947"/>
    <w:pPr>
      <w:spacing w:after="120" w:line="480" w:lineRule="auto"/>
      <w:ind w:left="360"/>
    </w:pPr>
  </w:style>
  <w:style w:type="character" w:styleId="BodyTextIndent2Char" w:customStyle="1">
    <w:name w:val="Body Text Indent 2 Char"/>
    <w:link w:val="BodyTextIndent2"/>
    <w:semiHidden/>
    <w:locked/>
    <w:rPr>
      <w:rFonts w:cs="Times New Roman"/>
      <w:sz w:val="24"/>
      <w:szCs w:val="24"/>
    </w:rPr>
  </w:style>
  <w:style w:type="paragraph" w:styleId="BodyTextIndent3">
    <w:name w:val="Body Text Indent 3"/>
    <w:basedOn w:val="Normal"/>
    <w:link w:val="BodyTextIndent3Char"/>
    <w:rsid w:val="00795947"/>
    <w:pPr>
      <w:spacing w:after="120"/>
      <w:ind w:left="360"/>
    </w:pPr>
    <w:rPr>
      <w:sz w:val="16"/>
      <w:szCs w:val="16"/>
    </w:rPr>
  </w:style>
  <w:style w:type="character" w:styleId="BodyTextIndent3Char" w:customStyle="1">
    <w:name w:val="Body Text Indent 3 Char"/>
    <w:link w:val="BodyTextIndent3"/>
    <w:semiHidden/>
    <w:locked/>
    <w:rPr>
      <w:rFonts w:cs="Times New Roman"/>
      <w:sz w:val="16"/>
      <w:szCs w:val="16"/>
    </w:rPr>
  </w:style>
  <w:style w:type="paragraph" w:styleId="List">
    <w:name w:val="List"/>
    <w:basedOn w:val="Normal"/>
    <w:rsid w:val="00795947"/>
    <w:pPr>
      <w:ind w:left="283" w:hanging="283"/>
    </w:pPr>
    <w:rPr>
      <w:lang w:val="ro-RO" w:eastAsia="en-US"/>
    </w:rPr>
  </w:style>
  <w:style w:type="paragraph" w:styleId="List2">
    <w:name w:val="List 2"/>
    <w:basedOn w:val="Normal"/>
    <w:rsid w:val="00795947"/>
    <w:pPr>
      <w:ind w:left="566" w:hanging="283"/>
    </w:pPr>
    <w:rPr>
      <w:lang w:val="ro-RO" w:eastAsia="en-US"/>
    </w:rPr>
  </w:style>
  <w:style w:type="paragraph" w:styleId="BodyText">
    <w:name w:val="Body Text"/>
    <w:basedOn w:val="Normal"/>
    <w:link w:val="BodyTextChar"/>
    <w:rsid w:val="00795947"/>
    <w:pPr>
      <w:spacing w:after="120"/>
    </w:pPr>
    <w:rPr>
      <w:lang w:val="ro-RO" w:eastAsia="en-US"/>
    </w:rPr>
  </w:style>
  <w:style w:type="character" w:styleId="BodyTextChar" w:customStyle="1">
    <w:name w:val="Body Text Char"/>
    <w:link w:val="BodyText"/>
    <w:semiHidden/>
    <w:locked/>
    <w:rPr>
      <w:rFonts w:cs="Times New Roman"/>
      <w:sz w:val="24"/>
      <w:szCs w:val="24"/>
    </w:rPr>
  </w:style>
  <w:style w:type="paragraph" w:styleId="BalloonText">
    <w:name w:val="Balloon Text"/>
    <w:basedOn w:val="Normal"/>
    <w:link w:val="BalloonTextChar"/>
    <w:uiPriority w:val="99"/>
    <w:semiHidden/>
    <w:rsid w:val="00795947"/>
    <w:rPr>
      <w:rFonts w:ascii="Tahoma" w:hAnsi="Tahoma" w:cs="Tahoma"/>
      <w:sz w:val="16"/>
      <w:szCs w:val="16"/>
    </w:rPr>
  </w:style>
  <w:style w:type="character" w:styleId="BalloonTextChar" w:customStyle="1">
    <w:name w:val="Balloon Text Char"/>
    <w:link w:val="BalloonText"/>
    <w:uiPriority w:val="99"/>
    <w:semiHidden/>
    <w:locked/>
    <w:rPr>
      <w:rFonts w:cs="Times New Roman"/>
      <w:sz w:val="2"/>
    </w:rPr>
  </w:style>
  <w:style w:type="paragraph" w:styleId="BodyText2">
    <w:name w:val="Body Text 2"/>
    <w:basedOn w:val="Normal"/>
    <w:link w:val="BodyText2Char"/>
    <w:rsid w:val="00795947"/>
    <w:pPr>
      <w:jc w:val="center"/>
    </w:pPr>
    <w:rPr>
      <w:b/>
      <w:sz w:val="28"/>
      <w:szCs w:val="28"/>
      <w:lang w:val="ro-RO"/>
    </w:rPr>
  </w:style>
  <w:style w:type="character" w:styleId="BodyText2Char" w:customStyle="1">
    <w:name w:val="Body Text 2 Char"/>
    <w:link w:val="BodyText2"/>
    <w:semiHidden/>
    <w:locked/>
    <w:rPr>
      <w:rFonts w:cs="Times New Roman"/>
      <w:sz w:val="24"/>
      <w:szCs w:val="24"/>
    </w:rPr>
  </w:style>
  <w:style w:type="paragraph" w:styleId="Default" w:customStyle="1">
    <w:name w:val="Default"/>
    <w:rsid w:val="00864D41"/>
    <w:pPr>
      <w:autoSpaceDE w:val="0"/>
      <w:autoSpaceDN w:val="0"/>
      <w:adjustRightInd w:val="0"/>
    </w:pPr>
    <w:rPr>
      <w:rFonts w:ascii="Myriad Pro" w:hAnsi="Myriad Pro" w:cs="Myriad Pro" w:eastAsiaTheme="minorEastAsia"/>
      <w:color w:val="000000"/>
      <w:sz w:val="24"/>
      <w:szCs w:val="24"/>
      <w:lang w:val="ro-RO" w:eastAsia="zh-CN"/>
    </w:rPr>
  </w:style>
  <w:style w:type="character" w:styleId="Heading2Char" w:customStyle="1">
    <w:name w:val="Heading 2 Char"/>
    <w:basedOn w:val="DefaultParagraphFont"/>
    <w:link w:val="Heading2"/>
    <w:rsid w:val="0068658C"/>
    <w:rPr>
      <w:rFonts w:eastAsiaTheme="majorEastAsia" w:cstheme="majorBidi"/>
      <w:sz w:val="28"/>
      <w:szCs w:val="26"/>
      <w:lang w:val="ru-RU" w:eastAsia="ru-RU"/>
    </w:rPr>
  </w:style>
  <w:style w:type="character" w:styleId="Heading3Char" w:customStyle="1">
    <w:name w:val="Heading 3 Char"/>
    <w:basedOn w:val="DefaultParagraphFont"/>
    <w:link w:val="Heading3"/>
    <w:semiHidden/>
    <w:rsid w:val="00864D41"/>
    <w:rPr>
      <w:rFonts w:asciiTheme="majorHAnsi" w:hAnsiTheme="majorHAnsi" w:eastAsiaTheme="majorEastAsia" w:cstheme="majorBidi"/>
      <w:color w:val="1F4D78" w:themeColor="accent1" w:themeShade="7F"/>
      <w:sz w:val="24"/>
      <w:szCs w:val="24"/>
      <w:lang w:val="ru-RU" w:eastAsia="ru-RU"/>
    </w:rPr>
  </w:style>
  <w:style w:type="character" w:styleId="Heading5Char" w:customStyle="1">
    <w:name w:val="Heading 5 Char"/>
    <w:basedOn w:val="DefaultParagraphFont"/>
    <w:link w:val="Heading5"/>
    <w:semiHidden/>
    <w:rsid w:val="00864D41"/>
    <w:rPr>
      <w:rFonts w:asciiTheme="majorHAnsi" w:hAnsiTheme="majorHAnsi" w:eastAsiaTheme="majorEastAsia" w:cstheme="majorBidi"/>
      <w:color w:val="2E74B5" w:themeColor="accent1" w:themeShade="BF"/>
      <w:sz w:val="24"/>
      <w:szCs w:val="24"/>
      <w:lang w:val="ru-RU" w:eastAsia="ru-RU"/>
    </w:rPr>
  </w:style>
  <w:style w:type="character" w:styleId="Heading6Char" w:customStyle="1">
    <w:name w:val="Heading 6 Char"/>
    <w:basedOn w:val="DefaultParagraphFont"/>
    <w:link w:val="Heading6"/>
    <w:semiHidden/>
    <w:rsid w:val="00864D41"/>
    <w:rPr>
      <w:rFonts w:asciiTheme="majorHAnsi" w:hAnsiTheme="majorHAnsi" w:eastAsiaTheme="majorEastAsia" w:cstheme="majorBidi"/>
      <w:color w:val="1F4D78" w:themeColor="accent1" w:themeShade="7F"/>
      <w:sz w:val="24"/>
      <w:szCs w:val="24"/>
      <w:lang w:val="ru-RU" w:eastAsia="ru-RU"/>
    </w:rPr>
  </w:style>
  <w:style w:type="character" w:styleId="Heading7Char" w:customStyle="1">
    <w:name w:val="Heading 7 Char"/>
    <w:basedOn w:val="DefaultParagraphFont"/>
    <w:link w:val="Heading7"/>
    <w:semiHidden/>
    <w:rsid w:val="00864D41"/>
    <w:rPr>
      <w:rFonts w:asciiTheme="majorHAnsi" w:hAnsiTheme="majorHAnsi" w:eastAsiaTheme="majorEastAsia" w:cstheme="majorBidi"/>
      <w:i/>
      <w:iCs/>
      <w:color w:val="1F4D78" w:themeColor="accent1" w:themeShade="7F"/>
      <w:sz w:val="24"/>
      <w:szCs w:val="24"/>
      <w:lang w:val="ru-RU" w:eastAsia="ru-RU"/>
    </w:rPr>
  </w:style>
  <w:style w:type="character" w:styleId="Heading8Char" w:customStyle="1">
    <w:name w:val="Heading 8 Char"/>
    <w:basedOn w:val="DefaultParagraphFont"/>
    <w:link w:val="Heading8"/>
    <w:semiHidden/>
    <w:rsid w:val="00864D41"/>
    <w:rPr>
      <w:rFonts w:asciiTheme="majorHAnsi" w:hAnsiTheme="majorHAnsi" w:eastAsiaTheme="majorEastAsia" w:cstheme="majorBidi"/>
      <w:color w:val="272727" w:themeColor="text1" w:themeTint="D8"/>
      <w:sz w:val="21"/>
      <w:szCs w:val="21"/>
      <w:lang w:val="ru-RU" w:eastAsia="ru-RU"/>
    </w:rPr>
  </w:style>
  <w:style w:type="character" w:styleId="Heading9Char" w:customStyle="1">
    <w:name w:val="Heading 9 Char"/>
    <w:basedOn w:val="DefaultParagraphFont"/>
    <w:link w:val="Heading9"/>
    <w:semiHidden/>
    <w:rsid w:val="00864D41"/>
    <w:rPr>
      <w:rFonts w:asciiTheme="majorHAnsi" w:hAnsiTheme="majorHAnsi" w:eastAsiaTheme="majorEastAsia" w:cstheme="majorBidi"/>
      <w:i/>
      <w:iCs/>
      <w:color w:val="272727" w:themeColor="text1" w:themeTint="D8"/>
      <w:sz w:val="21"/>
      <w:szCs w:val="21"/>
      <w:lang w:val="ru-RU" w:eastAsia="ru-RU"/>
    </w:rPr>
  </w:style>
  <w:style w:type="paragraph" w:styleId="ListParagraph">
    <w:name w:val="List Paragraph"/>
    <w:basedOn w:val="Normal"/>
    <w:uiPriority w:val="34"/>
    <w:qFormat/>
    <w:rsid w:val="0032388A"/>
    <w:pPr>
      <w:ind w:left="720"/>
      <w:contextualSpacing/>
    </w:pPr>
  </w:style>
  <w:style w:type="paragraph" w:styleId="Header">
    <w:name w:val="header"/>
    <w:basedOn w:val="Normal"/>
    <w:link w:val="HeaderChar"/>
    <w:uiPriority w:val="99"/>
    <w:rsid w:val="00802AAA"/>
    <w:pPr>
      <w:tabs>
        <w:tab w:val="center" w:pos="4680"/>
        <w:tab w:val="right" w:pos="9360"/>
      </w:tabs>
    </w:pPr>
  </w:style>
  <w:style w:type="character" w:styleId="HeaderChar" w:customStyle="1">
    <w:name w:val="Header Char"/>
    <w:basedOn w:val="DefaultParagraphFont"/>
    <w:link w:val="Header"/>
    <w:uiPriority w:val="99"/>
    <w:rsid w:val="00802AAA"/>
    <w:rPr>
      <w:sz w:val="24"/>
      <w:szCs w:val="24"/>
      <w:lang w:val="ru-RU" w:eastAsia="ru-RU"/>
    </w:rPr>
  </w:style>
  <w:style w:type="character" w:styleId="Hyperlink">
    <w:name w:val="Hyperlink"/>
    <w:basedOn w:val="DefaultParagraphFont"/>
    <w:uiPriority w:val="99"/>
    <w:unhideWhenUsed/>
    <w:rsid w:val="006060D0"/>
    <w:rPr>
      <w:color w:val="0000FF"/>
      <w:u w:val="single"/>
    </w:rPr>
  </w:style>
  <w:style w:type="table" w:styleId="TableGrid">
    <w:name w:val="Table Grid"/>
    <w:basedOn w:val="TableNormal"/>
    <w:uiPriority w:val="59"/>
    <w:locked/>
    <w:rsid w:val="0092040C"/>
    <w:rPr>
      <w:rFonts w:asciiTheme="minorHAnsi" w:hAnsiTheme="minorHAnsi" w:eastAsiaTheme="minorEastAsia" w:cstheme="minorBidi"/>
      <w:sz w:val="22"/>
      <w:szCs w:val="22"/>
      <w:lang w:val="ro-RO"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acui" w:customStyle="1">
    <w:name w:val="Lista cu (i)"/>
    <w:basedOn w:val="Normal"/>
    <w:rsid w:val="0092040C"/>
    <w:pPr>
      <w:numPr>
        <w:numId w:val="9"/>
      </w:numPr>
      <w:tabs>
        <w:tab w:val="left" w:pos="992"/>
        <w:tab w:val="left" w:pos="1134"/>
      </w:tabs>
      <w:spacing w:before="40"/>
      <w:jc w:val="both"/>
    </w:pPr>
    <w:rPr>
      <w:lang w:val="ro-RO"/>
    </w:rPr>
  </w:style>
  <w:style w:type="character" w:styleId="IntenseEmphasis">
    <w:name w:val="Intense Emphasis"/>
    <w:uiPriority w:val="21"/>
    <w:qFormat/>
    <w:rsid w:val="0092040C"/>
    <w:rPr>
      <w:b/>
      <w:bCs/>
      <w:i/>
      <w:iCs/>
      <w:color w:val="4F81BD"/>
    </w:rPr>
  </w:style>
  <w:style w:type="character" w:styleId="FontStyle34" w:customStyle="1">
    <w:name w:val="Font Style34"/>
    <w:basedOn w:val="DefaultParagraphFont"/>
    <w:uiPriority w:val="99"/>
    <w:rsid w:val="0092040C"/>
    <w:rPr>
      <w:rFonts w:ascii="Times New Roman" w:hAnsi="Times New Roman" w:cs="Times New Roman"/>
      <w:color w:val="000000"/>
      <w:sz w:val="20"/>
      <w:szCs w:val="20"/>
    </w:rPr>
  </w:style>
  <w:style w:type="character" w:styleId="CommentReference">
    <w:name w:val="annotation reference"/>
    <w:basedOn w:val="DefaultParagraphFont"/>
    <w:uiPriority w:val="99"/>
    <w:unhideWhenUsed/>
    <w:rsid w:val="0092040C"/>
    <w:rPr>
      <w:sz w:val="16"/>
      <w:szCs w:val="16"/>
    </w:rPr>
  </w:style>
  <w:style w:type="paragraph" w:styleId="CommentText">
    <w:name w:val="annotation text"/>
    <w:basedOn w:val="Normal"/>
    <w:link w:val="CommentTextChar"/>
    <w:uiPriority w:val="99"/>
    <w:unhideWhenUsed/>
    <w:rsid w:val="0092040C"/>
    <w:pPr>
      <w:spacing w:after="160"/>
    </w:pPr>
    <w:rPr>
      <w:rFonts w:asciiTheme="minorHAnsi" w:hAnsiTheme="minorHAnsi" w:eastAsiaTheme="minorHAnsi" w:cstheme="minorBidi"/>
      <w:sz w:val="20"/>
      <w:szCs w:val="20"/>
      <w:lang w:val="ro-RO" w:eastAsia="en-US"/>
    </w:rPr>
  </w:style>
  <w:style w:type="character" w:styleId="CommentTextChar" w:customStyle="1">
    <w:name w:val="Comment Text Char"/>
    <w:basedOn w:val="DefaultParagraphFont"/>
    <w:link w:val="CommentText"/>
    <w:uiPriority w:val="99"/>
    <w:rsid w:val="0092040C"/>
    <w:rPr>
      <w:rFonts w:asciiTheme="minorHAnsi" w:hAnsiTheme="minorHAnsi" w:eastAsiaTheme="minorHAnsi" w:cstheme="minorBidi"/>
      <w:lang w:val="ro-RO"/>
    </w:rPr>
  </w:style>
  <w:style w:type="paragraph" w:styleId="CommentSubject">
    <w:name w:val="annotation subject"/>
    <w:basedOn w:val="CommentText"/>
    <w:next w:val="CommentText"/>
    <w:link w:val="CommentSubjectChar"/>
    <w:uiPriority w:val="99"/>
    <w:unhideWhenUsed/>
    <w:rsid w:val="0092040C"/>
    <w:pPr>
      <w:spacing w:after="200"/>
    </w:pPr>
    <w:rPr>
      <w:rFonts w:eastAsiaTheme="minorEastAsia"/>
      <w:b/>
      <w:bCs/>
      <w:lang w:eastAsia="zh-CN"/>
    </w:rPr>
  </w:style>
  <w:style w:type="character" w:styleId="CommentSubjectChar" w:customStyle="1">
    <w:name w:val="Comment Subject Char"/>
    <w:basedOn w:val="CommentTextChar"/>
    <w:link w:val="CommentSubject"/>
    <w:uiPriority w:val="99"/>
    <w:rsid w:val="0092040C"/>
    <w:rPr>
      <w:rFonts w:asciiTheme="minorHAnsi" w:hAnsiTheme="minorHAnsi" w:eastAsiaTheme="minorEastAsia" w:cstheme="minorBidi"/>
      <w:b/>
      <w:bCs/>
      <w:lang w:val="ro-RO" w:eastAsia="zh-CN"/>
    </w:rPr>
  </w:style>
  <w:style w:type="paragraph" w:styleId="ListParagraph1" w:customStyle="1">
    <w:name w:val="List Paragraph1"/>
    <w:aliases w:val="List Paragraph 1,Bullets,List Paragraph (numbered (a)),Scriptoria bullet points,HotarirePunct1,Абзац списка1,Bullet,Заголовок 3 глава,Akapit z listą BS,Outlines a.b.c.,List_Paragraph,Multilevel para_II,Akapit z lista BS,List Paragraph11"/>
    <w:basedOn w:val="Normal"/>
    <w:link w:val="ListParagraphChar"/>
    <w:rsid w:val="0092040C"/>
    <w:pPr>
      <w:spacing w:after="160" w:line="259" w:lineRule="auto"/>
      <w:ind w:left="720"/>
      <w:jc w:val="both"/>
    </w:pPr>
    <w:rPr>
      <w:rFonts w:ascii="Calibri" w:hAnsi="Calibri" w:eastAsia="Calibri"/>
      <w:sz w:val="20"/>
      <w:szCs w:val="20"/>
      <w:lang w:val="ro-RO" w:eastAsia="en-US"/>
    </w:rPr>
  </w:style>
  <w:style w:type="character" w:styleId="ListParagraphChar" w:customStyle="1">
    <w:name w:val="List Paragraph Char"/>
    <w:aliases w:val="List Paragraph 1 Char,Bullets Char,List Paragraph (numbered (a)) Char,Scriptoria bullet points Char,HotarirePunct1 Char,Абзац списка1 Char,Bullet Char,Заголовок 3 глава Char,Akapit z listą BS Char,Outlines a.b.c. Char,WB Para Char"/>
    <w:link w:val="ListParagraph1"/>
    <w:qFormat/>
    <w:locked/>
    <w:rsid w:val="0092040C"/>
    <w:rPr>
      <w:rFonts w:ascii="Calibri" w:hAnsi="Calibri" w:eastAsia="Calibri"/>
      <w:lang w:val="ro-RO"/>
    </w:rPr>
  </w:style>
  <w:style w:type="character" w:styleId="UnresolvedMention1" w:customStyle="1">
    <w:name w:val="Unresolved Mention1"/>
    <w:basedOn w:val="DefaultParagraphFont"/>
    <w:uiPriority w:val="99"/>
    <w:semiHidden/>
    <w:unhideWhenUsed/>
    <w:rsid w:val="0092040C"/>
    <w:rPr>
      <w:color w:val="605E5C"/>
      <w:shd w:val="clear" w:color="auto" w:fill="E1DFDD"/>
    </w:rPr>
  </w:style>
  <w:style w:type="character" w:styleId="normaltextrun" w:customStyle="1">
    <w:name w:val="normaltextrun"/>
    <w:basedOn w:val="DefaultParagraphFont"/>
    <w:rsid w:val="0092040C"/>
  </w:style>
  <w:style w:type="character" w:styleId="eop" w:customStyle="1">
    <w:name w:val="eop"/>
    <w:basedOn w:val="DefaultParagraphFont"/>
    <w:rsid w:val="0092040C"/>
  </w:style>
  <w:style w:type="paragraph" w:styleId="paragraph" w:customStyle="1">
    <w:name w:val="paragraph"/>
    <w:basedOn w:val="Normal"/>
    <w:rsid w:val="0092040C"/>
    <w:pPr>
      <w:spacing w:before="100" w:beforeAutospacing="1" w:after="100" w:afterAutospacing="1"/>
    </w:pPr>
    <w:rPr>
      <w:lang w:val="en-US" w:eastAsia="en-US"/>
    </w:rPr>
  </w:style>
  <w:style w:type="character" w:styleId="markedcontent" w:customStyle="1">
    <w:name w:val="markedcontent"/>
    <w:basedOn w:val="DefaultParagraphFont"/>
    <w:rsid w:val="0092040C"/>
  </w:style>
  <w:style w:type="paragraph" w:styleId="Revision">
    <w:name w:val="Revision"/>
    <w:hidden/>
    <w:uiPriority w:val="99"/>
    <w:semiHidden/>
    <w:rsid w:val="0092040C"/>
    <w:rPr>
      <w:rFonts w:asciiTheme="minorHAnsi" w:hAnsiTheme="minorHAnsi" w:eastAsiaTheme="minorEastAsia" w:cstheme="minorBidi"/>
      <w:sz w:val="22"/>
      <w:szCs w:val="22"/>
      <w:lang w:val="ro-RO" w:eastAsia="zh-CN"/>
    </w:rPr>
  </w:style>
  <w:style w:type="numbering" w:styleId="Style2" w:customStyle="1">
    <w:name w:val="Style2"/>
    <w:uiPriority w:val="99"/>
    <w:rsid w:val="0092040C"/>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6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tmp" Id="rId8" /><Relationship Type="http://schemas.openxmlformats.org/officeDocument/2006/relationships/footer" Target="footer3.xml" Id="rId13" /><Relationship Type="http://schemas.openxmlformats.org/officeDocument/2006/relationships/customXml" Target="../customXml/item1.xml" Id="rId18" /><Relationship Type="http://schemas.openxmlformats.org/officeDocument/2006/relationships/settings" Target="settings.xml" Id="rId3" /><Relationship Type="http://schemas.openxmlformats.org/officeDocument/2006/relationships/hyperlink" Target="https://scldoct.ase.md/wp-content/uploads/2022/09/52302.pdf" TargetMode="Externa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glossaryDocument" Target="glossary/document.xml" Id="rId16" /><Relationship Type="http://schemas.openxmlformats.org/officeDocument/2006/relationships/customXml" Target="../customXml/item3.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footer" Target="footer2.xml" Id="rId10" /><Relationship Type="http://schemas.openxmlformats.org/officeDocument/2006/relationships/customXml" Target="../customXml/item2.xml" Id="rId19"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eader" Target="header3.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56D"/>
    <w:rsid w:val="00557388"/>
    <w:rsid w:val="00DD456D"/>
    <w:rsid w:val="00E91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01357CBB7E5644BB0BABF43AE79C50" ma:contentTypeVersion="15" ma:contentTypeDescription="Create a new document." ma:contentTypeScope="" ma:versionID="c7ea2922f4b296592644cd48901f4a2b">
  <xsd:schema xmlns:xsd="http://www.w3.org/2001/XMLSchema" xmlns:xs="http://www.w3.org/2001/XMLSchema" xmlns:p="http://schemas.microsoft.com/office/2006/metadata/properties" xmlns:ns2="110f535d-7f3e-496c-9013-f0333c1d8dfb" xmlns:ns3="8eef32c0-8259-494a-a0d5-8262de5e8c6c" targetNamespace="http://schemas.microsoft.com/office/2006/metadata/properties" ma:root="true" ma:fieldsID="eca7b390d4809d5d1b3bc8dcda62de3b" ns2:_="" ns3:_="">
    <xsd:import namespace="110f535d-7f3e-496c-9013-f0333c1d8dfb"/>
    <xsd:import namespace="8eef32c0-8259-494a-a0d5-8262de5e8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f535d-7f3e-496c-9013-f0333c1d8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d7baaef-9e30-4caa-8bfa-f2359fd96834"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ef32c0-8259-494a-a0d5-8262de5e8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ad977f2-f54f-46c0-a6f3-6dda5f51272b}" ma:internalName="TaxCatchAll" ma:showField="CatchAllData" ma:web="8eef32c0-8259-494a-a0d5-8262de5e8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0f535d-7f3e-496c-9013-f0333c1d8dfb">
      <Terms xmlns="http://schemas.microsoft.com/office/infopath/2007/PartnerControls"/>
    </lcf76f155ced4ddcb4097134ff3c332f>
    <TaxCatchAll xmlns="8eef32c0-8259-494a-a0d5-8262de5e8c6c" xsi:nil="true"/>
  </documentManagement>
</p:properties>
</file>

<file path=customXml/itemProps1.xml><?xml version="1.0" encoding="utf-8"?>
<ds:datastoreItem xmlns:ds="http://schemas.openxmlformats.org/officeDocument/2006/customXml" ds:itemID="{88EDFEE0-1615-4D23-8EAD-118953DD17A9}"/>
</file>

<file path=customXml/itemProps2.xml><?xml version="1.0" encoding="utf-8"?>
<ds:datastoreItem xmlns:ds="http://schemas.openxmlformats.org/officeDocument/2006/customXml" ds:itemID="{7F922223-7BBF-449D-8A9D-77524156F053}"/>
</file>

<file path=customXml/itemProps3.xml><?xml version="1.0" encoding="utf-8"?>
<ds:datastoreItem xmlns:ds="http://schemas.openxmlformats.org/officeDocument/2006/customXml" ds:itemID="{A77C8394-2BFC-4ECB-A04A-39E600EF5FE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ASEM</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Stimaţi colegi şi studenţi</dc:title>
  <dc:subject/>
  <dc:creator>B401</dc:creator>
  <cp:keywords/>
  <cp:lastModifiedBy>Lozan Victoria</cp:lastModifiedBy>
  <cp:revision>24</cp:revision>
  <cp:lastPrinted>2008-04-08T08:37:00Z</cp:lastPrinted>
  <dcterms:created xsi:type="dcterms:W3CDTF">2023-05-02T11:23:00Z</dcterms:created>
  <dcterms:modified xsi:type="dcterms:W3CDTF">2025-05-27T14:01:13Z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0x010100DC01357CBB7E5644BB0BABF43AE79C50</vt:lpwstr>
  </property>
  <property fmtid="{D5CDD505-2E9C-101B-9397-08002B2CF9AE}" pid="3" name="MediaServiceImageTags">
    <vt:lpwstr/>
  </property>
</Properties>
</file>