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5FAB0" w14:textId="77777777" w:rsidR="00E6693D" w:rsidRPr="00684D65" w:rsidRDefault="00E6693D">
      <w:pPr>
        <w:pStyle w:val="Heading1"/>
        <w:jc w:val="center"/>
        <w:rPr>
          <w:rFonts w:ascii="Arial" w:hAnsi="Arial" w:cs="Arial"/>
          <w:b/>
          <w:bCs/>
          <w:sz w:val="36"/>
          <w:lang w:val="ro-RO"/>
        </w:rPr>
      </w:pPr>
    </w:p>
    <w:p w14:paraId="6B1EE3B0" w14:textId="77777777" w:rsidR="005C666D" w:rsidRPr="00684D65" w:rsidRDefault="005C666D" w:rsidP="005C666D">
      <w:pPr>
        <w:ind w:left="315"/>
        <w:jc w:val="center"/>
        <w:rPr>
          <w:b/>
          <w:bCs/>
          <w:sz w:val="32"/>
          <w:lang w:val="ro-RO"/>
        </w:rPr>
      </w:pPr>
      <w:r w:rsidRPr="00684D65">
        <w:rPr>
          <w:b/>
          <w:bCs/>
          <w:sz w:val="32"/>
          <w:szCs w:val="40"/>
          <w:lang w:val="ro-RO"/>
        </w:rPr>
        <w:t>ACADEMIA DE STUDII ECONOMICE</w:t>
      </w:r>
      <w:r w:rsidR="00144ACE" w:rsidRPr="00684D65">
        <w:rPr>
          <w:b/>
          <w:bCs/>
          <w:sz w:val="32"/>
          <w:szCs w:val="40"/>
          <w:lang w:val="ro-RO"/>
        </w:rPr>
        <w:t xml:space="preserve"> </w:t>
      </w:r>
      <w:r w:rsidRPr="00684D65">
        <w:rPr>
          <w:b/>
          <w:bCs/>
          <w:sz w:val="32"/>
          <w:szCs w:val="40"/>
          <w:lang w:val="ro-RO"/>
        </w:rPr>
        <w:t>DIN MOLDOVA</w:t>
      </w:r>
    </w:p>
    <w:p w14:paraId="1B11C828" w14:textId="77777777" w:rsidR="005C666D" w:rsidRPr="00684D65" w:rsidRDefault="005C666D" w:rsidP="005C666D">
      <w:pPr>
        <w:rPr>
          <w:lang w:val="ro-RO"/>
        </w:rPr>
      </w:pPr>
    </w:p>
    <w:tbl>
      <w:tblPr>
        <w:tblStyle w:val="TableGrid"/>
        <w:tblW w:w="0" w:type="auto"/>
        <w:tblLook w:val="04A0" w:firstRow="1" w:lastRow="0" w:firstColumn="1" w:lastColumn="0" w:noHBand="0" w:noVBand="1"/>
      </w:tblPr>
      <w:tblGrid>
        <w:gridCol w:w="4983"/>
        <w:gridCol w:w="4983"/>
      </w:tblGrid>
      <w:tr w:rsidR="00D369AF" w14:paraId="7112D789" w14:textId="77777777" w:rsidTr="00D369AF">
        <w:tc>
          <w:tcPr>
            <w:tcW w:w="4983" w:type="dxa"/>
          </w:tcPr>
          <w:p w14:paraId="6FBE624C" w14:textId="77777777" w:rsidR="00D369AF" w:rsidRPr="00D369AF" w:rsidRDefault="00D369AF" w:rsidP="00D369AF">
            <w:pPr>
              <w:rPr>
                <w:rFonts w:ascii="Times New Roman" w:hAnsi="Times New Roman" w:cs="Times New Roman"/>
                <w:sz w:val="28"/>
                <w:szCs w:val="28"/>
              </w:rPr>
            </w:pPr>
            <w:r w:rsidRPr="00D369AF">
              <w:rPr>
                <w:rFonts w:ascii="Times New Roman" w:hAnsi="Times New Roman" w:cs="Times New Roman"/>
                <w:sz w:val="28"/>
                <w:szCs w:val="28"/>
              </w:rPr>
              <w:t>AVIZAT</w:t>
            </w:r>
          </w:p>
          <w:p w14:paraId="75CDF86A" w14:textId="77777777" w:rsidR="00D369AF" w:rsidRPr="00D369AF" w:rsidRDefault="00D369AF" w:rsidP="00D369AF">
            <w:pPr>
              <w:rPr>
                <w:rFonts w:ascii="Times New Roman" w:hAnsi="Times New Roman" w:cs="Times New Roman"/>
                <w:sz w:val="28"/>
                <w:szCs w:val="28"/>
              </w:rPr>
            </w:pPr>
            <w:r w:rsidRPr="00D369AF">
              <w:rPr>
                <w:rFonts w:ascii="Times New Roman" w:hAnsi="Times New Roman" w:cs="Times New Roman"/>
                <w:sz w:val="28"/>
                <w:szCs w:val="28"/>
              </w:rPr>
              <w:t>Consiliul     facultăţii</w:t>
            </w:r>
          </w:p>
          <w:p w14:paraId="79BFEF9E" w14:textId="4C01DD4F" w:rsidR="00D369AF" w:rsidRPr="00D369AF" w:rsidRDefault="00D369AF" w:rsidP="00D369AF">
            <w:pPr>
              <w:rPr>
                <w:rFonts w:ascii="Times New Roman" w:hAnsi="Times New Roman" w:cs="Times New Roman"/>
                <w:sz w:val="28"/>
                <w:szCs w:val="28"/>
              </w:rPr>
            </w:pPr>
            <w:r>
              <w:rPr>
                <w:rFonts w:ascii="Times New Roman" w:hAnsi="Times New Roman" w:cs="Times New Roman"/>
                <w:sz w:val="28"/>
                <w:szCs w:val="28"/>
              </w:rPr>
              <w:t>2 septembrie</w:t>
            </w:r>
            <w:r w:rsidRPr="00D369AF">
              <w:rPr>
                <w:rFonts w:ascii="Times New Roman" w:hAnsi="Times New Roman" w:cs="Times New Roman"/>
                <w:sz w:val="28"/>
                <w:szCs w:val="28"/>
              </w:rPr>
              <w:t xml:space="preserve"> 2024,</w:t>
            </w:r>
          </w:p>
          <w:p w14:paraId="53587D01" w14:textId="77777777" w:rsidR="00D369AF" w:rsidRPr="00D369AF" w:rsidRDefault="00D369AF" w:rsidP="00D369AF">
            <w:pPr>
              <w:rPr>
                <w:rFonts w:ascii="Times New Roman" w:hAnsi="Times New Roman" w:cs="Times New Roman"/>
                <w:sz w:val="28"/>
                <w:szCs w:val="28"/>
              </w:rPr>
            </w:pPr>
            <w:r w:rsidRPr="00D369AF">
              <w:rPr>
                <w:rFonts w:ascii="Times New Roman" w:hAnsi="Times New Roman" w:cs="Times New Roman"/>
                <w:sz w:val="28"/>
                <w:szCs w:val="28"/>
              </w:rPr>
              <w:t>proces-verbal nr. 1</w:t>
            </w:r>
          </w:p>
          <w:p w14:paraId="04C06BE7" w14:textId="77777777" w:rsidR="00D369AF" w:rsidRPr="00D369AF" w:rsidRDefault="00D369AF" w:rsidP="00D369AF">
            <w:pPr>
              <w:rPr>
                <w:rFonts w:ascii="Times New Roman" w:hAnsi="Times New Roman" w:cs="Times New Roman"/>
                <w:sz w:val="28"/>
                <w:szCs w:val="28"/>
              </w:rPr>
            </w:pPr>
            <w:r w:rsidRPr="00D369AF">
              <w:rPr>
                <w:rFonts w:ascii="Times New Roman" w:hAnsi="Times New Roman" w:cs="Times New Roman"/>
                <w:sz w:val="28"/>
                <w:szCs w:val="28"/>
              </w:rPr>
              <w:t>Decana  facultăţii,</w:t>
            </w:r>
          </w:p>
          <w:p w14:paraId="64F83CE8" w14:textId="19733D19" w:rsidR="00D369AF" w:rsidRPr="00D369AF" w:rsidRDefault="00D369AF" w:rsidP="00D369AF">
            <w:pPr>
              <w:rPr>
                <w:rFonts w:ascii="Times New Roman" w:hAnsi="Times New Roman" w:cs="Times New Roman"/>
                <w:sz w:val="28"/>
                <w:szCs w:val="28"/>
              </w:rPr>
            </w:pPr>
            <w:r>
              <w:rPr>
                <w:rFonts w:ascii="Times New Roman" w:hAnsi="Times New Roman" w:cs="Times New Roman"/>
                <w:sz w:val="28"/>
                <w:szCs w:val="28"/>
              </w:rPr>
              <w:t xml:space="preserve">conferențiar </w:t>
            </w:r>
            <w:r w:rsidRPr="00D369AF">
              <w:rPr>
                <w:rFonts w:ascii="Times New Roman" w:hAnsi="Times New Roman" w:cs="Times New Roman"/>
                <w:sz w:val="28"/>
                <w:szCs w:val="28"/>
              </w:rPr>
              <w:t xml:space="preserve">universitar,  dr. </w:t>
            </w:r>
          </w:p>
          <w:p w14:paraId="095F07DA" w14:textId="516984BA" w:rsidR="00D369AF" w:rsidRDefault="00D369AF" w:rsidP="00D369AF">
            <w:r>
              <w:rPr>
                <w:rFonts w:ascii="Times New Roman" w:hAnsi="Times New Roman" w:cs="Times New Roman"/>
                <w:sz w:val="28"/>
                <w:szCs w:val="28"/>
              </w:rPr>
              <w:t>Z:TOACĂ</w:t>
            </w:r>
            <w:r w:rsidRPr="00D369AF">
              <w:rPr>
                <w:rFonts w:ascii="Times New Roman" w:hAnsi="Times New Roman" w:cs="Times New Roman"/>
                <w:sz w:val="28"/>
                <w:szCs w:val="28"/>
              </w:rPr>
              <w:t xml:space="preserve"> __________________</w:t>
            </w:r>
          </w:p>
        </w:tc>
        <w:tc>
          <w:tcPr>
            <w:tcW w:w="4983" w:type="dxa"/>
          </w:tcPr>
          <w:p w14:paraId="5A4E6855" w14:textId="77777777" w:rsidR="00D369AF" w:rsidRPr="00D369AF" w:rsidRDefault="00D369AF" w:rsidP="00D369AF">
            <w:pPr>
              <w:rPr>
                <w:rFonts w:ascii="Times New Roman" w:hAnsi="Times New Roman" w:cs="Times New Roman"/>
                <w:sz w:val="28"/>
                <w:szCs w:val="28"/>
              </w:rPr>
            </w:pPr>
            <w:r w:rsidRPr="00D369AF">
              <w:rPr>
                <w:rFonts w:ascii="Times New Roman" w:hAnsi="Times New Roman" w:cs="Times New Roman"/>
                <w:sz w:val="28"/>
                <w:szCs w:val="28"/>
              </w:rPr>
              <w:t>APROBAT</w:t>
            </w:r>
          </w:p>
          <w:p w14:paraId="0D057BB8" w14:textId="77777777" w:rsidR="00D369AF" w:rsidRPr="00D369AF" w:rsidRDefault="00D369AF" w:rsidP="00D369AF">
            <w:pPr>
              <w:rPr>
                <w:rFonts w:ascii="Times New Roman" w:hAnsi="Times New Roman" w:cs="Times New Roman"/>
                <w:sz w:val="28"/>
                <w:szCs w:val="28"/>
              </w:rPr>
            </w:pPr>
            <w:r w:rsidRPr="00D369AF">
              <w:rPr>
                <w:rFonts w:ascii="Times New Roman" w:hAnsi="Times New Roman" w:cs="Times New Roman"/>
                <w:sz w:val="28"/>
                <w:szCs w:val="28"/>
              </w:rPr>
              <w:t xml:space="preserve">Prim-prorector ASEM, </w:t>
            </w:r>
          </w:p>
          <w:p w14:paraId="2667F878" w14:textId="77777777" w:rsidR="00D369AF" w:rsidRPr="00D369AF" w:rsidRDefault="00D369AF" w:rsidP="00D369AF">
            <w:pPr>
              <w:rPr>
                <w:rFonts w:ascii="Times New Roman" w:hAnsi="Times New Roman" w:cs="Times New Roman"/>
                <w:sz w:val="28"/>
                <w:szCs w:val="28"/>
              </w:rPr>
            </w:pPr>
          </w:p>
          <w:p w14:paraId="7DB3D707" w14:textId="77777777" w:rsidR="00D369AF" w:rsidRPr="00D369AF" w:rsidRDefault="00D369AF" w:rsidP="00D369AF">
            <w:pPr>
              <w:rPr>
                <w:rFonts w:ascii="Times New Roman" w:hAnsi="Times New Roman" w:cs="Times New Roman"/>
                <w:sz w:val="28"/>
                <w:szCs w:val="28"/>
              </w:rPr>
            </w:pPr>
            <w:r w:rsidRPr="00D369AF">
              <w:rPr>
                <w:rFonts w:ascii="Times New Roman" w:hAnsi="Times New Roman" w:cs="Times New Roman"/>
                <w:sz w:val="28"/>
                <w:szCs w:val="28"/>
              </w:rPr>
              <w:t xml:space="preserve">conferențiar universitar, dr., </w:t>
            </w:r>
          </w:p>
          <w:p w14:paraId="774D13A9" w14:textId="77777777" w:rsidR="00D369AF" w:rsidRPr="00D369AF" w:rsidRDefault="00D369AF" w:rsidP="00D369AF">
            <w:pPr>
              <w:rPr>
                <w:rFonts w:ascii="Times New Roman" w:hAnsi="Times New Roman" w:cs="Times New Roman"/>
                <w:sz w:val="28"/>
                <w:szCs w:val="28"/>
              </w:rPr>
            </w:pPr>
          </w:p>
          <w:p w14:paraId="62F83ECB" w14:textId="77777777" w:rsidR="00D369AF" w:rsidRPr="00D369AF" w:rsidRDefault="00D369AF" w:rsidP="00D369AF">
            <w:pPr>
              <w:rPr>
                <w:rFonts w:ascii="Times New Roman" w:hAnsi="Times New Roman" w:cs="Times New Roman"/>
                <w:sz w:val="28"/>
                <w:szCs w:val="28"/>
              </w:rPr>
            </w:pPr>
            <w:r w:rsidRPr="00D369AF">
              <w:rPr>
                <w:rFonts w:ascii="Times New Roman" w:hAnsi="Times New Roman" w:cs="Times New Roman"/>
                <w:sz w:val="28"/>
                <w:szCs w:val="28"/>
              </w:rPr>
              <w:t>A. CASIAN __________</w:t>
            </w:r>
          </w:p>
          <w:p w14:paraId="688DCA16" w14:textId="77777777" w:rsidR="00D369AF" w:rsidRPr="00D369AF" w:rsidRDefault="00D369AF" w:rsidP="00D369AF">
            <w:pPr>
              <w:rPr>
                <w:rFonts w:ascii="Times New Roman" w:hAnsi="Times New Roman" w:cs="Times New Roman"/>
                <w:sz w:val="28"/>
                <w:szCs w:val="28"/>
              </w:rPr>
            </w:pPr>
            <w:r w:rsidRPr="00D369AF">
              <w:rPr>
                <w:rFonts w:ascii="Times New Roman" w:hAnsi="Times New Roman" w:cs="Times New Roman"/>
                <w:sz w:val="28"/>
                <w:szCs w:val="28"/>
              </w:rPr>
              <w:t>______  _________________ 2024</w:t>
            </w:r>
          </w:p>
          <w:p w14:paraId="1DBCDA63" w14:textId="77777777" w:rsidR="00D369AF" w:rsidRDefault="00D369AF" w:rsidP="005C666D"/>
        </w:tc>
      </w:tr>
    </w:tbl>
    <w:p w14:paraId="14386BB1" w14:textId="77777777" w:rsidR="005C666D" w:rsidRPr="00684D65" w:rsidRDefault="005C666D" w:rsidP="005C666D">
      <w:pPr>
        <w:rPr>
          <w:lang w:val="ro-RO"/>
        </w:rPr>
      </w:pPr>
    </w:p>
    <w:p w14:paraId="538831E0" w14:textId="77777777" w:rsidR="00E6693D" w:rsidRPr="00684D65" w:rsidRDefault="00E6693D">
      <w:pPr>
        <w:rPr>
          <w:lang w:val="ro-RO"/>
        </w:rPr>
      </w:pPr>
    </w:p>
    <w:p w14:paraId="19A71482" w14:textId="77777777" w:rsidR="00E6693D" w:rsidRPr="00684D65" w:rsidRDefault="00E6693D">
      <w:pPr>
        <w:rPr>
          <w:lang w:val="ro-RO"/>
        </w:rPr>
      </w:pPr>
    </w:p>
    <w:p w14:paraId="39CA6C56" w14:textId="77777777" w:rsidR="00E6693D" w:rsidRPr="00684D65" w:rsidRDefault="00E6693D">
      <w:pPr>
        <w:rPr>
          <w:lang w:val="ro-RO"/>
        </w:rPr>
      </w:pPr>
    </w:p>
    <w:p w14:paraId="25AAE00F" w14:textId="77777777" w:rsidR="00E6693D" w:rsidRPr="00684D65" w:rsidRDefault="00E6693D">
      <w:pPr>
        <w:pStyle w:val="Footer"/>
        <w:tabs>
          <w:tab w:val="clear" w:pos="4677"/>
          <w:tab w:val="clear" w:pos="9355"/>
        </w:tabs>
        <w:rPr>
          <w:lang w:val="ro-RO"/>
        </w:rPr>
      </w:pPr>
    </w:p>
    <w:p w14:paraId="2762577F" w14:textId="77777777" w:rsidR="00E6693D" w:rsidRPr="00684D65" w:rsidRDefault="00E6693D">
      <w:pPr>
        <w:rPr>
          <w:lang w:val="ro-RO"/>
        </w:rPr>
      </w:pPr>
    </w:p>
    <w:p w14:paraId="02C377E2" w14:textId="77777777" w:rsidR="00E6693D" w:rsidRPr="00684D65" w:rsidRDefault="00E6693D">
      <w:pPr>
        <w:pStyle w:val="Heading2"/>
        <w:rPr>
          <w:sz w:val="40"/>
        </w:rPr>
      </w:pPr>
      <w:r w:rsidRPr="00684D65">
        <w:rPr>
          <w:sz w:val="40"/>
        </w:rPr>
        <w:t xml:space="preserve">                     PLANUL  DE   ACTIVITATE</w:t>
      </w:r>
    </w:p>
    <w:p w14:paraId="1FDADD4A" w14:textId="77777777" w:rsidR="00144ACE" w:rsidRPr="00684D65" w:rsidRDefault="00144ACE" w:rsidP="00144ACE">
      <w:pPr>
        <w:rPr>
          <w:lang w:val="ro-RO"/>
        </w:rPr>
      </w:pPr>
    </w:p>
    <w:p w14:paraId="2A681E9A" w14:textId="77777777" w:rsidR="00E6693D" w:rsidRPr="00684D65" w:rsidRDefault="00E6693D">
      <w:pPr>
        <w:rPr>
          <w:lang w:val="ro-RO"/>
        </w:rPr>
      </w:pPr>
    </w:p>
    <w:p w14:paraId="776AC5B2" w14:textId="77777777" w:rsidR="00E6693D" w:rsidRPr="00684D65" w:rsidRDefault="00E6693D">
      <w:pPr>
        <w:rPr>
          <w:lang w:val="ro-RO"/>
        </w:rPr>
      </w:pPr>
    </w:p>
    <w:p w14:paraId="562F3001" w14:textId="77777777" w:rsidR="00024568" w:rsidRPr="00684D65" w:rsidRDefault="00E6693D" w:rsidP="00024568">
      <w:pPr>
        <w:jc w:val="center"/>
        <w:rPr>
          <w:rFonts w:ascii="Arial" w:hAnsi="Arial" w:cs="Arial"/>
          <w:b/>
          <w:bCs/>
          <w:sz w:val="36"/>
          <w:lang w:val="ro-RO"/>
        </w:rPr>
      </w:pPr>
      <w:r w:rsidRPr="00684D65">
        <w:rPr>
          <w:rFonts w:ascii="Arial" w:hAnsi="Arial" w:cs="Arial"/>
          <w:b/>
          <w:bCs/>
          <w:sz w:val="36"/>
          <w:lang w:val="ro-RO"/>
        </w:rPr>
        <w:t>Facultatea</w:t>
      </w:r>
    </w:p>
    <w:p w14:paraId="6B517765" w14:textId="77777777" w:rsidR="00E6693D" w:rsidRPr="00684D65" w:rsidRDefault="004B73B6" w:rsidP="00024568">
      <w:pPr>
        <w:jc w:val="center"/>
        <w:rPr>
          <w:u w:val="single"/>
          <w:lang w:val="ro-RO"/>
        </w:rPr>
      </w:pPr>
      <w:r w:rsidRPr="00684D65">
        <w:rPr>
          <w:rFonts w:ascii="Arial" w:hAnsi="Arial" w:cs="Arial"/>
          <w:b/>
          <w:bCs/>
          <w:sz w:val="36"/>
          <w:u w:val="single"/>
          <w:lang w:val="ro-RO"/>
        </w:rPr>
        <w:t>Tehnologii Informaționale și Statistică Economică</w:t>
      </w:r>
    </w:p>
    <w:p w14:paraId="2F5E4026" w14:textId="77777777" w:rsidR="00E6693D" w:rsidRPr="00684D65" w:rsidRDefault="00E6693D">
      <w:pPr>
        <w:rPr>
          <w:lang w:val="ro-RO"/>
        </w:rPr>
      </w:pPr>
      <w:r w:rsidRPr="00684D65">
        <w:rPr>
          <w:lang w:val="ro-RO"/>
        </w:rPr>
        <w:t xml:space="preserve">        </w:t>
      </w:r>
    </w:p>
    <w:p w14:paraId="4DCFBF5B" w14:textId="09D3D6FD" w:rsidR="00E6693D" w:rsidRPr="00684D65" w:rsidRDefault="00E6693D" w:rsidP="00473AFE">
      <w:pPr>
        <w:rPr>
          <w:b/>
          <w:bCs/>
          <w:sz w:val="28"/>
          <w:szCs w:val="28"/>
          <w:lang w:val="ro-RO"/>
        </w:rPr>
      </w:pPr>
      <w:r w:rsidRPr="00684D65">
        <w:rPr>
          <w:lang w:val="ro-RO"/>
        </w:rPr>
        <w:t xml:space="preserve">                                                       </w:t>
      </w:r>
      <w:r w:rsidRPr="00684D65">
        <w:rPr>
          <w:b/>
          <w:bCs/>
          <w:sz w:val="28"/>
          <w:szCs w:val="28"/>
          <w:lang w:val="ro-RO"/>
        </w:rPr>
        <w:t>Pentru anul universitar 20</w:t>
      </w:r>
      <w:r w:rsidR="009504C1" w:rsidRPr="00684D65">
        <w:rPr>
          <w:b/>
          <w:bCs/>
          <w:sz w:val="28"/>
          <w:szCs w:val="28"/>
          <w:lang w:val="ro-RO"/>
        </w:rPr>
        <w:t>2</w:t>
      </w:r>
      <w:r w:rsidR="00147A59">
        <w:rPr>
          <w:b/>
          <w:bCs/>
          <w:sz w:val="28"/>
          <w:szCs w:val="28"/>
          <w:lang w:val="ro-RO"/>
        </w:rPr>
        <w:t>4</w:t>
      </w:r>
      <w:r w:rsidR="001667AA" w:rsidRPr="00684D65">
        <w:rPr>
          <w:b/>
          <w:bCs/>
          <w:sz w:val="28"/>
          <w:szCs w:val="28"/>
          <w:lang w:val="ro-RO"/>
        </w:rPr>
        <w:t xml:space="preserve"> – </w:t>
      </w:r>
      <w:r w:rsidRPr="00684D65">
        <w:rPr>
          <w:b/>
          <w:bCs/>
          <w:sz w:val="28"/>
          <w:szCs w:val="28"/>
          <w:lang w:val="ro-RO"/>
        </w:rPr>
        <w:t>20</w:t>
      </w:r>
      <w:r w:rsidR="009504C1" w:rsidRPr="00684D65">
        <w:rPr>
          <w:b/>
          <w:bCs/>
          <w:sz w:val="28"/>
          <w:szCs w:val="28"/>
          <w:lang w:val="ro-RO"/>
        </w:rPr>
        <w:t>2</w:t>
      </w:r>
      <w:r w:rsidR="00147A59">
        <w:rPr>
          <w:b/>
          <w:bCs/>
          <w:sz w:val="28"/>
          <w:szCs w:val="28"/>
          <w:lang w:val="ro-RO"/>
        </w:rPr>
        <w:t>5</w:t>
      </w:r>
    </w:p>
    <w:p w14:paraId="35ECDFD3" w14:textId="77777777" w:rsidR="00E6693D" w:rsidRPr="00684D65" w:rsidRDefault="00E6693D">
      <w:pPr>
        <w:rPr>
          <w:lang w:val="ro-RO"/>
        </w:rPr>
      </w:pPr>
    </w:p>
    <w:p w14:paraId="5B536C5B" w14:textId="77777777" w:rsidR="005C666D" w:rsidRPr="00684D65" w:rsidRDefault="005C666D" w:rsidP="005C666D">
      <w:pPr>
        <w:keepNext/>
        <w:ind w:left="315"/>
        <w:jc w:val="center"/>
        <w:outlineLvl w:val="8"/>
        <w:rPr>
          <w:b/>
          <w:bCs/>
          <w:sz w:val="28"/>
          <w:lang w:val="ro-RO"/>
        </w:rPr>
      </w:pPr>
    </w:p>
    <w:p w14:paraId="2A70BC92" w14:textId="77777777" w:rsidR="001667AA" w:rsidRPr="00684D65" w:rsidRDefault="001667AA" w:rsidP="005C666D">
      <w:pPr>
        <w:keepNext/>
        <w:ind w:left="315"/>
        <w:jc w:val="center"/>
        <w:outlineLvl w:val="8"/>
        <w:rPr>
          <w:b/>
          <w:bCs/>
          <w:sz w:val="28"/>
          <w:lang w:val="ro-RO"/>
        </w:rPr>
      </w:pPr>
    </w:p>
    <w:p w14:paraId="41FEFAE4" w14:textId="77777777" w:rsidR="001667AA" w:rsidRPr="00684D65" w:rsidRDefault="001667AA" w:rsidP="005C666D">
      <w:pPr>
        <w:keepNext/>
        <w:ind w:left="315"/>
        <w:jc w:val="center"/>
        <w:outlineLvl w:val="8"/>
        <w:rPr>
          <w:b/>
          <w:bCs/>
          <w:sz w:val="28"/>
          <w:lang w:val="ro-RO"/>
        </w:rPr>
      </w:pPr>
    </w:p>
    <w:p w14:paraId="6DEBCC1A" w14:textId="77777777" w:rsidR="00144ACE" w:rsidRPr="00684D65" w:rsidRDefault="00144ACE" w:rsidP="005C666D">
      <w:pPr>
        <w:keepNext/>
        <w:ind w:left="315"/>
        <w:jc w:val="center"/>
        <w:outlineLvl w:val="8"/>
        <w:rPr>
          <w:b/>
          <w:bCs/>
          <w:sz w:val="28"/>
          <w:lang w:val="ro-RO"/>
        </w:rPr>
      </w:pPr>
    </w:p>
    <w:p w14:paraId="0A01E208" w14:textId="77777777" w:rsidR="00144ACE" w:rsidRPr="00684D65" w:rsidRDefault="00144ACE" w:rsidP="005C666D">
      <w:pPr>
        <w:keepNext/>
        <w:ind w:left="315"/>
        <w:jc w:val="center"/>
        <w:outlineLvl w:val="8"/>
        <w:rPr>
          <w:b/>
          <w:bCs/>
          <w:sz w:val="28"/>
          <w:lang w:val="ro-RO"/>
        </w:rPr>
      </w:pPr>
    </w:p>
    <w:p w14:paraId="054905A2" w14:textId="77777777" w:rsidR="00144ACE" w:rsidRPr="00684D65" w:rsidRDefault="00144ACE" w:rsidP="005C666D">
      <w:pPr>
        <w:keepNext/>
        <w:ind w:left="315"/>
        <w:jc w:val="center"/>
        <w:outlineLvl w:val="8"/>
        <w:rPr>
          <w:b/>
          <w:bCs/>
          <w:sz w:val="28"/>
          <w:lang w:val="ro-RO"/>
        </w:rPr>
      </w:pPr>
    </w:p>
    <w:p w14:paraId="5D69B838" w14:textId="77777777" w:rsidR="00144ACE" w:rsidRPr="00684D65" w:rsidRDefault="00144ACE" w:rsidP="005C666D">
      <w:pPr>
        <w:keepNext/>
        <w:ind w:left="315"/>
        <w:jc w:val="center"/>
        <w:outlineLvl w:val="8"/>
        <w:rPr>
          <w:b/>
          <w:bCs/>
          <w:sz w:val="28"/>
          <w:lang w:val="ro-RO"/>
        </w:rPr>
      </w:pPr>
    </w:p>
    <w:p w14:paraId="3BCD282B" w14:textId="77777777" w:rsidR="001667AA" w:rsidRPr="00684D65" w:rsidRDefault="001667AA" w:rsidP="005C666D">
      <w:pPr>
        <w:keepNext/>
        <w:ind w:left="315"/>
        <w:jc w:val="center"/>
        <w:outlineLvl w:val="8"/>
        <w:rPr>
          <w:b/>
          <w:bCs/>
          <w:sz w:val="28"/>
          <w:lang w:val="ro-RO"/>
        </w:rPr>
      </w:pPr>
    </w:p>
    <w:p w14:paraId="488ABBB5" w14:textId="77777777" w:rsidR="005C666D" w:rsidRPr="00684D65" w:rsidRDefault="005C666D" w:rsidP="005C666D">
      <w:pPr>
        <w:keepNext/>
        <w:ind w:left="315"/>
        <w:jc w:val="center"/>
        <w:outlineLvl w:val="8"/>
        <w:rPr>
          <w:b/>
          <w:bCs/>
          <w:sz w:val="28"/>
          <w:lang w:val="ro-RO"/>
        </w:rPr>
      </w:pPr>
    </w:p>
    <w:p w14:paraId="0D4FF08A" w14:textId="77777777" w:rsidR="002E06B7" w:rsidRPr="00684D65" w:rsidRDefault="002E06B7" w:rsidP="005C666D">
      <w:pPr>
        <w:keepNext/>
        <w:ind w:left="315"/>
        <w:jc w:val="center"/>
        <w:outlineLvl w:val="8"/>
        <w:rPr>
          <w:b/>
          <w:bCs/>
          <w:sz w:val="28"/>
          <w:lang w:val="ro-RO"/>
        </w:rPr>
      </w:pPr>
    </w:p>
    <w:p w14:paraId="4ECB932E" w14:textId="77777777" w:rsidR="002E06B7" w:rsidRPr="00684D65" w:rsidRDefault="002E06B7" w:rsidP="005C666D">
      <w:pPr>
        <w:keepNext/>
        <w:ind w:left="315"/>
        <w:jc w:val="center"/>
        <w:outlineLvl w:val="8"/>
        <w:rPr>
          <w:b/>
          <w:bCs/>
          <w:sz w:val="28"/>
          <w:lang w:val="ro-RO"/>
        </w:rPr>
      </w:pPr>
    </w:p>
    <w:p w14:paraId="72DA3CA0" w14:textId="52C9A0D0" w:rsidR="005C666D" w:rsidRPr="00684D65" w:rsidRDefault="006B224C" w:rsidP="005C666D">
      <w:pPr>
        <w:keepNext/>
        <w:ind w:left="315"/>
        <w:jc w:val="center"/>
        <w:outlineLvl w:val="8"/>
        <w:rPr>
          <w:b/>
          <w:bCs/>
          <w:sz w:val="28"/>
          <w:lang w:val="ro-RO"/>
        </w:rPr>
      </w:pPr>
      <w:r w:rsidRPr="00684D65">
        <w:rPr>
          <w:b/>
          <w:bCs/>
          <w:sz w:val="28"/>
          <w:lang w:val="ro-RO"/>
        </w:rPr>
        <w:t>Chişinău,  20</w:t>
      </w:r>
      <w:r w:rsidR="009504C1" w:rsidRPr="00684D65">
        <w:rPr>
          <w:b/>
          <w:bCs/>
          <w:sz w:val="28"/>
          <w:lang w:val="ro-RO"/>
        </w:rPr>
        <w:t>2</w:t>
      </w:r>
      <w:r w:rsidR="008D3ED3">
        <w:rPr>
          <w:b/>
          <w:bCs/>
          <w:sz w:val="28"/>
          <w:lang w:val="ro-RO"/>
        </w:rPr>
        <w:t>4</w:t>
      </w:r>
    </w:p>
    <w:p w14:paraId="3954BC10" w14:textId="77777777" w:rsidR="00E6693D" w:rsidRPr="00684D65" w:rsidRDefault="00E6693D">
      <w:pPr>
        <w:rPr>
          <w:lang w:val="ro-RO"/>
        </w:rPr>
      </w:pPr>
    </w:p>
    <w:p w14:paraId="02BF880F" w14:textId="77777777" w:rsidR="002E06B7" w:rsidRPr="00684D65" w:rsidRDefault="005C666D" w:rsidP="00144ACE">
      <w:pPr>
        <w:pStyle w:val="Header"/>
        <w:tabs>
          <w:tab w:val="clear" w:pos="4677"/>
          <w:tab w:val="clear" w:pos="9355"/>
          <w:tab w:val="center" w:pos="10065"/>
        </w:tabs>
        <w:ind w:right="-372"/>
        <w:jc w:val="center"/>
        <w:rPr>
          <w:rFonts w:ascii="Arial" w:hAnsi="Arial" w:cs="Arial"/>
          <w:b/>
          <w:smallCaps/>
          <w:sz w:val="20"/>
          <w:szCs w:val="20"/>
          <w:lang w:val="ro-RO"/>
        </w:rPr>
      </w:pPr>
      <w:r w:rsidRPr="00684D65">
        <w:rPr>
          <w:lang w:val="ro-RO"/>
        </w:rPr>
        <w:br w:type="page"/>
      </w:r>
    </w:p>
    <w:p w14:paraId="6D0DE6D8" w14:textId="77777777" w:rsidR="005C666D" w:rsidRPr="00684D65" w:rsidRDefault="005C666D" w:rsidP="005C666D">
      <w:pPr>
        <w:pStyle w:val="BodyTextIndent2"/>
        <w:ind w:left="142"/>
      </w:pPr>
      <w:r w:rsidRPr="00684D65">
        <w:lastRenderedPageBreak/>
        <w:t>I. Analiza  activităţii  facultății pentru anul  universitar anterior</w:t>
      </w:r>
    </w:p>
    <w:p w14:paraId="1ABD2AEB" w14:textId="3D2960D6" w:rsidR="00535EE3" w:rsidRPr="00535EE3" w:rsidRDefault="005C666D" w:rsidP="00535EE3">
      <w:pPr>
        <w:pStyle w:val="NormalWeb"/>
        <w:rPr>
          <w:lang w:val="en-US"/>
        </w:rPr>
      </w:pPr>
      <w:r w:rsidRPr="00684D65">
        <w:t>_______________________________________</w:t>
      </w:r>
      <w:r w:rsidR="00C005A4" w:rsidRPr="00684D65">
        <w:t>________________________</w:t>
      </w:r>
      <w:r w:rsidR="008D3ED3">
        <w:t>____________________</w:t>
      </w:r>
    </w:p>
    <w:p w14:paraId="46D8E5A1" w14:textId="1DA0A293" w:rsidR="00535EE3" w:rsidRPr="00535EE3" w:rsidRDefault="00535EE3" w:rsidP="00BE2BA5">
      <w:pPr>
        <w:spacing w:line="276" w:lineRule="auto"/>
        <w:ind w:firstLine="720"/>
        <w:jc w:val="both"/>
        <w:rPr>
          <w:lang w:val="ro-RO"/>
        </w:rPr>
      </w:pPr>
      <w:r w:rsidRPr="00535EE3">
        <w:rPr>
          <w:lang w:val="ro-RO"/>
        </w:rPr>
        <w:t>Facultatea TISE se distinge prin structura sa organizatorică bine definită și prin misiunea clară de a forma specialiști de înaltă calificare în domeniile tehnologiilor informaționale. Facultatea este compusă din două departamente principale: „Tehnologia Informației și Managementul Informațional” (TIMI) și „Econometrie și Statistică Economică” (ESE).</w:t>
      </w:r>
      <w:r w:rsidR="00BE2BA5">
        <w:rPr>
          <w:lang w:val="ro-RO"/>
        </w:rPr>
        <w:t xml:space="preserve"> </w:t>
      </w:r>
      <w:r w:rsidRPr="00535EE3">
        <w:rPr>
          <w:lang w:val="ro-RO"/>
        </w:rPr>
        <w:t>Misiunea principală a facultății este de a oferi o educație superioară de calitate, orientată spre cerințele pieței muncii naționale și internaționale. În acest sens, facultatea își propune să dezvolte competențe esențiale în rândul studenților, pregătindu-i pentru provocările contemporane din domeniul tehnologiilor informaționale. Aceasta include capacitatea de a concepe, dezvolta și implementa soluții software, de a modela și administra baze de date și de a configura și întreține sisteme IT în diverse companii.</w:t>
      </w:r>
    </w:p>
    <w:p w14:paraId="09EE28B5" w14:textId="77777777" w:rsidR="00535EE3" w:rsidRPr="00535EE3" w:rsidRDefault="00535EE3" w:rsidP="00BE2BA5">
      <w:pPr>
        <w:spacing w:line="276" w:lineRule="auto"/>
        <w:ind w:firstLine="720"/>
        <w:jc w:val="both"/>
        <w:rPr>
          <w:lang w:val="ro-RO"/>
        </w:rPr>
      </w:pPr>
      <w:r w:rsidRPr="00535EE3">
        <w:rPr>
          <w:lang w:val="ro-RO"/>
        </w:rPr>
        <w:t>Pe lângă rolul său educațional, facultatea promovează și activități de cercetare și inovare, încurajând colaborarea între studenți, cadre didactice și parteneri din industrie. Un obiectiv important al TISE este extinderea colaborărilor internaționale cu universități și instituții de profil pentru a facilita schimburile de experiență și accesul la resurse educaționale și de cercetare avansate. Facultatea urmărește, de asemenea, să stabilească și să mențină parteneriate solide cu mediul de afaceri, asigurând astfel relevanța și aplicabilitatea practică a programelor de studii.</w:t>
      </w:r>
    </w:p>
    <w:p w14:paraId="5BDD1BA7" w14:textId="42FB9C86" w:rsidR="00535EE3" w:rsidRPr="00535EE3" w:rsidRDefault="00535EE3" w:rsidP="00BE2BA5">
      <w:pPr>
        <w:spacing w:line="276" w:lineRule="auto"/>
        <w:ind w:firstLine="720"/>
        <w:jc w:val="both"/>
        <w:rPr>
          <w:lang w:val="ro-RO"/>
        </w:rPr>
      </w:pPr>
      <w:r w:rsidRPr="00535EE3">
        <w:rPr>
          <w:lang w:val="ro-RO"/>
        </w:rPr>
        <w:t>Pentru anul universitar 2023-2024, facultatea a stabilit o serie de obiective ambițioase, menite să asigure un proces educațional de înaltă calitate, adaptat cerințelor și tendințelor actuale din domeniile tehnologiilor informa</w:t>
      </w:r>
      <w:r w:rsidR="00BE2BA5">
        <w:rPr>
          <w:lang w:val="ro-RO"/>
        </w:rPr>
        <w:t>ționale</w:t>
      </w:r>
      <w:r w:rsidRPr="00535EE3">
        <w:rPr>
          <w:lang w:val="ro-RO"/>
        </w:rPr>
        <w:t>. Aceste obiective includ îmbunătățirea asigurării cursurilor cu materiale didactice moderne, utilizarea mai largă a instrumentelor digitale precum platforma Moodle și sporirea imaginii facultății prin diverse inițiative de promovare.</w:t>
      </w:r>
    </w:p>
    <w:p w14:paraId="4C7ABD25" w14:textId="77777777" w:rsidR="00535EE3" w:rsidRPr="00535EE3" w:rsidRDefault="00535EE3" w:rsidP="00BE2BA5">
      <w:pPr>
        <w:spacing w:line="276" w:lineRule="auto"/>
        <w:ind w:firstLine="720"/>
        <w:jc w:val="both"/>
        <w:rPr>
          <w:lang w:val="ro-RO"/>
        </w:rPr>
      </w:pPr>
      <w:r w:rsidRPr="00535EE3">
        <w:rPr>
          <w:lang w:val="ro-RO"/>
        </w:rPr>
        <w:t>Programele educaționale ale facultății sunt diversificate și cuprind ciclurile de licență, masterat și doctorat. La nivel de licență, facultatea oferă programe precum Informatica Aplicată, Cibernetică și Informatică Economică, Tehnologia Informației și Econometrie și Statistică Economică. La nivel de masterat, programele includ Managementul Informațional, Tehnologii Informaționale în Economie, Securitate Informațională și Actuariat și Riscul în Afaceri. În ceea ce privește studiile doctorale, facultatea este abilitată să conducă teze la specializările Cibernetică și Informatică Economică, Sisteme Informaționale și Statistică Economică.</w:t>
      </w:r>
    </w:p>
    <w:p w14:paraId="1BB7085D" w14:textId="77777777" w:rsidR="00535EE3" w:rsidRPr="00535EE3" w:rsidRDefault="00535EE3" w:rsidP="00BE2BA5">
      <w:pPr>
        <w:spacing w:line="276" w:lineRule="auto"/>
        <w:ind w:firstLine="720"/>
        <w:jc w:val="both"/>
        <w:rPr>
          <w:lang w:val="ro-RO"/>
        </w:rPr>
      </w:pPr>
      <w:r w:rsidRPr="00535EE3">
        <w:rPr>
          <w:lang w:val="ro-RO"/>
        </w:rPr>
        <w:t>Studiile sunt organizate atât prin învățământ cu frecvență, cât și cu frecvență redusă, permițând accesul la educație unui spectru larg de studenți. Anul universitar 2023-2024 a început la 1 septembrie 2023 și s-a încheiat la 30 iunie 2024, conform unui grafic bine structurat, afișat la avizierul facultății și pe pagina web a ASEM.</w:t>
      </w:r>
    </w:p>
    <w:p w14:paraId="46173E0B" w14:textId="586B94C9" w:rsidR="00535EE3" w:rsidRPr="00535EE3" w:rsidRDefault="00535EE3" w:rsidP="00BE2BA5">
      <w:pPr>
        <w:spacing w:line="276" w:lineRule="auto"/>
        <w:ind w:firstLine="720"/>
        <w:jc w:val="both"/>
        <w:rPr>
          <w:lang w:val="ro-RO"/>
        </w:rPr>
      </w:pPr>
      <w:r w:rsidRPr="00535EE3">
        <w:rPr>
          <w:lang w:val="ro-RO"/>
        </w:rPr>
        <w:t>Activitatea de cercetare a fost un pilon central în dezvoltarea facultății. Departamentele TIMI și ESE au fost implicate în diverse proiecte de cercetare, cu accent pe inovarea în domeniile informaticii și statisticii economice.</w:t>
      </w:r>
    </w:p>
    <w:p w14:paraId="04B402FE" w14:textId="77777777" w:rsidR="00535EE3" w:rsidRPr="00535EE3" w:rsidRDefault="00535EE3" w:rsidP="00BE2BA5">
      <w:pPr>
        <w:spacing w:line="276" w:lineRule="auto"/>
        <w:ind w:firstLine="720"/>
        <w:jc w:val="both"/>
        <w:rPr>
          <w:lang w:val="ro-RO"/>
        </w:rPr>
      </w:pPr>
      <w:r w:rsidRPr="00535EE3">
        <w:rPr>
          <w:lang w:val="ro-RO"/>
        </w:rPr>
        <w:t>Facultatea a continuat să dezvolte parteneriate strategice cu universități și instituții de cercetare internaționale. Aceste colaborări au facilitat schimburile de experiență și accesul la resurse educaționale și de cercetare de ultimă oră, contribuind la creșterea prestigiului facultății și la îmbunătățirea calității educației oferite.</w:t>
      </w:r>
    </w:p>
    <w:p w14:paraId="19B2680E" w14:textId="77777777" w:rsidR="00535EE3" w:rsidRPr="00535EE3" w:rsidRDefault="00535EE3" w:rsidP="00BE2BA5">
      <w:pPr>
        <w:spacing w:line="276" w:lineRule="auto"/>
        <w:ind w:firstLine="720"/>
        <w:jc w:val="both"/>
        <w:rPr>
          <w:lang w:val="ro-RO"/>
        </w:rPr>
      </w:pPr>
      <w:r w:rsidRPr="00535EE3">
        <w:rPr>
          <w:lang w:val="ro-RO"/>
        </w:rPr>
        <w:t xml:space="preserve">Parteneriatul public-privat a fost intensificat pe parcursul anului universitar, cu scopul de a îmbunătăți conexiunea dintre mediul academic și piața muncii. Au fost încheiate cinci noi acorduri de colaborare, inclusiv cu Agenția de Guvernare Electronică și cu companii din sectorul IT. Aceste </w:t>
      </w:r>
      <w:r w:rsidRPr="00535EE3">
        <w:rPr>
          <w:lang w:val="ro-RO"/>
        </w:rPr>
        <w:lastRenderedPageBreak/>
        <w:t>parteneriate au deschis noi oportunități pentru studenți, cum ar fi stagii de practică și oferte de angajare, contribuind la o tranziție mai ușoară de la viața academică la cea profesională.</w:t>
      </w:r>
    </w:p>
    <w:p w14:paraId="1F863464" w14:textId="77777777" w:rsidR="00535EE3" w:rsidRPr="00535EE3" w:rsidRDefault="00535EE3" w:rsidP="00BE2BA5">
      <w:pPr>
        <w:spacing w:line="276" w:lineRule="auto"/>
        <w:ind w:firstLine="720"/>
        <w:jc w:val="both"/>
        <w:rPr>
          <w:lang w:val="ro-RO"/>
        </w:rPr>
      </w:pPr>
      <w:r w:rsidRPr="00535EE3">
        <w:rPr>
          <w:lang w:val="ro-RO"/>
        </w:rPr>
        <w:t>În anul universitar 2023-2024, facultatea a înregistrat un număr total de 357 de studenți la ciclul I de licență, distribuiți între diferitele programe oferite. Reușita academică a fost de 76% la învățământul cu frecvență și de 67% la învățământul cu frecvență redusă, cu rezultate remarcabile în specializările Cibernetică și Informatică Economică.</w:t>
      </w:r>
    </w:p>
    <w:p w14:paraId="7A9495C0" w14:textId="77777777" w:rsidR="00535EE3" w:rsidRPr="00535EE3" w:rsidRDefault="00535EE3" w:rsidP="00BE2BA5">
      <w:pPr>
        <w:spacing w:line="276" w:lineRule="auto"/>
        <w:ind w:firstLine="720"/>
        <w:jc w:val="both"/>
        <w:rPr>
          <w:lang w:val="ro-RO"/>
        </w:rPr>
      </w:pPr>
      <w:r w:rsidRPr="00535EE3">
        <w:rPr>
          <w:lang w:val="ro-RO"/>
        </w:rPr>
        <w:t>Facultatea acordă o atenție deosebită studenților cu nevoi speciale, asigurând sprijin prin alocarea de locuri în cămine și monitorizarea constantă a situației sociale. De asemenea, a fost promovată implicarea activă a studenților în activități extracurriculare și de voluntariat, ceea ce a contribuit la dezvoltarea competențelor lor sociale și profesionale.</w:t>
      </w:r>
    </w:p>
    <w:p w14:paraId="3141D426" w14:textId="77777777" w:rsidR="00535EE3" w:rsidRPr="00535EE3" w:rsidRDefault="00535EE3" w:rsidP="00BE2BA5">
      <w:pPr>
        <w:spacing w:line="276" w:lineRule="auto"/>
        <w:ind w:firstLine="720"/>
        <w:jc w:val="both"/>
        <w:rPr>
          <w:lang w:val="ro-RO"/>
        </w:rPr>
      </w:pPr>
      <w:r w:rsidRPr="00535EE3">
        <w:rPr>
          <w:lang w:val="ro-RO"/>
        </w:rPr>
        <w:t>Un alt aspect important al activității facultății a fost aprecierea meritelor studenților cu rezultate academice și extraacademice deosebite. Consiliul Facultății a nominalizat un absolvent pentru Cartea de Onoare a ASEM și a acordat diplome de merit studenților cu performanțe remarcabile.</w:t>
      </w:r>
    </w:p>
    <w:p w14:paraId="1F1733E6" w14:textId="77777777" w:rsidR="00535EE3" w:rsidRPr="00535EE3" w:rsidRDefault="00535EE3" w:rsidP="00BE2BA5">
      <w:pPr>
        <w:spacing w:line="276" w:lineRule="auto"/>
        <w:ind w:firstLine="720"/>
        <w:jc w:val="both"/>
        <w:rPr>
          <w:lang w:val="ro-RO"/>
        </w:rPr>
      </w:pPr>
      <w:r w:rsidRPr="00535EE3">
        <w:rPr>
          <w:lang w:val="ro-RO"/>
        </w:rPr>
        <w:t>Facultatea TISE a organizat și a participat la numeroase activități extracurriculare pe parcursul anului universitar 2023-2024, menite să îmbogățească experiența educațională a studenților și să le dezvolte abilitățile practice. Printre acestea se numără workshop-uri tematice, lecții deschise și concursuri, precum „Excel Maraton” sau „Hackathon-ul Nistru TruthBridge”, care au oferit studenților oportunitatea de a-și testa și dezvolta cunoștințele în contexte aplicate.</w:t>
      </w:r>
    </w:p>
    <w:p w14:paraId="582EBB78" w14:textId="77777777" w:rsidR="00535EE3" w:rsidRPr="00535EE3" w:rsidRDefault="00535EE3" w:rsidP="00BE2BA5">
      <w:pPr>
        <w:spacing w:line="276" w:lineRule="auto"/>
        <w:ind w:firstLine="720"/>
        <w:jc w:val="both"/>
        <w:rPr>
          <w:lang w:val="ro-RO"/>
        </w:rPr>
      </w:pPr>
      <w:r w:rsidRPr="00535EE3">
        <w:rPr>
          <w:lang w:val="ro-RO"/>
        </w:rPr>
        <w:t>Aceste activități au fost organizate în colaborare cu parteneri din industrie și au avut un impact semnificativ asupra pregătirii profesionale a studenților. De exemplu, workshop-ul „Cum să realizezi un proiect de an și Teza de licență” a fost esențial în ghidarea studenților către succesul academic, oferindu-le instrumentele necesare pentru a-și finaliza proiectele de an și lucrările de licență.</w:t>
      </w:r>
    </w:p>
    <w:p w14:paraId="4E8E5B61" w14:textId="77777777" w:rsidR="00535EE3" w:rsidRPr="00535EE3" w:rsidRDefault="00535EE3" w:rsidP="00BE2BA5">
      <w:pPr>
        <w:spacing w:line="276" w:lineRule="auto"/>
        <w:ind w:firstLine="720"/>
        <w:jc w:val="both"/>
        <w:rPr>
          <w:lang w:val="ro-RO"/>
        </w:rPr>
      </w:pPr>
      <w:r w:rsidRPr="00535EE3">
        <w:rPr>
          <w:lang w:val="ro-RO"/>
        </w:rPr>
        <w:t>Deși anul universitar 2023-2024 a fost marcat de numeroase realizări, facultatea a întâmpinat și anumite provocări, în special în ceea ce privește menținerea unui nivel ridicat de reușită academică și adaptarea la cerințele în continuă schimbare ale pieței muncii. În acest sens, facultatea își propune să continue dezvoltarea programelor de studii, să extindă colaborările internaționale și să intensifice parteneriatele cu mediul de afaceri pentru a asigura o pregătire cât mai completă și relevantă pentru studenți.</w:t>
      </w:r>
    </w:p>
    <w:p w14:paraId="6D5370B0" w14:textId="54F666AB" w:rsidR="00C73379" w:rsidRPr="00C73379" w:rsidRDefault="00535EE3" w:rsidP="00C73379">
      <w:pPr>
        <w:pStyle w:val="NormalWeb"/>
        <w:spacing w:before="0" w:beforeAutospacing="0" w:after="0" w:afterAutospacing="0" w:line="276" w:lineRule="auto"/>
        <w:ind w:firstLine="720"/>
        <w:jc w:val="both"/>
      </w:pPr>
      <w:r w:rsidRPr="00535EE3">
        <w:t>Un obiectiv pe termen lung este consolidarea poziției facultății ca centru de excelență în educație și cercetare în domeniul tehnologiilor informaționale și statisticii economice. Pentru a atinge acest obiectiv, facultatea va continua să investească în dezvoltarea competențelor</w:t>
      </w:r>
      <w:r w:rsidR="00C73379">
        <w:t xml:space="preserve"> </w:t>
      </w:r>
      <w:r w:rsidR="00C73379" w:rsidRPr="00C73379">
        <w:t>cadrelor didactice și în modernizarea infrastructurii educaționale, astfel încât să răspundă eficient nevoilor societății și să contribuie la dezvoltarea economică și tehnologică a Republicii Moldova.</w:t>
      </w:r>
    </w:p>
    <w:p w14:paraId="4C32BC1B" w14:textId="77777777" w:rsidR="00C73379" w:rsidRPr="00C73379" w:rsidRDefault="00C73379" w:rsidP="00C73379">
      <w:pPr>
        <w:spacing w:line="276" w:lineRule="auto"/>
        <w:ind w:firstLine="720"/>
        <w:jc w:val="both"/>
        <w:rPr>
          <w:lang w:val="ro-RO"/>
        </w:rPr>
      </w:pPr>
      <w:r w:rsidRPr="00C73379">
        <w:rPr>
          <w:lang w:val="ro-RO"/>
        </w:rPr>
        <w:t>În concluzie, raportul de activitate al Facultății TISE pentru anul universitar 2023-2024 reflectă un an de progres și realizări semnificative în toate aspectele activității academice și de cercetare. Facultatea a demonstrat capacitatea de a se adapta provocărilor și de a valorifica oportunitățile, menținându-se astfel în avangarda educației superioare în domeniul tehnologiilor informaționale și statisticii economice. Cu o viziune clară și obiective bine definite, facultatea este bine poziționată pentru a continua să contribuie la formarea unor specialiști de top, capabili să răspundă cerințelor unei economii globalizate și tehnologizate.</w:t>
      </w:r>
    </w:p>
    <w:p w14:paraId="46546F4E" w14:textId="77777777" w:rsidR="00535EE3" w:rsidRPr="00535EE3" w:rsidRDefault="00535EE3" w:rsidP="00C73379">
      <w:pPr>
        <w:spacing w:line="276" w:lineRule="auto"/>
        <w:ind w:firstLine="720"/>
        <w:jc w:val="both"/>
      </w:pPr>
    </w:p>
    <w:p w14:paraId="5BFBF012" w14:textId="760E3967" w:rsidR="00437073" w:rsidRPr="00535EE3" w:rsidRDefault="00437073" w:rsidP="00535EE3">
      <w:pPr>
        <w:pStyle w:val="NormalWeb"/>
        <w:rPr>
          <w:b/>
          <w:bCs/>
          <w:lang w:val="en-US"/>
        </w:rPr>
      </w:pPr>
    </w:p>
    <w:p w14:paraId="32561F5B" w14:textId="77777777" w:rsidR="00E6693D" w:rsidRPr="00684D65" w:rsidRDefault="002E06B7" w:rsidP="002E06B7">
      <w:pPr>
        <w:pStyle w:val="BodyTextIndent"/>
        <w:ind w:left="0"/>
        <w:jc w:val="center"/>
        <w:rPr>
          <w:bCs w:val="0"/>
        </w:rPr>
      </w:pPr>
      <w:r w:rsidRPr="00684D65">
        <w:br w:type="page"/>
      </w:r>
      <w:r w:rsidRPr="00684D65">
        <w:lastRenderedPageBreak/>
        <w:t xml:space="preserve">II. </w:t>
      </w:r>
      <w:r w:rsidR="00E6693D" w:rsidRPr="00684D65">
        <w:rPr>
          <w:rFonts w:ascii="Arial" w:hAnsi="Arial" w:cs="Arial"/>
          <w:bCs w:val="0"/>
          <w:sz w:val="32"/>
        </w:rPr>
        <w:t>Structura  organizatorică  a  facultăţii</w:t>
      </w:r>
    </w:p>
    <w:p w14:paraId="2CFDA932" w14:textId="77777777" w:rsidR="00E6693D" w:rsidRPr="00684D65" w:rsidRDefault="00E6693D">
      <w:pPr>
        <w:ind w:left="1440"/>
        <w:jc w:val="center"/>
        <w:rPr>
          <w:b/>
          <w:bCs/>
          <w:sz w:val="28"/>
          <w:lang w:val="ro-RO"/>
        </w:rPr>
      </w:pPr>
    </w:p>
    <w:p w14:paraId="1A50B36A" w14:textId="77777777" w:rsidR="00E6693D" w:rsidRPr="00684D65" w:rsidRDefault="00E6693D">
      <w:pPr>
        <w:pStyle w:val="BodyText"/>
        <w:ind w:left="510" w:hanging="510"/>
        <w:rPr>
          <w:b/>
          <w:bCs/>
        </w:rPr>
      </w:pPr>
      <w:r w:rsidRPr="00684D65">
        <w:rPr>
          <w:rFonts w:ascii="Arial" w:hAnsi="Arial" w:cs="Arial"/>
          <w:b/>
          <w:bCs/>
        </w:rPr>
        <w:t xml:space="preserve">Decan </w:t>
      </w:r>
      <w:r w:rsidR="00024568" w:rsidRPr="00684D65">
        <w:rPr>
          <w:rFonts w:ascii="Arial" w:hAnsi="Arial" w:cs="Arial"/>
          <w:b/>
          <w:bCs/>
        </w:rPr>
        <w:t xml:space="preserve">                              </w:t>
      </w:r>
      <w:r w:rsidR="00024568" w:rsidRPr="00684D65">
        <w:rPr>
          <w:b/>
          <w:bCs/>
          <w:u w:val="single"/>
        </w:rPr>
        <w:t>Toaca Zinovia, conf.univ</w:t>
      </w:r>
      <w:r w:rsidRPr="00684D65">
        <w:rPr>
          <w:b/>
          <w:bCs/>
        </w:rPr>
        <w:t xml:space="preserve"> </w:t>
      </w:r>
    </w:p>
    <w:p w14:paraId="24FFB197" w14:textId="77777777" w:rsidR="00E6693D" w:rsidRPr="00684D65" w:rsidRDefault="00E6693D">
      <w:pPr>
        <w:pStyle w:val="BodyText"/>
        <w:ind w:left="510" w:hanging="510"/>
        <w:rPr>
          <w:b/>
          <w:bCs/>
        </w:rPr>
      </w:pPr>
      <w:r w:rsidRPr="00684D65">
        <w:rPr>
          <w:b/>
          <w:bCs/>
        </w:rPr>
        <w:t xml:space="preserve">                                                  </w:t>
      </w:r>
      <w:r w:rsidRPr="00684D65">
        <w:rPr>
          <w:b/>
          <w:bCs/>
          <w:vertAlign w:val="superscript"/>
        </w:rPr>
        <w:t xml:space="preserve"> numele,  prenumele,  titlul  ştiinţific          </w:t>
      </w:r>
    </w:p>
    <w:p w14:paraId="004CBDA9" w14:textId="77777777" w:rsidR="00E6693D" w:rsidRPr="00684D65" w:rsidRDefault="00E6693D">
      <w:pPr>
        <w:pStyle w:val="BodyText"/>
        <w:ind w:left="510" w:hanging="510"/>
        <w:rPr>
          <w:b/>
          <w:bCs/>
        </w:rPr>
      </w:pPr>
      <w:r w:rsidRPr="00684D65">
        <w:rPr>
          <w:b/>
          <w:bCs/>
        </w:rPr>
        <w:t xml:space="preserve">                                                                                          </w:t>
      </w:r>
      <w:r w:rsidR="00024568" w:rsidRPr="00684D65">
        <w:rPr>
          <w:b/>
          <w:bCs/>
        </w:rPr>
        <w:t xml:space="preserve">    </w:t>
      </w:r>
      <w:r w:rsidR="00024568" w:rsidRPr="00684D65">
        <w:rPr>
          <w:b/>
          <w:bCs/>
          <w:u w:val="single"/>
        </w:rPr>
        <w:t>bl.B, 401</w:t>
      </w:r>
      <w:r w:rsidR="00024568" w:rsidRPr="00684D65">
        <w:rPr>
          <w:b/>
          <w:bCs/>
        </w:rPr>
        <w:t xml:space="preserve">        </w:t>
      </w:r>
      <w:r w:rsidR="00024568" w:rsidRPr="00684D65">
        <w:rPr>
          <w:b/>
          <w:bCs/>
          <w:u w:val="single"/>
        </w:rPr>
        <w:t>022402716</w:t>
      </w:r>
    </w:p>
    <w:p w14:paraId="1B149AAB" w14:textId="77777777" w:rsidR="00E6693D" w:rsidRPr="00684D65" w:rsidRDefault="00E6693D">
      <w:pPr>
        <w:pStyle w:val="BodyText"/>
        <w:ind w:left="510" w:hanging="510"/>
        <w:rPr>
          <w:b/>
          <w:bCs/>
          <w:vertAlign w:val="superscript"/>
        </w:rPr>
      </w:pPr>
      <w:r w:rsidRPr="00684D65">
        <w:rPr>
          <w:b/>
          <w:bCs/>
        </w:rPr>
        <w:t xml:space="preserve">                                                                                               </w:t>
      </w:r>
      <w:r w:rsidRPr="00684D65">
        <w:rPr>
          <w:b/>
          <w:bCs/>
          <w:vertAlign w:val="superscript"/>
        </w:rPr>
        <w:t xml:space="preserve">bloc,   birou                   tel. contact                                                                                                                                                             </w:t>
      </w:r>
    </w:p>
    <w:p w14:paraId="007E544A" w14:textId="7A1C89B1" w:rsidR="00E6693D" w:rsidRPr="00684D65" w:rsidRDefault="00024568">
      <w:pPr>
        <w:pStyle w:val="BodyText"/>
        <w:ind w:left="510" w:hanging="510"/>
        <w:rPr>
          <w:b/>
          <w:bCs/>
          <w:u w:val="single"/>
        </w:rPr>
      </w:pPr>
      <w:r w:rsidRPr="00684D65">
        <w:rPr>
          <w:b/>
          <w:bCs/>
        </w:rPr>
        <w:t xml:space="preserve">Prodecani                                </w:t>
      </w:r>
      <w:r w:rsidR="009504C1" w:rsidRPr="00684D65">
        <w:rPr>
          <w:b/>
          <w:bCs/>
          <w:u w:val="single"/>
        </w:rPr>
        <w:t xml:space="preserve">Chicu </w:t>
      </w:r>
      <w:r w:rsidR="00AC5396" w:rsidRPr="00684D65">
        <w:rPr>
          <w:b/>
          <w:bCs/>
          <w:u w:val="single"/>
        </w:rPr>
        <w:t>Olga</w:t>
      </w:r>
    </w:p>
    <w:p w14:paraId="0974454C" w14:textId="14B62A37" w:rsidR="00E6693D" w:rsidRPr="00684D65" w:rsidRDefault="00E6693D">
      <w:pPr>
        <w:pStyle w:val="BodyText"/>
        <w:rPr>
          <w:b/>
          <w:bCs/>
          <w:vertAlign w:val="superscript"/>
        </w:rPr>
      </w:pPr>
      <w:r w:rsidRPr="00684D65">
        <w:rPr>
          <w:b/>
          <w:bCs/>
        </w:rPr>
        <w:t xml:space="preserve">                                                  </w:t>
      </w:r>
      <w:r w:rsidRPr="00684D65">
        <w:rPr>
          <w:b/>
          <w:bCs/>
          <w:vertAlign w:val="superscript"/>
        </w:rPr>
        <w:t xml:space="preserve">numele,  prenumele,  titlul </w:t>
      </w:r>
      <w:r w:rsidR="004C079D" w:rsidRPr="00684D65">
        <w:rPr>
          <w:b/>
          <w:bCs/>
          <w:vertAlign w:val="superscript"/>
        </w:rPr>
        <w:t>științific</w:t>
      </w:r>
    </w:p>
    <w:p w14:paraId="4C9320BE" w14:textId="77777777" w:rsidR="00024568" w:rsidRPr="00684D65" w:rsidRDefault="00E6693D">
      <w:pPr>
        <w:pStyle w:val="BodyText"/>
        <w:rPr>
          <w:b/>
          <w:bCs/>
        </w:rPr>
      </w:pPr>
      <w:r w:rsidRPr="00684D65">
        <w:rPr>
          <w:b/>
          <w:bCs/>
          <w:vertAlign w:val="superscript"/>
        </w:rPr>
        <w:t xml:space="preserve">                               </w:t>
      </w:r>
    </w:p>
    <w:p w14:paraId="435BFDD7" w14:textId="77777777" w:rsidR="00024568" w:rsidRPr="00684D65" w:rsidRDefault="00024568">
      <w:pPr>
        <w:pStyle w:val="BodyText"/>
        <w:rPr>
          <w:b/>
          <w:bCs/>
        </w:rPr>
      </w:pPr>
    </w:p>
    <w:p w14:paraId="3B25F6F9" w14:textId="77777777" w:rsidR="00E6693D" w:rsidRPr="00684D65" w:rsidRDefault="00CB01E4">
      <w:pPr>
        <w:pStyle w:val="BodyText"/>
        <w:rPr>
          <w:b/>
          <w:bCs/>
        </w:rPr>
      </w:pPr>
      <w:r w:rsidRPr="00684D65">
        <w:rPr>
          <w:b/>
          <w:bCs/>
        </w:rPr>
        <w:t>Departamente</w:t>
      </w:r>
    </w:p>
    <w:p w14:paraId="3A808E71" w14:textId="77777777" w:rsidR="00024568" w:rsidRPr="00684D65" w:rsidRDefault="00E6693D">
      <w:pPr>
        <w:pStyle w:val="BodyText"/>
        <w:rPr>
          <w:b/>
          <w:bCs/>
        </w:rPr>
      </w:pPr>
      <w:r w:rsidRPr="00684D65">
        <w:rPr>
          <w:b/>
          <w:bCs/>
        </w:rPr>
        <w:t xml:space="preserve">    </w:t>
      </w:r>
    </w:p>
    <w:p w14:paraId="70E552AD" w14:textId="43A17BA1" w:rsidR="00024568" w:rsidRPr="00684D65" w:rsidRDefault="00024568" w:rsidP="003E1096">
      <w:pPr>
        <w:pStyle w:val="BodyText"/>
        <w:numPr>
          <w:ilvl w:val="0"/>
          <w:numId w:val="3"/>
        </w:numPr>
        <w:rPr>
          <w:b/>
          <w:bCs/>
          <w:u w:val="single"/>
        </w:rPr>
      </w:pPr>
      <w:r w:rsidRPr="00684D65">
        <w:rPr>
          <w:b/>
          <w:bCs/>
          <w:sz w:val="24"/>
          <w:u w:val="single"/>
        </w:rPr>
        <w:t xml:space="preserve">Tehnologia Informației și </w:t>
      </w:r>
      <w:r w:rsidR="00D4367A" w:rsidRPr="00684D65">
        <w:rPr>
          <w:b/>
          <w:bCs/>
          <w:sz w:val="24"/>
          <w:u w:val="single"/>
        </w:rPr>
        <w:t>Management</w:t>
      </w:r>
      <w:r w:rsidRPr="00684D65">
        <w:rPr>
          <w:b/>
          <w:bCs/>
          <w:sz w:val="24"/>
          <w:u w:val="single"/>
        </w:rPr>
        <w:t xml:space="preserve"> Informațional</w:t>
      </w:r>
      <w:r w:rsidR="00D4367A" w:rsidRPr="00684D65">
        <w:rPr>
          <w:b/>
          <w:bCs/>
          <w:sz w:val="24"/>
        </w:rPr>
        <w:t xml:space="preserve">    </w:t>
      </w:r>
      <w:r w:rsidR="00041ED7" w:rsidRPr="00684D65">
        <w:rPr>
          <w:b/>
          <w:bCs/>
          <w:sz w:val="24"/>
          <w:u w:val="single"/>
        </w:rPr>
        <w:t>Gujuman Lucia</w:t>
      </w:r>
      <w:r w:rsidR="00D4367A" w:rsidRPr="00684D65">
        <w:rPr>
          <w:b/>
          <w:bCs/>
          <w:sz w:val="24"/>
          <w:u w:val="single"/>
        </w:rPr>
        <w:t>, conf. univ</w:t>
      </w:r>
    </w:p>
    <w:p w14:paraId="28A19795" w14:textId="0D68A58A" w:rsidR="00E6693D" w:rsidRPr="00684D65" w:rsidRDefault="00885AA0" w:rsidP="00D4367A">
      <w:pPr>
        <w:pStyle w:val="BodyText"/>
        <w:jc w:val="both"/>
        <w:rPr>
          <w:b/>
          <w:bCs/>
          <w:vertAlign w:val="superscript"/>
        </w:rPr>
      </w:pPr>
      <w:r w:rsidRPr="00684D65">
        <w:rPr>
          <w:b/>
          <w:bCs/>
          <w:vertAlign w:val="superscript"/>
        </w:rPr>
        <w:tab/>
      </w:r>
      <w:r w:rsidR="00D4367A" w:rsidRPr="00684D65">
        <w:rPr>
          <w:b/>
          <w:bCs/>
          <w:vertAlign w:val="superscript"/>
        </w:rPr>
        <w:t xml:space="preserve">departament                                                                                </w:t>
      </w:r>
      <w:r w:rsidR="004C079D" w:rsidRPr="00684D65">
        <w:rPr>
          <w:b/>
          <w:bCs/>
          <w:vertAlign w:val="superscript"/>
        </w:rPr>
        <w:t xml:space="preserve">            </w:t>
      </w:r>
      <w:r w:rsidR="00D4367A" w:rsidRPr="00684D65">
        <w:rPr>
          <w:b/>
          <w:bCs/>
          <w:vertAlign w:val="superscript"/>
        </w:rPr>
        <w:t xml:space="preserve">                     </w:t>
      </w:r>
      <w:r w:rsidR="00CB01E4" w:rsidRPr="00684D65">
        <w:rPr>
          <w:b/>
          <w:bCs/>
          <w:vertAlign w:val="superscript"/>
        </w:rPr>
        <w:t>şef departament</w:t>
      </w:r>
      <w:r w:rsidR="00E6693D" w:rsidRPr="00684D65">
        <w:rPr>
          <w:b/>
          <w:bCs/>
          <w:vertAlign w:val="superscript"/>
        </w:rPr>
        <w:t xml:space="preserve">, titlul ştiinţific </w:t>
      </w:r>
    </w:p>
    <w:p w14:paraId="7921CB94" w14:textId="7AFA0F1E" w:rsidR="00E6693D" w:rsidRPr="00684D65" w:rsidRDefault="00D4367A" w:rsidP="003E1096">
      <w:pPr>
        <w:pStyle w:val="BodyText"/>
        <w:numPr>
          <w:ilvl w:val="0"/>
          <w:numId w:val="3"/>
        </w:numPr>
        <w:rPr>
          <w:b/>
          <w:bCs/>
          <w:sz w:val="24"/>
          <w:u w:val="single"/>
        </w:rPr>
      </w:pPr>
      <w:r w:rsidRPr="00684D65">
        <w:rPr>
          <w:b/>
          <w:bCs/>
          <w:sz w:val="24"/>
          <w:u w:val="single"/>
        </w:rPr>
        <w:t>Econometrie și Statistică Economică</w:t>
      </w:r>
      <w:r w:rsidR="00E6693D" w:rsidRPr="00684D65">
        <w:rPr>
          <w:b/>
          <w:bCs/>
          <w:sz w:val="24"/>
        </w:rPr>
        <w:t xml:space="preserve">  </w:t>
      </w:r>
      <w:r w:rsidRPr="00684D65">
        <w:rPr>
          <w:b/>
          <w:bCs/>
          <w:sz w:val="24"/>
        </w:rPr>
        <w:t xml:space="preserve">                                  </w:t>
      </w:r>
      <w:r w:rsidR="00041ED7" w:rsidRPr="00684D65">
        <w:rPr>
          <w:b/>
          <w:bCs/>
          <w:sz w:val="24"/>
          <w:u w:val="single"/>
        </w:rPr>
        <w:t>Hîrbu Eduard</w:t>
      </w:r>
      <w:r w:rsidRPr="00684D65">
        <w:rPr>
          <w:b/>
          <w:bCs/>
          <w:sz w:val="24"/>
          <w:u w:val="single"/>
        </w:rPr>
        <w:t xml:space="preserve">, </w:t>
      </w:r>
      <w:r w:rsidR="00041ED7" w:rsidRPr="00684D65">
        <w:rPr>
          <w:b/>
          <w:bCs/>
          <w:sz w:val="24"/>
          <w:u w:val="single"/>
        </w:rPr>
        <w:t>conf. univ</w:t>
      </w:r>
      <w:r w:rsidRPr="00684D65">
        <w:rPr>
          <w:b/>
          <w:bCs/>
          <w:sz w:val="24"/>
          <w:u w:val="single"/>
        </w:rPr>
        <w:t>.</w:t>
      </w:r>
    </w:p>
    <w:p w14:paraId="208BF48A" w14:textId="0BEA15F1" w:rsidR="00CB01E4" w:rsidRPr="00684D65" w:rsidRDefault="00885AA0" w:rsidP="00CB01E4">
      <w:pPr>
        <w:pStyle w:val="BodyText"/>
        <w:rPr>
          <w:b/>
          <w:bCs/>
          <w:vertAlign w:val="superscript"/>
        </w:rPr>
      </w:pPr>
      <w:r w:rsidRPr="00684D65">
        <w:rPr>
          <w:b/>
          <w:bCs/>
          <w:vertAlign w:val="superscript"/>
        </w:rPr>
        <w:tab/>
      </w:r>
      <w:r w:rsidR="00CB01E4" w:rsidRPr="00684D65">
        <w:rPr>
          <w:b/>
          <w:bCs/>
          <w:vertAlign w:val="superscript"/>
        </w:rPr>
        <w:t xml:space="preserve">departament                                                           </w:t>
      </w:r>
      <w:r w:rsidR="004C079D" w:rsidRPr="00684D65">
        <w:rPr>
          <w:b/>
          <w:bCs/>
          <w:vertAlign w:val="superscript"/>
        </w:rPr>
        <w:t xml:space="preserve">                                         </w:t>
      </w:r>
      <w:r w:rsidR="00CB01E4" w:rsidRPr="00684D65">
        <w:rPr>
          <w:b/>
          <w:bCs/>
          <w:vertAlign w:val="superscript"/>
        </w:rPr>
        <w:t xml:space="preserve">              şef departament, titlul ştiinţific </w:t>
      </w:r>
    </w:p>
    <w:p w14:paraId="34310AB4" w14:textId="77777777" w:rsidR="00716746" w:rsidRPr="00684D65" w:rsidRDefault="00716746">
      <w:pPr>
        <w:pStyle w:val="BodyText"/>
        <w:rPr>
          <w:b/>
          <w:bCs/>
          <w:sz w:val="26"/>
        </w:rPr>
      </w:pPr>
    </w:p>
    <w:p w14:paraId="58747A8C" w14:textId="77777777" w:rsidR="00716746" w:rsidRPr="00684D65" w:rsidRDefault="00716746">
      <w:pPr>
        <w:pStyle w:val="BodyText"/>
        <w:rPr>
          <w:b/>
          <w:bCs/>
          <w:sz w:val="26"/>
        </w:rPr>
      </w:pPr>
    </w:p>
    <w:p w14:paraId="078E40ED" w14:textId="77777777" w:rsidR="00716746" w:rsidRPr="00684D65" w:rsidRDefault="00716746">
      <w:pPr>
        <w:pStyle w:val="BodyText"/>
        <w:rPr>
          <w:b/>
          <w:bCs/>
          <w:sz w:val="26"/>
        </w:rPr>
      </w:pPr>
    </w:p>
    <w:p w14:paraId="775D856F" w14:textId="77777777" w:rsidR="00716746" w:rsidRPr="00684D65" w:rsidRDefault="00716746">
      <w:pPr>
        <w:pStyle w:val="BodyText"/>
        <w:rPr>
          <w:b/>
          <w:bCs/>
          <w:sz w:val="26"/>
        </w:rPr>
      </w:pPr>
    </w:p>
    <w:p w14:paraId="59D4DC26" w14:textId="77777777" w:rsidR="00E6693D" w:rsidRPr="00684D65" w:rsidRDefault="00E6693D">
      <w:pPr>
        <w:pStyle w:val="BodyText"/>
        <w:rPr>
          <w:b/>
          <w:bCs/>
        </w:rPr>
      </w:pPr>
      <w:r w:rsidRPr="00684D65">
        <w:rPr>
          <w:b/>
          <w:bCs/>
          <w:sz w:val="26"/>
        </w:rPr>
        <w:t>Personalul auxiliar</w:t>
      </w:r>
      <w:r w:rsidR="00144ACE" w:rsidRPr="00684D65">
        <w:rPr>
          <w:b/>
          <w:bCs/>
          <w:sz w:val="26"/>
          <w:vertAlign w:val="superscript"/>
        </w:rPr>
        <w:t xml:space="preserve">   </w:t>
      </w:r>
      <w:r w:rsidRPr="00684D65">
        <w:rPr>
          <w:b/>
          <w:bCs/>
          <w:sz w:val="26"/>
        </w:rPr>
        <w:t>a</w:t>
      </w:r>
      <w:r w:rsidR="00144ACE" w:rsidRPr="00684D65">
        <w:rPr>
          <w:b/>
          <w:bCs/>
          <w:sz w:val="26"/>
        </w:rPr>
        <w:t>l</w:t>
      </w:r>
      <w:r w:rsidRPr="00684D65">
        <w:rPr>
          <w:b/>
          <w:bCs/>
          <w:sz w:val="26"/>
        </w:rPr>
        <w:t xml:space="preserve">   decanatului</w:t>
      </w:r>
      <w:r w:rsidRPr="00684D65">
        <w:rPr>
          <w:b/>
          <w:bCs/>
        </w:rPr>
        <w:t xml:space="preserve"> </w:t>
      </w:r>
      <w:r w:rsidRPr="00684D65">
        <w:rPr>
          <w:b/>
          <w:bCs/>
          <w:u w:val="single"/>
        </w:rPr>
        <w:t>___</w:t>
      </w:r>
      <w:r w:rsidR="00D4367A" w:rsidRPr="00684D65">
        <w:rPr>
          <w:b/>
          <w:bCs/>
          <w:u w:val="single"/>
        </w:rPr>
        <w:t>1</w:t>
      </w:r>
      <w:r w:rsidRPr="00684D65">
        <w:rPr>
          <w:b/>
          <w:bCs/>
          <w:u w:val="single"/>
        </w:rPr>
        <w:t>__</w:t>
      </w:r>
    </w:p>
    <w:p w14:paraId="560E7C23" w14:textId="77777777" w:rsidR="00E6693D" w:rsidRPr="00684D65" w:rsidRDefault="00E6693D">
      <w:pPr>
        <w:pStyle w:val="BodyText"/>
        <w:rPr>
          <w:b/>
          <w:bCs/>
        </w:rPr>
      </w:pPr>
      <w:r w:rsidRPr="00684D65">
        <w:rPr>
          <w:b/>
          <w:bCs/>
        </w:rPr>
        <w:t xml:space="preserve">     </w:t>
      </w:r>
      <w:r w:rsidRPr="00684D65">
        <w:rPr>
          <w:b/>
          <w:bCs/>
          <w:vertAlign w:val="superscript"/>
        </w:rPr>
        <w:t xml:space="preserve">                                    </w:t>
      </w:r>
      <w:r w:rsidR="00144ACE" w:rsidRPr="00684D65">
        <w:rPr>
          <w:b/>
          <w:bCs/>
          <w:vertAlign w:val="superscript"/>
        </w:rPr>
        <w:t xml:space="preserve">                                          </w:t>
      </w:r>
      <w:r w:rsidRPr="00684D65">
        <w:rPr>
          <w:b/>
          <w:bCs/>
          <w:vertAlign w:val="superscript"/>
        </w:rPr>
        <w:t xml:space="preserve">          </w:t>
      </w:r>
      <w:r w:rsidRPr="00684D65">
        <w:rPr>
          <w:b/>
          <w:bCs/>
          <w:sz w:val="22"/>
          <w:vertAlign w:val="superscript"/>
        </w:rPr>
        <w:t>numărul</w:t>
      </w:r>
      <w:r w:rsidRPr="00684D65">
        <w:rPr>
          <w:b/>
          <w:bCs/>
          <w:vertAlign w:val="superscript"/>
        </w:rPr>
        <w:t xml:space="preserve">            </w:t>
      </w:r>
      <w:r w:rsidRPr="00684D65">
        <w:rPr>
          <w:b/>
          <w:bCs/>
        </w:rPr>
        <w:t xml:space="preserve">                                 </w:t>
      </w:r>
    </w:p>
    <w:p w14:paraId="04BD3EDC" w14:textId="77777777" w:rsidR="00E6693D" w:rsidRPr="00684D65" w:rsidRDefault="00E6693D">
      <w:pPr>
        <w:pStyle w:val="BodyText"/>
        <w:rPr>
          <w:b/>
          <w:bCs/>
        </w:rPr>
      </w:pPr>
      <w:r w:rsidRPr="00684D65">
        <w:rPr>
          <w:b/>
          <w:bCs/>
          <w:u w:val="single"/>
        </w:rPr>
        <w:t>_</w:t>
      </w:r>
      <w:r w:rsidR="00D4367A" w:rsidRPr="00684D65">
        <w:rPr>
          <w:b/>
          <w:bCs/>
          <w:u w:val="single"/>
        </w:rPr>
        <w:t>Bejenari Silvia____</w:t>
      </w:r>
      <w:r w:rsidRPr="00684D65">
        <w:rPr>
          <w:b/>
          <w:bCs/>
          <w:u w:val="single"/>
        </w:rPr>
        <w:t xml:space="preserve">          </w:t>
      </w:r>
      <w:r w:rsidR="00D4367A" w:rsidRPr="00684D65">
        <w:rPr>
          <w:b/>
          <w:bCs/>
          <w:u w:val="single"/>
        </w:rPr>
        <w:t xml:space="preserve">               </w:t>
      </w:r>
      <w:r w:rsidR="00716746" w:rsidRPr="00684D65">
        <w:rPr>
          <w:b/>
          <w:bCs/>
          <w:u w:val="single"/>
        </w:rPr>
        <w:t>metodist</w:t>
      </w:r>
    </w:p>
    <w:p w14:paraId="6B211FDD" w14:textId="77777777" w:rsidR="00144ACE" w:rsidRPr="00684D65" w:rsidRDefault="00144ACE" w:rsidP="00D4367A">
      <w:pPr>
        <w:pStyle w:val="BodyText"/>
        <w:rPr>
          <w:b/>
          <w:bCs/>
          <w:sz w:val="22"/>
          <w:vertAlign w:val="superscript"/>
        </w:rPr>
      </w:pPr>
      <w:r w:rsidRPr="00684D65">
        <w:rPr>
          <w:bCs/>
          <w:i/>
          <w:sz w:val="22"/>
        </w:rPr>
        <w:t xml:space="preserve">                              </w:t>
      </w:r>
      <w:r w:rsidRPr="00684D65">
        <w:rPr>
          <w:bCs/>
          <w:i/>
          <w:sz w:val="22"/>
          <w:vertAlign w:val="superscript"/>
        </w:rPr>
        <w:t>numele, prenumele, funcţia</w:t>
      </w:r>
      <w:r w:rsidRPr="00684D65">
        <w:rPr>
          <w:bCs/>
          <w:i/>
          <w:sz w:val="22"/>
        </w:rPr>
        <w:t xml:space="preserve">                   </w:t>
      </w:r>
      <w:r w:rsidRPr="00684D65">
        <w:rPr>
          <w:bCs/>
          <w:i/>
          <w:sz w:val="22"/>
          <w:vertAlign w:val="superscript"/>
        </w:rPr>
        <w:t xml:space="preserve">                                                                 </w:t>
      </w:r>
    </w:p>
    <w:p w14:paraId="70D045FC" w14:textId="77777777" w:rsidR="00144ACE" w:rsidRPr="00684D65" w:rsidRDefault="00144ACE">
      <w:pPr>
        <w:pStyle w:val="BodyText"/>
        <w:rPr>
          <w:b/>
          <w:bCs/>
          <w:sz w:val="22"/>
          <w:vertAlign w:val="superscript"/>
        </w:rPr>
      </w:pPr>
    </w:p>
    <w:p w14:paraId="052624D5" w14:textId="77777777" w:rsidR="00923F27" w:rsidRPr="00684D65" w:rsidRDefault="00923F27">
      <w:pPr>
        <w:pStyle w:val="BodyText"/>
        <w:rPr>
          <w:b/>
          <w:bCs/>
          <w:sz w:val="26"/>
        </w:rPr>
      </w:pPr>
    </w:p>
    <w:p w14:paraId="10A49F12" w14:textId="77777777" w:rsidR="00923F27" w:rsidRPr="00684D65" w:rsidRDefault="006B0F64">
      <w:pPr>
        <w:pStyle w:val="BodyText"/>
        <w:rPr>
          <w:b/>
          <w:bCs/>
          <w:vertAlign w:val="superscript"/>
        </w:rPr>
      </w:pPr>
      <w:r w:rsidRPr="00684D65">
        <w:rPr>
          <w:b/>
          <w:bCs/>
          <w:sz w:val="26"/>
        </w:rPr>
        <w:t>L</w:t>
      </w:r>
      <w:r w:rsidR="00E6693D" w:rsidRPr="00684D65">
        <w:rPr>
          <w:b/>
          <w:bCs/>
          <w:sz w:val="26"/>
        </w:rPr>
        <w:t>aboratoare ştiinţifice</w:t>
      </w:r>
      <w:r w:rsidR="00E6693D" w:rsidRPr="00684D65">
        <w:rPr>
          <w:b/>
          <w:bCs/>
          <w:vertAlign w:val="superscript"/>
        </w:rPr>
        <w:t xml:space="preserve">   </w:t>
      </w:r>
      <w:r w:rsidR="00E6693D" w:rsidRPr="00684D65">
        <w:rPr>
          <w:b/>
          <w:bCs/>
        </w:rPr>
        <w:t xml:space="preserve">  </w:t>
      </w:r>
      <w:r w:rsidR="00E6693D" w:rsidRPr="00684D65">
        <w:rPr>
          <w:b/>
          <w:bCs/>
          <w:vertAlign w:val="superscript"/>
        </w:rPr>
        <w:t xml:space="preserve">          </w:t>
      </w:r>
    </w:p>
    <w:p w14:paraId="0119D98C" w14:textId="2F9E3DBF" w:rsidR="00E6693D" w:rsidRPr="00684D65" w:rsidRDefault="00923F27" w:rsidP="00923F27">
      <w:pPr>
        <w:pStyle w:val="BodyText"/>
        <w:rPr>
          <w:b/>
          <w:bCs/>
          <w:u w:val="single"/>
        </w:rPr>
      </w:pPr>
      <w:r w:rsidRPr="00684D65">
        <w:rPr>
          <w:b/>
          <w:color w:val="000000"/>
          <w:sz w:val="24"/>
          <w:u w:val="single"/>
        </w:rPr>
        <w:t xml:space="preserve">Incubatorul IT4BA </w:t>
      </w:r>
      <w:r w:rsidR="00E6693D" w:rsidRPr="00684D65">
        <w:rPr>
          <w:b/>
          <w:color w:val="000000"/>
          <w:sz w:val="24"/>
          <w:u w:val="single"/>
        </w:rPr>
        <w:t xml:space="preserve"> </w:t>
      </w:r>
      <w:r w:rsidRPr="00684D65">
        <w:rPr>
          <w:b/>
          <w:color w:val="000000"/>
          <w:sz w:val="24"/>
          <w:u w:val="single"/>
        </w:rPr>
        <w:t xml:space="preserve">                                          </w:t>
      </w:r>
      <w:r w:rsidRPr="00684D65">
        <w:rPr>
          <w:b/>
          <w:bCs/>
          <w:u w:val="single"/>
        </w:rPr>
        <w:t xml:space="preserve">Prisacaru Anatolie,  </w:t>
      </w:r>
      <w:r w:rsidRPr="00684D65">
        <w:rPr>
          <w:b/>
          <w:bCs/>
        </w:rPr>
        <w:t xml:space="preserve">   </w:t>
      </w:r>
      <w:r w:rsidRPr="00684D65">
        <w:rPr>
          <w:b/>
          <w:bCs/>
          <w:u w:val="single"/>
        </w:rPr>
        <w:t>Tutunaru Sergiu</w:t>
      </w:r>
    </w:p>
    <w:p w14:paraId="1037727A" w14:textId="1C5036D3" w:rsidR="00923F27" w:rsidRPr="00684D65" w:rsidRDefault="00923F27" w:rsidP="00923F27">
      <w:pPr>
        <w:pStyle w:val="BodyText"/>
        <w:rPr>
          <w:vertAlign w:val="superscript"/>
        </w:rPr>
      </w:pPr>
      <w:r w:rsidRPr="00684D65">
        <w:rPr>
          <w:bCs/>
          <w:i/>
          <w:sz w:val="24"/>
        </w:rPr>
        <w:t xml:space="preserve">      </w:t>
      </w:r>
      <w:r w:rsidRPr="00684D65">
        <w:rPr>
          <w:bCs/>
          <w:i/>
          <w:sz w:val="24"/>
          <w:vertAlign w:val="superscript"/>
        </w:rPr>
        <w:t>denumirea                                                                                                                       şef departament,                             şef laborator</w:t>
      </w:r>
      <w:r w:rsidRPr="00684D65">
        <w:rPr>
          <w:b/>
          <w:bCs/>
          <w:sz w:val="24"/>
          <w:vertAlign w:val="superscript"/>
        </w:rPr>
        <w:t xml:space="preserve">   </w:t>
      </w:r>
      <w:r w:rsidRPr="00684D65">
        <w:rPr>
          <w:b/>
          <w:bCs/>
        </w:rPr>
        <w:t>__</w:t>
      </w:r>
    </w:p>
    <w:p w14:paraId="257EE5AF" w14:textId="3AA1B893" w:rsidR="00144ACE" w:rsidRPr="00684D65" w:rsidRDefault="001A3058" w:rsidP="001A3058">
      <w:pPr>
        <w:pStyle w:val="BodyText"/>
        <w:rPr>
          <w:b/>
          <w:bCs/>
          <w:sz w:val="24"/>
          <w:vertAlign w:val="superscript"/>
        </w:rPr>
      </w:pPr>
      <w:r w:rsidRPr="00684D65">
        <w:rPr>
          <w:b/>
          <w:color w:val="000000"/>
          <w:sz w:val="24"/>
          <w:u w:val="single"/>
        </w:rPr>
        <w:t xml:space="preserve">Securitatea informaţională </w:t>
      </w:r>
      <w:r w:rsidR="00E6693D" w:rsidRPr="00684D65">
        <w:rPr>
          <w:b/>
          <w:bCs/>
        </w:rPr>
        <w:t xml:space="preserve">__ </w:t>
      </w:r>
      <w:r w:rsidRPr="00684D65">
        <w:rPr>
          <w:b/>
          <w:bCs/>
        </w:rPr>
        <w:t xml:space="preserve">                      </w:t>
      </w:r>
      <w:r w:rsidRPr="00684D65">
        <w:rPr>
          <w:b/>
          <w:bCs/>
          <w:u w:val="single"/>
        </w:rPr>
        <w:t>Ohrimenco Sergiu</w:t>
      </w:r>
      <w:r w:rsidR="00144ACE" w:rsidRPr="00684D65">
        <w:rPr>
          <w:bCs/>
          <w:i/>
          <w:sz w:val="24"/>
        </w:rPr>
        <w:t xml:space="preserve">     </w:t>
      </w:r>
      <w:r w:rsidR="00144ACE" w:rsidRPr="00684D65">
        <w:rPr>
          <w:bCs/>
          <w:i/>
          <w:sz w:val="24"/>
          <w:vertAlign w:val="superscript"/>
        </w:rPr>
        <w:t>denumirea                                                                                                şef departament</w:t>
      </w:r>
      <w:r w:rsidRPr="00684D65">
        <w:rPr>
          <w:bCs/>
          <w:i/>
          <w:sz w:val="24"/>
          <w:vertAlign w:val="superscript"/>
        </w:rPr>
        <w:t xml:space="preserve">                                           </w:t>
      </w:r>
      <w:r w:rsidR="00144ACE" w:rsidRPr="00684D65">
        <w:rPr>
          <w:bCs/>
          <w:i/>
          <w:sz w:val="24"/>
          <w:vertAlign w:val="superscript"/>
        </w:rPr>
        <w:t>, şef laborator</w:t>
      </w:r>
      <w:r w:rsidR="00144ACE" w:rsidRPr="00684D65">
        <w:rPr>
          <w:b/>
          <w:bCs/>
          <w:sz w:val="24"/>
          <w:vertAlign w:val="superscript"/>
        </w:rPr>
        <w:t xml:space="preserve">    </w:t>
      </w:r>
    </w:p>
    <w:p w14:paraId="103E337C" w14:textId="77777777" w:rsidR="00E6693D" w:rsidRPr="00684D65" w:rsidRDefault="00CB01E4" w:rsidP="00144ACE">
      <w:pPr>
        <w:pStyle w:val="BodyText"/>
        <w:jc w:val="both"/>
        <w:rPr>
          <w:rFonts w:ascii="Arial" w:hAnsi="Arial" w:cs="Arial"/>
          <w:b/>
          <w:bCs/>
          <w:sz w:val="32"/>
        </w:rPr>
      </w:pPr>
      <w:r w:rsidRPr="00684D65">
        <w:rPr>
          <w:rFonts w:ascii="Arial" w:hAnsi="Arial" w:cs="Arial"/>
          <w:b/>
          <w:bCs/>
          <w:sz w:val="32"/>
        </w:rPr>
        <w:br w:type="page"/>
      </w:r>
      <w:r w:rsidR="00E6693D" w:rsidRPr="00684D65">
        <w:rPr>
          <w:rFonts w:ascii="Arial" w:hAnsi="Arial" w:cs="Arial"/>
          <w:b/>
          <w:bCs/>
          <w:sz w:val="32"/>
        </w:rPr>
        <w:lastRenderedPageBreak/>
        <w:t xml:space="preserve">    </w:t>
      </w:r>
      <w:r w:rsidR="002E06B7" w:rsidRPr="00684D65">
        <w:rPr>
          <w:rFonts w:ascii="Arial" w:hAnsi="Arial" w:cs="Arial"/>
          <w:b/>
          <w:bCs/>
          <w:sz w:val="32"/>
        </w:rPr>
        <w:t>III</w:t>
      </w:r>
      <w:r w:rsidR="00E6693D" w:rsidRPr="00684D65">
        <w:rPr>
          <w:rFonts w:ascii="Arial" w:hAnsi="Arial" w:cs="Arial"/>
          <w:b/>
          <w:bCs/>
          <w:sz w:val="32"/>
        </w:rPr>
        <w:t>.  Consiliul Facultăţii</w:t>
      </w:r>
    </w:p>
    <w:p w14:paraId="3D49C568" w14:textId="77777777" w:rsidR="00E6693D" w:rsidRPr="00684D65" w:rsidRDefault="00E6693D">
      <w:pPr>
        <w:pStyle w:val="BodyText"/>
        <w:ind w:left="1440" w:hanging="1080"/>
        <w:rPr>
          <w:rFonts w:ascii="Arial" w:hAnsi="Arial" w:cs="Arial"/>
          <w:b/>
          <w:bCs/>
          <w:sz w:val="32"/>
        </w:rPr>
      </w:pPr>
    </w:p>
    <w:p w14:paraId="52270ACF" w14:textId="77777777" w:rsidR="00E6693D" w:rsidRPr="00684D65" w:rsidRDefault="00E6693D">
      <w:pPr>
        <w:pStyle w:val="BodyText"/>
        <w:spacing w:line="360" w:lineRule="auto"/>
        <w:rPr>
          <w:rFonts w:ascii="Arial" w:hAnsi="Arial" w:cs="Arial"/>
          <w:b/>
          <w:bCs/>
          <w:i/>
          <w:iCs/>
        </w:rPr>
      </w:pPr>
      <w:r w:rsidRPr="00684D65">
        <w:rPr>
          <w:rFonts w:ascii="Arial" w:hAnsi="Arial" w:cs="Arial"/>
          <w:b/>
          <w:bCs/>
          <w:i/>
          <w:iCs/>
        </w:rPr>
        <w:t>Structura Consiliului Facultăţii</w:t>
      </w:r>
    </w:p>
    <w:p w14:paraId="3ED693D8" w14:textId="77777777" w:rsidR="00E6693D" w:rsidRPr="00684D65" w:rsidRDefault="00E6693D">
      <w:pPr>
        <w:pStyle w:val="BodyText"/>
        <w:spacing w:line="360" w:lineRule="auto"/>
        <w:rPr>
          <w:b/>
          <w:bCs/>
          <w:u w:val="single"/>
        </w:rPr>
      </w:pPr>
      <w:r w:rsidRPr="00684D65">
        <w:rPr>
          <w:b/>
          <w:bCs/>
        </w:rPr>
        <w:t>Preşedinte</w:t>
      </w:r>
      <w:r w:rsidRPr="00684D65">
        <w:rPr>
          <w:b/>
          <w:bCs/>
          <w:u w:val="single"/>
        </w:rPr>
        <w:t>___</w:t>
      </w:r>
      <w:r w:rsidR="00644636" w:rsidRPr="00684D65">
        <w:rPr>
          <w:b/>
          <w:bCs/>
          <w:u w:val="single"/>
        </w:rPr>
        <w:t>Toacă Zinovia</w:t>
      </w:r>
    </w:p>
    <w:p w14:paraId="48F2ADD8" w14:textId="77777777" w:rsidR="00E6693D" w:rsidRPr="00684D65" w:rsidRDefault="00E6693D">
      <w:pPr>
        <w:pStyle w:val="BodyText"/>
        <w:spacing w:line="360" w:lineRule="auto"/>
        <w:rPr>
          <w:b/>
          <w:bCs/>
        </w:rPr>
      </w:pPr>
    </w:p>
    <w:p w14:paraId="21041249" w14:textId="1655E8D5" w:rsidR="00644636" w:rsidRPr="00684D65" w:rsidRDefault="00E6693D" w:rsidP="00644636">
      <w:pPr>
        <w:pStyle w:val="BodyText"/>
        <w:spacing w:line="360" w:lineRule="auto"/>
        <w:rPr>
          <w:b/>
          <w:bCs/>
        </w:rPr>
      </w:pPr>
      <w:r w:rsidRPr="00684D65">
        <w:rPr>
          <w:b/>
          <w:bCs/>
        </w:rPr>
        <w:t xml:space="preserve">Vicepreşedinte </w:t>
      </w:r>
      <w:r w:rsidR="00644636" w:rsidRPr="00684D65">
        <w:rPr>
          <w:b/>
          <w:bCs/>
        </w:rPr>
        <w:t xml:space="preserve"> </w:t>
      </w:r>
      <w:r w:rsidR="008821D2" w:rsidRPr="00684D65">
        <w:rPr>
          <w:b/>
          <w:bCs/>
          <w:u w:val="single"/>
        </w:rPr>
        <w:t>C</w:t>
      </w:r>
      <w:r w:rsidR="00471EF0" w:rsidRPr="00684D65">
        <w:rPr>
          <w:b/>
          <w:bCs/>
          <w:u w:val="single"/>
        </w:rPr>
        <w:t xml:space="preserve">HICU </w:t>
      </w:r>
      <w:r w:rsidR="008821D2" w:rsidRPr="00684D65">
        <w:rPr>
          <w:b/>
          <w:bCs/>
          <w:u w:val="single"/>
        </w:rPr>
        <w:t>Olga</w:t>
      </w:r>
      <w:r w:rsidR="00904652" w:rsidRPr="00684D65">
        <w:rPr>
          <w:b/>
          <w:bCs/>
          <w:u w:val="single"/>
        </w:rPr>
        <w:t xml:space="preserve">, </w:t>
      </w:r>
      <w:r w:rsidR="00904652" w:rsidRPr="00684D65">
        <w:rPr>
          <w:szCs w:val="28"/>
          <w:u w:val="single"/>
        </w:rPr>
        <w:t>lector. univ</w:t>
      </w:r>
      <w:r w:rsidR="00904652" w:rsidRPr="00684D65">
        <w:rPr>
          <w:szCs w:val="28"/>
        </w:rPr>
        <w:t>.  </w:t>
      </w:r>
    </w:p>
    <w:p w14:paraId="343E33B1" w14:textId="77777777" w:rsidR="00E6693D" w:rsidRPr="00684D65" w:rsidRDefault="00E6693D">
      <w:pPr>
        <w:pStyle w:val="BodyText"/>
        <w:spacing w:line="360" w:lineRule="auto"/>
        <w:rPr>
          <w:b/>
          <w:bCs/>
        </w:rPr>
      </w:pPr>
    </w:p>
    <w:p w14:paraId="5151D77B" w14:textId="77777777" w:rsidR="00E6693D" w:rsidRPr="00684D65" w:rsidRDefault="00E6693D">
      <w:pPr>
        <w:pStyle w:val="BodyText"/>
        <w:rPr>
          <w:b/>
          <w:bCs/>
        </w:rPr>
      </w:pPr>
    </w:p>
    <w:p w14:paraId="4BC45CC7" w14:textId="77777777" w:rsidR="00904652" w:rsidRPr="00684D65" w:rsidRDefault="00E6693D" w:rsidP="009F496A">
      <w:pPr>
        <w:pStyle w:val="BodyText"/>
        <w:spacing w:line="360" w:lineRule="auto"/>
        <w:ind w:left="180" w:hanging="180"/>
        <w:rPr>
          <w:b/>
          <w:bCs/>
        </w:rPr>
      </w:pPr>
      <w:r w:rsidRPr="00684D65">
        <w:rPr>
          <w:b/>
          <w:bCs/>
        </w:rPr>
        <w:t>Membrii  Consiliului</w:t>
      </w:r>
      <w:r w:rsidR="009F496A" w:rsidRPr="00684D65">
        <w:rPr>
          <w:b/>
          <w:bCs/>
        </w:rPr>
        <w:t>:</w:t>
      </w:r>
      <w:r w:rsidRPr="00684D65">
        <w:rPr>
          <w:b/>
          <w:bCs/>
        </w:rPr>
        <w:t xml:space="preserve"> </w:t>
      </w:r>
    </w:p>
    <w:p w14:paraId="6ACB40AB" w14:textId="77777777" w:rsidR="006E634D" w:rsidRPr="009E0C5A" w:rsidRDefault="006E634D" w:rsidP="003E1096">
      <w:pPr>
        <w:pStyle w:val="ListParagraph"/>
        <w:numPr>
          <w:ilvl w:val="0"/>
          <w:numId w:val="4"/>
        </w:numPr>
        <w:tabs>
          <w:tab w:val="left" w:pos="2835"/>
        </w:tabs>
        <w:spacing w:after="120"/>
        <w:ind w:left="714" w:hanging="357"/>
        <w:contextualSpacing w:val="0"/>
        <w:rPr>
          <w:lang w:val="ro-RO"/>
        </w:rPr>
      </w:pPr>
      <w:r w:rsidRPr="009E0C5A">
        <w:rPr>
          <w:lang w:val="ro-RO"/>
        </w:rPr>
        <w:t>Toacă Zinovia, - președintele consiliuil, Decan TISE, dr., conf.univ.,- membru în virtutea funcției</w:t>
      </w:r>
    </w:p>
    <w:p w14:paraId="127CD34A" w14:textId="77777777" w:rsidR="006E634D" w:rsidRPr="009E0C5A" w:rsidRDefault="006E634D" w:rsidP="003E1096">
      <w:pPr>
        <w:pStyle w:val="ListParagraph"/>
        <w:numPr>
          <w:ilvl w:val="0"/>
          <w:numId w:val="4"/>
        </w:numPr>
        <w:tabs>
          <w:tab w:val="left" w:pos="2835"/>
          <w:tab w:val="left" w:pos="4255"/>
        </w:tabs>
        <w:spacing w:after="120"/>
        <w:ind w:left="714" w:hanging="357"/>
        <w:contextualSpacing w:val="0"/>
        <w:rPr>
          <w:lang w:val="ro-RO"/>
        </w:rPr>
      </w:pPr>
      <w:r w:rsidRPr="009E0C5A">
        <w:rPr>
          <w:lang w:val="ro-RO"/>
        </w:rPr>
        <w:t>Chicu Olga, lect.univ Prodecan TISE - membru în virtutea funcției</w:t>
      </w:r>
    </w:p>
    <w:p w14:paraId="59C27867" w14:textId="7FCBEFE8" w:rsidR="006E634D" w:rsidRPr="009E0C5A" w:rsidRDefault="00041ED7" w:rsidP="003E1096">
      <w:pPr>
        <w:pStyle w:val="ListParagraph"/>
        <w:numPr>
          <w:ilvl w:val="0"/>
          <w:numId w:val="4"/>
        </w:numPr>
        <w:tabs>
          <w:tab w:val="left" w:pos="2835"/>
        </w:tabs>
        <w:spacing w:after="120"/>
        <w:ind w:left="714" w:hanging="357"/>
        <w:contextualSpacing w:val="0"/>
        <w:rPr>
          <w:lang w:val="ro-RO"/>
        </w:rPr>
      </w:pPr>
      <w:r w:rsidRPr="009E0C5A">
        <w:rPr>
          <w:lang w:val="ro-RO"/>
        </w:rPr>
        <w:t>Gujuman Lucia</w:t>
      </w:r>
      <w:r w:rsidR="006E634D" w:rsidRPr="009E0C5A">
        <w:rPr>
          <w:lang w:val="ro-RO"/>
        </w:rPr>
        <w:t xml:space="preserve"> dr., conf.univ.,</w:t>
      </w:r>
      <w:r w:rsidR="006E634D" w:rsidRPr="009E0C5A">
        <w:rPr>
          <w:lang w:val="ro-RO"/>
        </w:rPr>
        <w:tab/>
        <w:t>Șef departament TIMI, membru în virtutea funcției</w:t>
      </w:r>
    </w:p>
    <w:p w14:paraId="1491DBF1" w14:textId="0C841C0C" w:rsidR="006E634D" w:rsidRPr="009E0C5A" w:rsidRDefault="00041ED7" w:rsidP="003E1096">
      <w:pPr>
        <w:pStyle w:val="ListParagraph"/>
        <w:numPr>
          <w:ilvl w:val="0"/>
          <w:numId w:val="4"/>
        </w:numPr>
        <w:tabs>
          <w:tab w:val="left" w:pos="2835"/>
        </w:tabs>
        <w:spacing w:after="120"/>
        <w:ind w:left="714" w:hanging="357"/>
        <w:contextualSpacing w:val="0"/>
        <w:rPr>
          <w:lang w:val="ro-RO"/>
        </w:rPr>
      </w:pPr>
      <w:r w:rsidRPr="009E0C5A">
        <w:rPr>
          <w:lang w:val="ro-RO"/>
        </w:rPr>
        <w:t>Hîrbu Eduard</w:t>
      </w:r>
      <w:r w:rsidR="006E634D" w:rsidRPr="009E0C5A">
        <w:rPr>
          <w:lang w:val="ro-RO"/>
        </w:rPr>
        <w:t xml:space="preserve">, </w:t>
      </w:r>
      <w:r w:rsidRPr="009E0C5A">
        <w:rPr>
          <w:lang w:val="ro-RO"/>
        </w:rPr>
        <w:t>dr., conf.univ</w:t>
      </w:r>
      <w:r w:rsidR="006E634D" w:rsidRPr="009E0C5A">
        <w:rPr>
          <w:lang w:val="ro-RO"/>
        </w:rPr>
        <w:t>.,</w:t>
      </w:r>
      <w:r w:rsidR="006E634D" w:rsidRPr="009E0C5A">
        <w:rPr>
          <w:lang w:val="ro-RO"/>
        </w:rPr>
        <w:tab/>
        <w:t>Șef departament ESE, membru în virtutea funcției</w:t>
      </w:r>
    </w:p>
    <w:p w14:paraId="7462C574" w14:textId="77777777" w:rsidR="006E634D" w:rsidRPr="009E0C5A" w:rsidRDefault="006E634D" w:rsidP="003E1096">
      <w:pPr>
        <w:pStyle w:val="ListParagraph"/>
        <w:numPr>
          <w:ilvl w:val="0"/>
          <w:numId w:val="4"/>
        </w:numPr>
        <w:tabs>
          <w:tab w:val="left" w:pos="2835"/>
        </w:tabs>
        <w:spacing w:after="120"/>
        <w:ind w:left="714" w:hanging="357"/>
        <w:contextualSpacing w:val="0"/>
        <w:rPr>
          <w:lang w:val="ro-RO"/>
        </w:rPr>
      </w:pPr>
      <w:r w:rsidRPr="009E0C5A">
        <w:rPr>
          <w:lang w:val="ro-RO"/>
        </w:rPr>
        <w:t>Zgureanu Aureliu dr., conf.univ., Departamentul TIMI, membru ales prin vot</w:t>
      </w:r>
    </w:p>
    <w:p w14:paraId="0C3DF37F" w14:textId="77777777" w:rsidR="006E634D" w:rsidRPr="009E0C5A" w:rsidRDefault="006E634D" w:rsidP="003E1096">
      <w:pPr>
        <w:pStyle w:val="ListParagraph"/>
        <w:numPr>
          <w:ilvl w:val="0"/>
          <w:numId w:val="4"/>
        </w:numPr>
        <w:tabs>
          <w:tab w:val="left" w:pos="2835"/>
        </w:tabs>
        <w:spacing w:after="120"/>
        <w:ind w:left="714" w:hanging="357"/>
        <w:contextualSpacing w:val="0"/>
        <w:rPr>
          <w:lang w:val="ro-RO"/>
        </w:rPr>
      </w:pPr>
      <w:r w:rsidRPr="009E0C5A">
        <w:rPr>
          <w:lang w:val="ro-RO"/>
        </w:rPr>
        <w:t>Godonoagă Anatol dr., conf.univ.,  Departamentul TIMI, membru ales prin vot</w:t>
      </w:r>
    </w:p>
    <w:p w14:paraId="3FB30875" w14:textId="1C5AB49A" w:rsidR="006E634D" w:rsidRPr="009E0C5A" w:rsidRDefault="009E0C5A" w:rsidP="003E1096">
      <w:pPr>
        <w:pStyle w:val="ListParagraph"/>
        <w:numPr>
          <w:ilvl w:val="0"/>
          <w:numId w:val="4"/>
        </w:numPr>
        <w:tabs>
          <w:tab w:val="left" w:pos="2835"/>
        </w:tabs>
        <w:spacing w:after="120"/>
        <w:ind w:left="714" w:hanging="357"/>
        <w:contextualSpacing w:val="0"/>
        <w:rPr>
          <w:lang w:val="ro-RO"/>
        </w:rPr>
      </w:pPr>
      <w:r>
        <w:rPr>
          <w:lang w:val="ro-RO"/>
        </w:rPr>
        <w:t>Pârțachi Ion</w:t>
      </w:r>
      <w:r w:rsidR="006E634D" w:rsidRPr="009E0C5A">
        <w:rPr>
          <w:lang w:val="ro-RO"/>
        </w:rPr>
        <w:t xml:space="preserve"> dr., </w:t>
      </w:r>
      <w:r>
        <w:rPr>
          <w:lang w:val="ro-RO"/>
        </w:rPr>
        <w:t>prof</w:t>
      </w:r>
      <w:r w:rsidR="006E634D" w:rsidRPr="009E0C5A">
        <w:rPr>
          <w:lang w:val="ro-RO"/>
        </w:rPr>
        <w:t xml:space="preserve">.univ.,  </w:t>
      </w:r>
      <w:bookmarkStart w:id="0" w:name="_Hlk178083074"/>
      <w:r w:rsidR="006E634D" w:rsidRPr="009E0C5A">
        <w:rPr>
          <w:lang w:val="ro-RO"/>
        </w:rPr>
        <w:t>Departamentul ESE, membru ales prin vot</w:t>
      </w:r>
      <w:bookmarkEnd w:id="0"/>
    </w:p>
    <w:p w14:paraId="5258489E" w14:textId="479C0FF6" w:rsidR="006E634D" w:rsidRDefault="009E0C5A" w:rsidP="003E1096">
      <w:pPr>
        <w:pStyle w:val="ListParagraph"/>
        <w:numPr>
          <w:ilvl w:val="0"/>
          <w:numId w:val="4"/>
        </w:numPr>
        <w:tabs>
          <w:tab w:val="left" w:pos="2835"/>
          <w:tab w:val="left" w:pos="4255"/>
        </w:tabs>
        <w:spacing w:after="120"/>
        <w:ind w:left="714" w:hanging="357"/>
        <w:contextualSpacing w:val="0"/>
        <w:rPr>
          <w:lang w:val="ro-RO"/>
        </w:rPr>
      </w:pPr>
      <w:r>
        <w:rPr>
          <w:lang w:val="ro-RO"/>
        </w:rPr>
        <w:t>Lozan Victoria</w:t>
      </w:r>
      <w:r w:rsidR="006E634D" w:rsidRPr="009E0C5A">
        <w:rPr>
          <w:lang w:val="ro-RO"/>
        </w:rPr>
        <w:t>, lect. univ, Departamentul IAB, membru ales prin vot</w:t>
      </w:r>
    </w:p>
    <w:p w14:paraId="491D1C92" w14:textId="5E68E8E7" w:rsidR="009E0C5A" w:rsidRPr="009E0C5A" w:rsidRDefault="009E0C5A" w:rsidP="003E1096">
      <w:pPr>
        <w:pStyle w:val="ListParagraph"/>
        <w:numPr>
          <w:ilvl w:val="0"/>
          <w:numId w:val="4"/>
        </w:numPr>
        <w:tabs>
          <w:tab w:val="left" w:pos="2835"/>
          <w:tab w:val="left" w:pos="4255"/>
        </w:tabs>
        <w:spacing w:after="120"/>
        <w:ind w:left="714" w:hanging="357"/>
        <w:contextualSpacing w:val="0"/>
        <w:rPr>
          <w:lang w:val="ro-RO"/>
        </w:rPr>
      </w:pPr>
      <w:r>
        <w:rPr>
          <w:lang w:val="ro-RO"/>
        </w:rPr>
        <w:t xml:space="preserve">Tacu Mariana – lector univ. </w:t>
      </w:r>
      <w:r w:rsidRPr="009E0C5A">
        <w:rPr>
          <w:lang w:val="ro-RO"/>
        </w:rPr>
        <w:t>Departamentul ESE, membru ales prin vot</w:t>
      </w:r>
    </w:p>
    <w:p w14:paraId="1FE6C69E" w14:textId="0173E9AB" w:rsidR="006E634D" w:rsidRPr="009E0C5A" w:rsidRDefault="009E0C5A" w:rsidP="003E1096">
      <w:pPr>
        <w:pStyle w:val="ListParagraph"/>
        <w:numPr>
          <w:ilvl w:val="0"/>
          <w:numId w:val="4"/>
        </w:numPr>
        <w:tabs>
          <w:tab w:val="left" w:pos="2835"/>
        </w:tabs>
        <w:spacing w:after="120"/>
        <w:ind w:left="714" w:hanging="357"/>
        <w:contextualSpacing w:val="0"/>
        <w:rPr>
          <w:lang w:val="ro-RO"/>
        </w:rPr>
      </w:pPr>
      <w:r>
        <w:rPr>
          <w:lang w:val="ro-RO"/>
        </w:rPr>
        <w:t>Axente Victor</w:t>
      </w:r>
      <w:r w:rsidR="006E634D" w:rsidRPr="009E0C5A">
        <w:rPr>
          <w:lang w:val="ro-RO"/>
        </w:rPr>
        <w:t xml:space="preserve">, </w:t>
      </w:r>
      <w:r>
        <w:rPr>
          <w:lang w:val="ro-RO"/>
        </w:rPr>
        <w:t xml:space="preserve">sef secție Tehnologii </w:t>
      </w:r>
      <w:r w:rsidR="007565AA">
        <w:rPr>
          <w:lang w:val="ro-RO"/>
        </w:rPr>
        <w:t>Informaționale</w:t>
      </w:r>
      <w:r>
        <w:rPr>
          <w:lang w:val="ro-RO"/>
        </w:rPr>
        <w:t xml:space="preserve"> ASEM</w:t>
      </w:r>
      <w:r w:rsidR="006E634D" w:rsidRPr="009E0C5A">
        <w:rPr>
          <w:lang w:val="ro-RO"/>
        </w:rPr>
        <w:t xml:space="preserve">, reprezentant al angajatorilor, membru din oficiu </w:t>
      </w:r>
    </w:p>
    <w:p w14:paraId="64CB2E85" w14:textId="4102F084" w:rsidR="00F47F7D" w:rsidRPr="009E0C5A" w:rsidRDefault="007565AA" w:rsidP="003E1096">
      <w:pPr>
        <w:pStyle w:val="ListParagraph"/>
        <w:numPr>
          <w:ilvl w:val="0"/>
          <w:numId w:val="4"/>
        </w:numPr>
        <w:tabs>
          <w:tab w:val="left" w:pos="2835"/>
          <w:tab w:val="left" w:pos="4255"/>
        </w:tabs>
        <w:spacing w:after="120"/>
        <w:ind w:left="714" w:hanging="357"/>
        <w:contextualSpacing w:val="0"/>
        <w:rPr>
          <w:lang w:val="ro-RO"/>
        </w:rPr>
      </w:pPr>
      <w:r>
        <w:rPr>
          <w:lang w:val="ro-RO"/>
        </w:rPr>
        <w:t>Șotropa Iulian</w:t>
      </w:r>
      <w:r w:rsidR="00F47F7D" w:rsidRPr="009E0C5A">
        <w:rPr>
          <w:lang w:val="ro-RO"/>
        </w:rPr>
        <w:t xml:space="preserve"> </w:t>
      </w:r>
      <w:r w:rsidR="00F47F7D" w:rsidRPr="009E0C5A">
        <w:rPr>
          <w:lang w:val="ro-RO"/>
        </w:rPr>
        <w:tab/>
        <w:t xml:space="preserve">Student </w:t>
      </w:r>
      <w:r>
        <w:rPr>
          <w:lang w:val="ro-RO"/>
        </w:rPr>
        <w:t>cib221</w:t>
      </w:r>
      <w:r w:rsidR="00F47F7D" w:rsidRPr="009E0C5A">
        <w:rPr>
          <w:lang w:val="ro-RO"/>
        </w:rPr>
        <w:t>, în legătură cu alegerea în cadrul Adunării reprezentanților grupelor academice  privind alegerea reprezentanților studenților în consiliul facultății TISE</w:t>
      </w:r>
    </w:p>
    <w:p w14:paraId="61C48473" w14:textId="37A75C46" w:rsidR="00F47F7D" w:rsidRPr="009E0C5A" w:rsidRDefault="007565AA" w:rsidP="003E1096">
      <w:pPr>
        <w:pStyle w:val="ListParagraph"/>
        <w:numPr>
          <w:ilvl w:val="0"/>
          <w:numId w:val="4"/>
        </w:numPr>
        <w:tabs>
          <w:tab w:val="left" w:pos="2835"/>
          <w:tab w:val="left" w:pos="4255"/>
        </w:tabs>
        <w:spacing w:after="120"/>
        <w:ind w:left="714" w:hanging="357"/>
        <w:contextualSpacing w:val="0"/>
        <w:rPr>
          <w:lang w:val="ro-RO"/>
        </w:rPr>
      </w:pPr>
      <w:r>
        <w:rPr>
          <w:lang w:val="ro-RO"/>
        </w:rPr>
        <w:t>Bolținschi Cătălina</w:t>
      </w:r>
      <w:r w:rsidR="00F47F7D" w:rsidRPr="009E0C5A">
        <w:rPr>
          <w:lang w:val="ro-RO"/>
        </w:rPr>
        <w:tab/>
        <w:t xml:space="preserve">Studentă </w:t>
      </w:r>
      <w:r>
        <w:rPr>
          <w:lang w:val="ro-RO"/>
        </w:rPr>
        <w:t>cib</w:t>
      </w:r>
      <w:r w:rsidR="00F47F7D" w:rsidRPr="009E0C5A">
        <w:rPr>
          <w:lang w:val="ro-RO"/>
        </w:rPr>
        <w:t>2</w:t>
      </w:r>
      <w:r>
        <w:rPr>
          <w:lang w:val="ro-RO"/>
        </w:rPr>
        <w:t>3</w:t>
      </w:r>
      <w:r w:rsidR="00F47F7D" w:rsidRPr="009E0C5A">
        <w:rPr>
          <w:lang w:val="ro-RO"/>
        </w:rPr>
        <w:t>1,  în legătură cu alegerea în cadrul Adunării reprezentanților grupelor academice  privind alegerea reprezentanților studenților în consiliul facultății TISE</w:t>
      </w:r>
    </w:p>
    <w:p w14:paraId="4B1A0B57" w14:textId="1EFAFAF8" w:rsidR="00F47F7D" w:rsidRPr="009E0C5A" w:rsidRDefault="007565AA" w:rsidP="003E1096">
      <w:pPr>
        <w:pStyle w:val="ListParagraph"/>
        <w:numPr>
          <w:ilvl w:val="0"/>
          <w:numId w:val="4"/>
        </w:numPr>
        <w:tabs>
          <w:tab w:val="left" w:pos="2835"/>
          <w:tab w:val="left" w:pos="4255"/>
        </w:tabs>
        <w:spacing w:after="120"/>
        <w:ind w:left="714" w:hanging="357"/>
        <w:contextualSpacing w:val="0"/>
        <w:rPr>
          <w:lang w:val="ro-RO"/>
        </w:rPr>
      </w:pPr>
      <w:r>
        <w:rPr>
          <w:lang w:val="ro-RO"/>
        </w:rPr>
        <w:t>Bortă Andreia</w:t>
      </w:r>
      <w:r w:rsidR="00F47F7D" w:rsidRPr="009E0C5A">
        <w:rPr>
          <w:lang w:val="ro-RO"/>
        </w:rPr>
        <w:tab/>
        <w:t>Student</w:t>
      </w:r>
      <w:r>
        <w:rPr>
          <w:lang w:val="ro-RO"/>
        </w:rPr>
        <w:t>ă</w:t>
      </w:r>
      <w:r w:rsidR="00F47F7D" w:rsidRPr="009E0C5A">
        <w:rPr>
          <w:lang w:val="ro-RO"/>
        </w:rPr>
        <w:t xml:space="preserve"> CIB2</w:t>
      </w:r>
      <w:r>
        <w:rPr>
          <w:lang w:val="ro-RO"/>
        </w:rPr>
        <w:t>21</w:t>
      </w:r>
      <w:r w:rsidR="00F47F7D" w:rsidRPr="009E0C5A">
        <w:rPr>
          <w:lang w:val="ro-RO"/>
        </w:rPr>
        <w:t>, în legătură cu alegerea în cadrul Adunării reprezentanților grupelor academice  privind alegerea reprezentanților studenților în consiliul facultății TISE</w:t>
      </w:r>
    </w:p>
    <w:p w14:paraId="1A8CBFFE" w14:textId="77777777" w:rsidR="00E6693D" w:rsidRPr="00684D65" w:rsidRDefault="00E6693D">
      <w:pPr>
        <w:pStyle w:val="BodyText"/>
        <w:spacing w:line="360" w:lineRule="auto"/>
        <w:ind w:left="180"/>
        <w:rPr>
          <w:b/>
          <w:bCs/>
        </w:rPr>
      </w:pPr>
    </w:p>
    <w:p w14:paraId="24AE22C8" w14:textId="05D03585" w:rsidR="00644636" w:rsidRPr="00684D65" w:rsidRDefault="008A367A">
      <w:pPr>
        <w:pStyle w:val="BodyText"/>
        <w:spacing w:line="360" w:lineRule="auto"/>
        <w:rPr>
          <w:b/>
          <w:bCs/>
        </w:rPr>
      </w:pPr>
      <w:r w:rsidRPr="00684D65">
        <w:rPr>
          <w:b/>
          <w:bCs/>
        </w:rPr>
        <w:t xml:space="preserve">Secretar </w:t>
      </w:r>
      <w:r w:rsidR="009E0C5A">
        <w:rPr>
          <w:b/>
          <w:bCs/>
        </w:rPr>
        <w:t>Lozan Victoria</w:t>
      </w:r>
    </w:p>
    <w:p w14:paraId="47790C47" w14:textId="77777777" w:rsidR="00644636" w:rsidRPr="00684D65" w:rsidRDefault="00644636" w:rsidP="00644636">
      <w:pPr>
        <w:rPr>
          <w:sz w:val="28"/>
          <w:lang w:val="ro-RO"/>
        </w:rPr>
      </w:pPr>
      <w:r w:rsidRPr="00684D65">
        <w:rPr>
          <w:lang w:val="ro-RO"/>
        </w:rPr>
        <w:br w:type="page"/>
      </w:r>
    </w:p>
    <w:p w14:paraId="09D8CD6C" w14:textId="77777777" w:rsidR="00E6693D" w:rsidRPr="00684D65" w:rsidRDefault="00E6693D">
      <w:pPr>
        <w:pStyle w:val="BodyText"/>
        <w:spacing w:line="360" w:lineRule="auto"/>
        <w:rPr>
          <w:rFonts w:ascii="Arial" w:hAnsi="Arial" w:cs="Arial"/>
          <w:b/>
          <w:bCs/>
          <w:sz w:val="32"/>
        </w:rPr>
      </w:pPr>
    </w:p>
    <w:p w14:paraId="5D4D629A" w14:textId="2E29DF8D" w:rsidR="00E6693D" w:rsidRPr="00684D65" w:rsidRDefault="00E6693D" w:rsidP="007D69F7">
      <w:pPr>
        <w:pStyle w:val="BodyText"/>
        <w:spacing w:line="360" w:lineRule="auto"/>
        <w:jc w:val="both"/>
        <w:rPr>
          <w:rFonts w:ascii="Arial" w:hAnsi="Arial" w:cs="Arial"/>
          <w:b/>
          <w:bCs/>
          <w:szCs w:val="30"/>
        </w:rPr>
      </w:pPr>
      <w:r w:rsidRPr="00684D65">
        <w:rPr>
          <w:rFonts w:ascii="Arial" w:hAnsi="Arial" w:cs="Arial"/>
          <w:b/>
          <w:bCs/>
          <w:szCs w:val="30"/>
        </w:rPr>
        <w:t xml:space="preserve">IV.  Contingentul  de </w:t>
      </w:r>
      <w:r w:rsidR="007B71C1" w:rsidRPr="00684D65">
        <w:rPr>
          <w:rFonts w:ascii="Arial" w:hAnsi="Arial" w:cs="Arial"/>
          <w:b/>
          <w:bCs/>
          <w:szCs w:val="30"/>
        </w:rPr>
        <w:t>studenți</w:t>
      </w:r>
      <w:r w:rsidRPr="00684D65">
        <w:rPr>
          <w:rFonts w:ascii="Arial" w:hAnsi="Arial" w:cs="Arial"/>
          <w:b/>
          <w:bCs/>
          <w:szCs w:val="30"/>
        </w:rPr>
        <w:t xml:space="preserve">  la începutul anului universitar</w:t>
      </w:r>
    </w:p>
    <w:p w14:paraId="7CCC9AE3" w14:textId="77777777" w:rsidR="007D69F7" w:rsidRPr="00684D65" w:rsidRDefault="007D69F7" w:rsidP="007D69F7">
      <w:pPr>
        <w:pStyle w:val="BodyText"/>
        <w:spacing w:line="360" w:lineRule="auto"/>
        <w:jc w:val="both"/>
        <w:rPr>
          <w:rFonts w:ascii="Arial" w:hAnsi="Arial" w:cs="Arial"/>
          <w:b/>
          <w:bCs/>
          <w:sz w:val="14"/>
          <w:szCs w:val="30"/>
        </w:rPr>
      </w:pPr>
    </w:p>
    <w:p w14:paraId="505EFAB6" w14:textId="77777777" w:rsidR="00E6693D" w:rsidRPr="00684D65" w:rsidRDefault="00937B50">
      <w:pPr>
        <w:pStyle w:val="BodyText"/>
        <w:spacing w:line="360" w:lineRule="auto"/>
        <w:ind w:left="1440"/>
        <w:rPr>
          <w:rFonts w:ascii="Arial" w:hAnsi="Arial" w:cs="Arial"/>
          <w:b/>
          <w:bCs/>
          <w:sz w:val="32"/>
        </w:rPr>
      </w:pPr>
      <w:r w:rsidRPr="00684D65">
        <w:rPr>
          <w:rFonts w:ascii="Arial" w:hAnsi="Arial" w:cs="Arial"/>
          <w:b/>
          <w:bCs/>
          <w:sz w:val="32"/>
        </w:rPr>
        <w:t xml:space="preserve">                           </w:t>
      </w:r>
      <w:r w:rsidRPr="00684D65">
        <w:rPr>
          <w:rFonts w:ascii="Arial" w:hAnsi="Arial" w:cs="Arial"/>
          <w:b/>
          <w:bCs/>
        </w:rPr>
        <w:t xml:space="preserve">Ciclul I, </w:t>
      </w:r>
      <w:r w:rsidR="00954BA3" w:rsidRPr="00684D65">
        <w:rPr>
          <w:rFonts w:ascii="Arial" w:hAnsi="Arial" w:cs="Arial"/>
          <w:b/>
          <w:bCs/>
        </w:rPr>
        <w:t xml:space="preserve">  </w:t>
      </w:r>
      <w:r w:rsidRPr="00684D65">
        <w:rPr>
          <w:rFonts w:ascii="Arial" w:hAnsi="Arial" w:cs="Arial"/>
          <w:b/>
          <w:bCs/>
        </w:rPr>
        <w:t>Licenţă</w:t>
      </w:r>
    </w:p>
    <w:p w14:paraId="0D029247" w14:textId="454646EE" w:rsidR="00770022" w:rsidRPr="007B71C1" w:rsidRDefault="00770022" w:rsidP="00770022">
      <w:pPr>
        <w:ind w:left="1440" w:hanging="1440"/>
        <w:rPr>
          <w:b/>
          <w:bCs/>
          <w:sz w:val="28"/>
          <w:lang w:val="ro-RO"/>
        </w:rPr>
      </w:pPr>
      <w:r w:rsidRPr="00684D65">
        <w:rPr>
          <w:b/>
          <w:bCs/>
          <w:sz w:val="28"/>
          <w:lang w:val="ro-RO"/>
        </w:rPr>
        <w:t xml:space="preserve">Învățământ  cu frecvență: </w:t>
      </w:r>
      <w:r w:rsidRPr="007B71C1">
        <w:rPr>
          <w:b/>
          <w:bCs/>
          <w:sz w:val="28"/>
          <w:u w:val="single"/>
          <w:lang w:val="ro-RO"/>
        </w:rPr>
        <w:t>____</w:t>
      </w:r>
      <w:r w:rsidR="00D369AF" w:rsidRPr="007B71C1">
        <w:rPr>
          <w:b/>
          <w:bCs/>
          <w:sz w:val="28"/>
          <w:u w:val="single"/>
          <w:lang w:val="ro-RO"/>
        </w:rPr>
        <w:t>253</w:t>
      </w:r>
      <w:r w:rsidRPr="007B71C1">
        <w:rPr>
          <w:b/>
          <w:bCs/>
          <w:sz w:val="28"/>
          <w:u w:val="single"/>
          <w:lang w:val="ro-RO"/>
        </w:rPr>
        <w:t>___,</w:t>
      </w:r>
      <w:r w:rsidRPr="007B71C1">
        <w:rPr>
          <w:b/>
          <w:bCs/>
          <w:sz w:val="28"/>
          <w:lang w:val="ro-RO"/>
        </w:rPr>
        <w:t xml:space="preserve"> inclusiv:</w:t>
      </w:r>
    </w:p>
    <w:p w14:paraId="36B25F9F" w14:textId="74B69E8C" w:rsidR="00770022" w:rsidRPr="007B71C1" w:rsidRDefault="00770022" w:rsidP="00770022">
      <w:pPr>
        <w:ind w:left="1440" w:hanging="1440"/>
        <w:rPr>
          <w:b/>
          <w:bCs/>
          <w:i/>
          <w:sz w:val="28"/>
          <w:vertAlign w:val="superscript"/>
          <w:lang w:val="ro-RO"/>
        </w:rPr>
      </w:pPr>
      <w:r w:rsidRPr="007B71C1">
        <w:rPr>
          <w:b/>
          <w:bCs/>
          <w:sz w:val="28"/>
          <w:lang w:val="ro-RO"/>
        </w:rPr>
        <w:t xml:space="preserve">                             </w:t>
      </w:r>
      <w:r w:rsidR="007B71C1">
        <w:rPr>
          <w:b/>
          <w:bCs/>
          <w:sz w:val="28"/>
          <w:lang w:val="ro-RO"/>
        </w:rPr>
        <w:t xml:space="preserve">                      </w:t>
      </w:r>
      <w:r w:rsidRPr="007B71C1">
        <w:rPr>
          <w:b/>
          <w:bCs/>
          <w:sz w:val="28"/>
          <w:lang w:val="ro-RO"/>
        </w:rPr>
        <w:t xml:space="preserve"> </w:t>
      </w:r>
      <w:r w:rsidRPr="007B71C1">
        <w:rPr>
          <w:b/>
          <w:bCs/>
          <w:i/>
          <w:sz w:val="28"/>
          <w:vertAlign w:val="superscript"/>
          <w:lang w:val="ro-RO"/>
        </w:rPr>
        <w:t>(total)</w:t>
      </w:r>
    </w:p>
    <w:p w14:paraId="740B2895" w14:textId="178C7BF6" w:rsidR="00770022" w:rsidRPr="007B71C1" w:rsidRDefault="00770022" w:rsidP="00770022">
      <w:pPr>
        <w:spacing w:line="360" w:lineRule="auto"/>
        <w:ind w:left="1440" w:hanging="1440"/>
        <w:rPr>
          <w:b/>
          <w:bCs/>
          <w:sz w:val="28"/>
          <w:lang w:val="ro-RO"/>
        </w:rPr>
      </w:pPr>
      <w:r w:rsidRPr="007B71C1">
        <w:rPr>
          <w:b/>
          <w:bCs/>
          <w:sz w:val="28"/>
          <w:lang w:val="ro-RO"/>
        </w:rPr>
        <w:t xml:space="preserve">                                                  </w:t>
      </w:r>
      <w:r w:rsidR="00D369AF" w:rsidRPr="007B71C1">
        <w:rPr>
          <w:b/>
          <w:bCs/>
          <w:sz w:val="28"/>
          <w:lang w:val="ro-RO"/>
        </w:rPr>
        <w:t xml:space="preserve">a. I  (ciclul </w:t>
      </w:r>
      <w:r w:rsidRPr="007B71C1">
        <w:rPr>
          <w:b/>
          <w:bCs/>
          <w:sz w:val="28"/>
          <w:lang w:val="ro-RO"/>
        </w:rPr>
        <w:t xml:space="preserve">I) </w:t>
      </w:r>
      <w:r w:rsidRPr="007B71C1">
        <w:rPr>
          <w:b/>
          <w:bCs/>
          <w:sz w:val="28"/>
          <w:u w:val="single"/>
          <w:lang w:val="ro-RO"/>
        </w:rPr>
        <w:t>___</w:t>
      </w:r>
      <w:r w:rsidR="00D369AF" w:rsidRPr="007B71C1">
        <w:rPr>
          <w:b/>
          <w:bCs/>
          <w:sz w:val="28"/>
          <w:u w:val="single"/>
          <w:lang w:val="ro-RO"/>
        </w:rPr>
        <w:t>66</w:t>
      </w:r>
      <w:r w:rsidRPr="007B71C1">
        <w:rPr>
          <w:b/>
          <w:bCs/>
          <w:sz w:val="28"/>
          <w:u w:val="single"/>
          <w:lang w:val="ro-RO"/>
        </w:rPr>
        <w:t>______</w:t>
      </w:r>
    </w:p>
    <w:p w14:paraId="6B20C374" w14:textId="1884C009" w:rsidR="00770022" w:rsidRPr="007B71C1" w:rsidRDefault="00770022" w:rsidP="00770022">
      <w:pPr>
        <w:spacing w:line="360" w:lineRule="auto"/>
        <w:ind w:left="3555"/>
        <w:rPr>
          <w:b/>
          <w:bCs/>
          <w:sz w:val="28"/>
          <w:lang w:val="ro-RO"/>
        </w:rPr>
      </w:pPr>
      <w:r w:rsidRPr="007B71C1">
        <w:rPr>
          <w:b/>
          <w:bCs/>
          <w:sz w:val="28"/>
          <w:lang w:val="ro-RO"/>
        </w:rPr>
        <w:t xml:space="preserve">a.  II                </w:t>
      </w:r>
      <w:r w:rsidR="00D369AF" w:rsidRPr="007B71C1">
        <w:rPr>
          <w:b/>
          <w:bCs/>
          <w:sz w:val="28"/>
          <w:u w:val="single"/>
          <w:lang w:val="ro-RO"/>
        </w:rPr>
        <w:t>___85</w:t>
      </w:r>
      <w:r w:rsidRPr="007B71C1">
        <w:rPr>
          <w:b/>
          <w:bCs/>
          <w:sz w:val="28"/>
          <w:u w:val="single"/>
          <w:lang w:val="ro-RO"/>
        </w:rPr>
        <w:t>________</w:t>
      </w:r>
    </w:p>
    <w:p w14:paraId="62F7258F" w14:textId="16648F05" w:rsidR="00770022" w:rsidRPr="007B71C1" w:rsidRDefault="00770022" w:rsidP="00770022">
      <w:pPr>
        <w:spacing w:line="360" w:lineRule="auto"/>
        <w:ind w:left="3555"/>
        <w:rPr>
          <w:b/>
          <w:bCs/>
          <w:sz w:val="28"/>
          <w:lang w:val="ro-RO"/>
        </w:rPr>
      </w:pPr>
      <w:r w:rsidRPr="007B71C1">
        <w:rPr>
          <w:b/>
          <w:bCs/>
          <w:sz w:val="28"/>
          <w:lang w:val="ro-RO"/>
        </w:rPr>
        <w:t xml:space="preserve">a. III              </w:t>
      </w:r>
      <w:r w:rsidRPr="007B71C1">
        <w:rPr>
          <w:b/>
          <w:bCs/>
          <w:sz w:val="28"/>
          <w:u w:val="single"/>
          <w:lang w:val="ro-RO"/>
        </w:rPr>
        <w:t>__   _</w:t>
      </w:r>
      <w:r w:rsidR="00D369AF" w:rsidRPr="007B71C1">
        <w:rPr>
          <w:b/>
          <w:bCs/>
          <w:sz w:val="28"/>
          <w:u w:val="single"/>
          <w:lang w:val="ro-RO"/>
        </w:rPr>
        <w:t>71</w:t>
      </w:r>
      <w:r w:rsidRPr="007B71C1">
        <w:rPr>
          <w:b/>
          <w:bCs/>
          <w:sz w:val="28"/>
          <w:u w:val="single"/>
          <w:lang w:val="ro-RO"/>
        </w:rPr>
        <w:t>_______</w:t>
      </w:r>
      <w:r w:rsidR="005A1DDD" w:rsidRPr="007B71C1">
        <w:rPr>
          <w:b/>
          <w:bCs/>
          <w:sz w:val="28"/>
          <w:u w:val="single"/>
          <w:lang w:val="ro-RO"/>
        </w:rPr>
        <w:t xml:space="preserve">   </w:t>
      </w:r>
    </w:p>
    <w:p w14:paraId="3E68D8DC" w14:textId="1987D1F5" w:rsidR="00770022" w:rsidRPr="007B71C1" w:rsidRDefault="00770022" w:rsidP="00770022">
      <w:pPr>
        <w:spacing w:line="360" w:lineRule="auto"/>
        <w:ind w:left="1440" w:hanging="1440"/>
        <w:rPr>
          <w:b/>
          <w:bCs/>
          <w:sz w:val="28"/>
          <w:lang w:val="ro-RO"/>
        </w:rPr>
      </w:pPr>
      <w:r w:rsidRPr="007B71C1">
        <w:rPr>
          <w:b/>
          <w:bCs/>
          <w:sz w:val="28"/>
          <w:lang w:val="ro-RO"/>
        </w:rPr>
        <w:t xml:space="preserve">                                                 a. IV                 </w:t>
      </w:r>
      <w:r w:rsidR="00D369AF" w:rsidRPr="007B71C1">
        <w:rPr>
          <w:b/>
          <w:bCs/>
          <w:sz w:val="28"/>
          <w:u w:val="single"/>
          <w:lang w:val="ro-RO"/>
        </w:rPr>
        <w:t>__31</w:t>
      </w:r>
      <w:r w:rsidRPr="007B71C1">
        <w:rPr>
          <w:b/>
          <w:bCs/>
          <w:sz w:val="28"/>
          <w:u w:val="single"/>
          <w:lang w:val="ro-RO"/>
        </w:rPr>
        <w:t>____</w:t>
      </w:r>
    </w:p>
    <w:p w14:paraId="575437B4" w14:textId="77777777" w:rsidR="00770022" w:rsidRPr="007B71C1" w:rsidRDefault="00770022" w:rsidP="00770022">
      <w:pPr>
        <w:spacing w:line="360" w:lineRule="auto"/>
        <w:ind w:left="510"/>
        <w:rPr>
          <w:b/>
          <w:bCs/>
          <w:sz w:val="28"/>
          <w:lang w:val="ro-RO"/>
        </w:rPr>
      </w:pPr>
      <w:r w:rsidRPr="007B71C1">
        <w:rPr>
          <w:b/>
          <w:bCs/>
          <w:sz w:val="28"/>
          <w:lang w:val="ro-RO"/>
        </w:rPr>
        <w:t xml:space="preserve">                                                  </w:t>
      </w:r>
    </w:p>
    <w:p w14:paraId="54E9CEAE" w14:textId="2B1E2F54" w:rsidR="00770022" w:rsidRPr="007B71C1" w:rsidRDefault="00770022" w:rsidP="00770022">
      <w:pPr>
        <w:spacing w:line="360" w:lineRule="auto"/>
        <w:rPr>
          <w:b/>
          <w:bCs/>
          <w:sz w:val="28"/>
          <w:lang w:val="ro-RO"/>
        </w:rPr>
      </w:pPr>
      <w:r w:rsidRPr="007B71C1">
        <w:rPr>
          <w:b/>
          <w:bCs/>
          <w:sz w:val="28"/>
          <w:lang w:val="ro-RO"/>
        </w:rPr>
        <w:t xml:space="preserve">Învăţământ cu frecvență redusă: </w:t>
      </w:r>
      <w:r w:rsidRPr="007B71C1">
        <w:rPr>
          <w:b/>
          <w:bCs/>
          <w:sz w:val="28"/>
          <w:u w:val="single"/>
          <w:lang w:val="ro-RO"/>
        </w:rPr>
        <w:t>____</w:t>
      </w:r>
      <w:r w:rsidR="007B71C1" w:rsidRPr="007B71C1">
        <w:rPr>
          <w:b/>
          <w:bCs/>
          <w:sz w:val="28"/>
          <w:u w:val="single"/>
          <w:lang w:val="ro-RO"/>
        </w:rPr>
        <w:t>98</w:t>
      </w:r>
      <w:r w:rsidRPr="007B71C1">
        <w:rPr>
          <w:b/>
          <w:bCs/>
          <w:sz w:val="28"/>
          <w:u w:val="single"/>
          <w:lang w:val="ro-RO"/>
        </w:rPr>
        <w:t>___,</w:t>
      </w:r>
      <w:r w:rsidRPr="007B71C1">
        <w:rPr>
          <w:b/>
          <w:bCs/>
          <w:sz w:val="28"/>
          <w:lang w:val="ro-RO"/>
        </w:rPr>
        <w:t xml:space="preserve"> inclusiv:</w:t>
      </w:r>
    </w:p>
    <w:p w14:paraId="28AABE55" w14:textId="332B3E4F" w:rsidR="00770022" w:rsidRPr="007B71C1" w:rsidRDefault="00770022" w:rsidP="00770022">
      <w:pPr>
        <w:spacing w:line="360" w:lineRule="auto"/>
        <w:rPr>
          <w:b/>
          <w:bCs/>
          <w:sz w:val="28"/>
          <w:vertAlign w:val="superscript"/>
          <w:lang w:val="ro-RO"/>
        </w:rPr>
      </w:pPr>
      <w:r w:rsidRPr="007B71C1">
        <w:rPr>
          <w:b/>
          <w:bCs/>
          <w:sz w:val="28"/>
          <w:lang w:val="ro-RO"/>
        </w:rPr>
        <w:t xml:space="preserve">                                                             </w:t>
      </w:r>
      <w:r w:rsidRPr="007B71C1">
        <w:rPr>
          <w:b/>
          <w:bCs/>
          <w:sz w:val="28"/>
          <w:vertAlign w:val="superscript"/>
          <w:lang w:val="ro-RO"/>
        </w:rPr>
        <w:t>(total)</w:t>
      </w:r>
    </w:p>
    <w:p w14:paraId="3954838B" w14:textId="70BC4CBB" w:rsidR="00770022" w:rsidRPr="007B71C1" w:rsidRDefault="00770022" w:rsidP="00770022">
      <w:pPr>
        <w:spacing w:line="360" w:lineRule="auto"/>
        <w:ind w:left="2410" w:hanging="992"/>
        <w:rPr>
          <w:b/>
          <w:bCs/>
          <w:sz w:val="28"/>
          <w:lang w:val="ro-RO"/>
        </w:rPr>
      </w:pPr>
      <w:r w:rsidRPr="007B71C1">
        <w:rPr>
          <w:b/>
          <w:bCs/>
          <w:sz w:val="28"/>
          <w:lang w:val="ro-RO"/>
        </w:rPr>
        <w:t xml:space="preserve">                            a.  I      </w:t>
      </w:r>
      <w:r w:rsidRPr="007B71C1">
        <w:rPr>
          <w:b/>
          <w:bCs/>
          <w:sz w:val="28"/>
          <w:u w:val="single"/>
          <w:lang w:val="ro-RO"/>
        </w:rPr>
        <w:t xml:space="preserve">   __</w:t>
      </w:r>
      <w:r w:rsidR="00D369AF" w:rsidRPr="007B71C1">
        <w:rPr>
          <w:b/>
          <w:bCs/>
          <w:sz w:val="28"/>
          <w:u w:val="single"/>
          <w:lang w:val="ro-RO"/>
        </w:rPr>
        <w:t>14</w:t>
      </w:r>
      <w:r w:rsidRPr="007B71C1">
        <w:rPr>
          <w:b/>
          <w:bCs/>
          <w:sz w:val="28"/>
          <w:u w:val="single"/>
          <w:lang w:val="ro-RO"/>
        </w:rPr>
        <w:t>_</w:t>
      </w:r>
    </w:p>
    <w:p w14:paraId="7A473BF7" w14:textId="6FDCB12D" w:rsidR="00770022" w:rsidRPr="007B71C1" w:rsidRDefault="00770022" w:rsidP="00770022">
      <w:pPr>
        <w:spacing w:line="360" w:lineRule="auto"/>
        <w:ind w:left="2410" w:hanging="992"/>
        <w:rPr>
          <w:b/>
          <w:bCs/>
          <w:sz w:val="28"/>
          <w:lang w:val="ro-RO"/>
        </w:rPr>
      </w:pPr>
      <w:r w:rsidRPr="007B71C1">
        <w:rPr>
          <w:b/>
          <w:bCs/>
          <w:sz w:val="28"/>
          <w:lang w:val="ro-RO"/>
        </w:rPr>
        <w:t xml:space="preserve">                            a. II       </w:t>
      </w:r>
      <w:r w:rsidRPr="007B71C1">
        <w:rPr>
          <w:b/>
          <w:bCs/>
          <w:sz w:val="28"/>
          <w:u w:val="single"/>
          <w:lang w:val="ro-RO"/>
        </w:rPr>
        <w:t xml:space="preserve">  </w:t>
      </w:r>
      <w:r w:rsidR="00D369AF" w:rsidRPr="007B71C1">
        <w:rPr>
          <w:b/>
          <w:bCs/>
          <w:sz w:val="28"/>
          <w:u w:val="single"/>
          <w:lang w:val="ro-RO"/>
        </w:rPr>
        <w:t>32</w:t>
      </w:r>
      <w:r w:rsidRPr="007B71C1">
        <w:rPr>
          <w:b/>
          <w:bCs/>
          <w:sz w:val="28"/>
          <w:u w:val="single"/>
          <w:lang w:val="ro-RO"/>
        </w:rPr>
        <w:t>_</w:t>
      </w:r>
    </w:p>
    <w:p w14:paraId="19D47615" w14:textId="2FBE450F" w:rsidR="00770022" w:rsidRPr="007B71C1" w:rsidRDefault="00770022" w:rsidP="00770022">
      <w:pPr>
        <w:spacing w:line="360" w:lineRule="auto"/>
        <w:ind w:left="2410" w:hanging="992"/>
        <w:rPr>
          <w:b/>
          <w:bCs/>
          <w:sz w:val="28"/>
          <w:lang w:val="ro-RO"/>
        </w:rPr>
      </w:pPr>
      <w:r w:rsidRPr="007B71C1">
        <w:rPr>
          <w:b/>
          <w:bCs/>
          <w:sz w:val="28"/>
          <w:lang w:val="ro-RO"/>
        </w:rPr>
        <w:t xml:space="preserve">                            a. III    </w:t>
      </w:r>
      <w:r w:rsidRPr="007B71C1">
        <w:rPr>
          <w:b/>
          <w:bCs/>
          <w:sz w:val="28"/>
          <w:u w:val="single"/>
          <w:lang w:val="ro-RO"/>
        </w:rPr>
        <w:t>__</w:t>
      </w:r>
      <w:r w:rsidR="00D369AF" w:rsidRPr="007B71C1">
        <w:rPr>
          <w:b/>
          <w:bCs/>
          <w:sz w:val="28"/>
          <w:u w:val="single"/>
          <w:lang w:val="ro-RO"/>
        </w:rPr>
        <w:t>19</w:t>
      </w:r>
      <w:r w:rsidRPr="007B71C1">
        <w:rPr>
          <w:b/>
          <w:bCs/>
          <w:sz w:val="28"/>
          <w:u w:val="single"/>
          <w:lang w:val="ro-RO"/>
        </w:rPr>
        <w:t>__</w:t>
      </w:r>
    </w:p>
    <w:p w14:paraId="06C2C725" w14:textId="77BE2453" w:rsidR="00770022" w:rsidRPr="007B71C1" w:rsidRDefault="00770022" w:rsidP="00770022">
      <w:pPr>
        <w:spacing w:line="360" w:lineRule="auto"/>
        <w:ind w:left="2410" w:hanging="992"/>
        <w:rPr>
          <w:b/>
          <w:bCs/>
          <w:sz w:val="28"/>
          <w:lang w:val="ro-RO"/>
        </w:rPr>
      </w:pPr>
      <w:r w:rsidRPr="007B71C1">
        <w:rPr>
          <w:b/>
          <w:bCs/>
          <w:sz w:val="28"/>
          <w:lang w:val="ro-RO"/>
        </w:rPr>
        <w:t xml:space="preserve">                            a.  IV   </w:t>
      </w:r>
      <w:r w:rsidRPr="007B71C1">
        <w:rPr>
          <w:b/>
          <w:bCs/>
          <w:sz w:val="28"/>
          <w:u w:val="single"/>
          <w:lang w:val="ro-RO"/>
        </w:rPr>
        <w:t>_</w:t>
      </w:r>
      <w:r w:rsidR="00D369AF" w:rsidRPr="007B71C1">
        <w:rPr>
          <w:b/>
          <w:bCs/>
          <w:sz w:val="28"/>
          <w:u w:val="single"/>
          <w:lang w:val="ro-RO"/>
        </w:rPr>
        <w:t>14</w:t>
      </w:r>
      <w:r w:rsidRPr="007B71C1">
        <w:rPr>
          <w:b/>
          <w:bCs/>
          <w:sz w:val="28"/>
          <w:u w:val="single"/>
          <w:lang w:val="ro-RO"/>
        </w:rPr>
        <w:t>__</w:t>
      </w:r>
    </w:p>
    <w:p w14:paraId="795E7CCD" w14:textId="16350CFF" w:rsidR="00770022" w:rsidRPr="007B71C1" w:rsidRDefault="00770022" w:rsidP="003E1096">
      <w:pPr>
        <w:numPr>
          <w:ilvl w:val="0"/>
          <w:numId w:val="8"/>
        </w:numPr>
        <w:spacing w:line="360" w:lineRule="auto"/>
        <w:rPr>
          <w:b/>
          <w:bCs/>
          <w:sz w:val="28"/>
          <w:lang w:val="ro-RO"/>
        </w:rPr>
      </w:pPr>
      <w:r w:rsidRPr="007B71C1">
        <w:rPr>
          <w:b/>
          <w:bCs/>
          <w:sz w:val="28"/>
          <w:lang w:val="ro-RO"/>
        </w:rPr>
        <w:t xml:space="preserve"> V   </w:t>
      </w:r>
      <w:r w:rsidR="00D369AF" w:rsidRPr="007B71C1">
        <w:rPr>
          <w:b/>
          <w:bCs/>
          <w:sz w:val="28"/>
          <w:u w:val="single"/>
          <w:lang w:val="ro-RO"/>
        </w:rPr>
        <w:t>_ 8</w:t>
      </w:r>
      <w:r w:rsidRPr="007B71C1">
        <w:rPr>
          <w:b/>
          <w:bCs/>
          <w:sz w:val="28"/>
          <w:u w:val="single"/>
          <w:lang w:val="ro-RO"/>
        </w:rPr>
        <w:t>_</w:t>
      </w:r>
    </w:p>
    <w:p w14:paraId="085B62D4" w14:textId="3380E590" w:rsidR="00E6693D" w:rsidRPr="00684D65" w:rsidRDefault="00E6693D" w:rsidP="00770022">
      <w:pPr>
        <w:pStyle w:val="BodyText"/>
        <w:ind w:left="1440" w:hanging="1440"/>
        <w:rPr>
          <w:b/>
          <w:bCs/>
        </w:rPr>
      </w:pPr>
    </w:p>
    <w:p w14:paraId="34EB1D48" w14:textId="77777777" w:rsidR="00E6693D" w:rsidRPr="00684D65" w:rsidRDefault="00E6693D">
      <w:pPr>
        <w:pStyle w:val="BodyText"/>
        <w:spacing w:line="360" w:lineRule="auto"/>
        <w:rPr>
          <w:b/>
          <w:bCs/>
        </w:rPr>
      </w:pPr>
    </w:p>
    <w:p w14:paraId="3ACF2AD3" w14:textId="77777777" w:rsidR="00E6693D" w:rsidRPr="00684D65" w:rsidRDefault="00E6693D">
      <w:pPr>
        <w:pStyle w:val="BodyText"/>
        <w:spacing w:line="360" w:lineRule="auto"/>
        <w:rPr>
          <w:b/>
          <w:bCs/>
        </w:rPr>
      </w:pPr>
    </w:p>
    <w:p w14:paraId="14F04CCC" w14:textId="77777777" w:rsidR="00E6693D" w:rsidRPr="00684D65" w:rsidRDefault="00E6693D">
      <w:pPr>
        <w:pStyle w:val="BodyText"/>
        <w:spacing w:line="360" w:lineRule="auto"/>
        <w:ind w:left="510"/>
        <w:rPr>
          <w:b/>
          <w:bCs/>
        </w:rPr>
      </w:pPr>
    </w:p>
    <w:p w14:paraId="61BEEFAB" w14:textId="77777777" w:rsidR="00D85045" w:rsidRPr="00684D65" w:rsidRDefault="00D85045">
      <w:pPr>
        <w:pStyle w:val="BodyText"/>
        <w:spacing w:line="360" w:lineRule="auto"/>
        <w:ind w:left="510"/>
        <w:rPr>
          <w:b/>
          <w:bCs/>
        </w:rPr>
        <w:sectPr w:rsidR="00D85045" w:rsidRPr="00684D65" w:rsidSect="00144ACE">
          <w:headerReference w:type="default" r:id="rId11"/>
          <w:footerReference w:type="even" r:id="rId12"/>
          <w:footerReference w:type="default" r:id="rId13"/>
          <w:headerReference w:type="first" r:id="rId14"/>
          <w:pgSz w:w="11906" w:h="16838"/>
          <w:pgMar w:top="1289" w:right="850" w:bottom="719" w:left="1080" w:header="0" w:footer="708" w:gutter="0"/>
          <w:cols w:space="708"/>
          <w:titlePg/>
          <w:docGrid w:linePitch="360"/>
        </w:sectPr>
      </w:pPr>
    </w:p>
    <w:tbl>
      <w:tblPr>
        <w:tblW w:w="15120"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28"/>
        <w:gridCol w:w="10206"/>
        <w:gridCol w:w="1143"/>
        <w:gridCol w:w="1143"/>
      </w:tblGrid>
      <w:tr w:rsidR="008E5F0E" w:rsidRPr="00684D65" w14:paraId="11B59A4C" w14:textId="77777777" w:rsidTr="005345B0">
        <w:trPr>
          <w:cantSplit/>
          <w:trHeight w:val="405"/>
        </w:trPr>
        <w:tc>
          <w:tcPr>
            <w:tcW w:w="2628" w:type="dxa"/>
            <w:vMerge w:val="restart"/>
            <w:vAlign w:val="center"/>
          </w:tcPr>
          <w:p w14:paraId="0C300F0B" w14:textId="67DDA1C2" w:rsidR="008E5F0E" w:rsidRPr="00684D65" w:rsidRDefault="008E5F0E" w:rsidP="008E5F0E">
            <w:pPr>
              <w:tabs>
                <w:tab w:val="center" w:pos="4819"/>
                <w:tab w:val="right" w:pos="9638"/>
              </w:tabs>
              <w:jc w:val="center"/>
              <w:rPr>
                <w:b/>
                <w:caps/>
                <w:sz w:val="22"/>
                <w:szCs w:val="20"/>
                <w:lang w:val="ro-RO"/>
              </w:rPr>
            </w:pPr>
          </w:p>
        </w:tc>
        <w:tc>
          <w:tcPr>
            <w:tcW w:w="10206" w:type="dxa"/>
            <w:vMerge w:val="restart"/>
            <w:vAlign w:val="center"/>
          </w:tcPr>
          <w:p w14:paraId="2ABDC774" w14:textId="77777777" w:rsidR="008E5F0E" w:rsidRPr="00684D65" w:rsidRDefault="008E5F0E" w:rsidP="008E5F0E">
            <w:pPr>
              <w:tabs>
                <w:tab w:val="center" w:pos="4320"/>
                <w:tab w:val="right" w:pos="8640"/>
              </w:tabs>
              <w:rPr>
                <w:i/>
                <w:szCs w:val="20"/>
                <w:lang w:val="ro-RO"/>
              </w:rPr>
            </w:pPr>
            <w:r w:rsidRPr="00684D65">
              <w:rPr>
                <w:b/>
                <w:szCs w:val="20"/>
                <w:lang w:val="ro-RO"/>
              </w:rPr>
              <w:t xml:space="preserve">                                                                           OBC 5.0</w:t>
            </w:r>
            <w:r w:rsidRPr="00684D65">
              <w:rPr>
                <w:szCs w:val="20"/>
                <w:lang w:val="ro-RO"/>
              </w:rPr>
              <w:t xml:space="preserve">                                                </w:t>
            </w:r>
            <w:r w:rsidRPr="00684D65">
              <w:rPr>
                <w:b/>
                <w:szCs w:val="20"/>
                <w:lang w:val="ro-RO"/>
              </w:rPr>
              <w:t xml:space="preserve"> </w:t>
            </w:r>
            <w:r w:rsidRPr="00684D65">
              <w:rPr>
                <w:szCs w:val="20"/>
                <w:lang w:val="ro-RO"/>
              </w:rPr>
              <w:t xml:space="preserve">                                          </w:t>
            </w:r>
          </w:p>
          <w:p w14:paraId="4D99784B" w14:textId="77777777" w:rsidR="008E5F0E" w:rsidRPr="00684D65" w:rsidRDefault="008E5F0E" w:rsidP="008E5F0E">
            <w:pPr>
              <w:tabs>
                <w:tab w:val="center" w:pos="4320"/>
                <w:tab w:val="right" w:pos="8640"/>
              </w:tabs>
              <w:jc w:val="center"/>
              <w:rPr>
                <w:b/>
                <w:lang w:val="ro-RO"/>
              </w:rPr>
            </w:pPr>
            <w:r w:rsidRPr="00684D65">
              <w:rPr>
                <w:b/>
                <w:lang w:val="ro-RO"/>
              </w:rPr>
              <w:t xml:space="preserve">OBIECTIVE ALE CALITĂŢII ÎN cadrul facultății TISE  </w:t>
            </w:r>
          </w:p>
          <w:p w14:paraId="13A8B635" w14:textId="18566A12" w:rsidR="008E5F0E" w:rsidRPr="00684D65" w:rsidRDefault="008E5F0E" w:rsidP="00AA64A2">
            <w:pPr>
              <w:tabs>
                <w:tab w:val="center" w:pos="4320"/>
                <w:tab w:val="right" w:pos="8640"/>
              </w:tabs>
              <w:rPr>
                <w:lang w:val="ro-RO"/>
              </w:rPr>
            </w:pPr>
            <w:r w:rsidRPr="00684D65">
              <w:rPr>
                <w:b/>
                <w:bCs/>
                <w:lang w:val="ro-RO" w:eastAsia="ru-RU"/>
              </w:rPr>
              <w:t xml:space="preserve">                                             PENTRU ANUL UNIVERSITAR 202</w:t>
            </w:r>
            <w:r w:rsidR="00AA64A2" w:rsidRPr="00684D65">
              <w:rPr>
                <w:b/>
                <w:bCs/>
                <w:lang w:val="ro-RO" w:eastAsia="ru-RU"/>
              </w:rPr>
              <w:t>4</w:t>
            </w:r>
            <w:r w:rsidRPr="00684D65">
              <w:rPr>
                <w:b/>
                <w:bCs/>
                <w:lang w:val="ro-RO" w:eastAsia="ru-RU"/>
              </w:rPr>
              <w:t>-202</w:t>
            </w:r>
            <w:r w:rsidR="00AA64A2" w:rsidRPr="00684D65">
              <w:rPr>
                <w:b/>
                <w:bCs/>
                <w:lang w:val="ro-RO" w:eastAsia="ru-RU"/>
              </w:rPr>
              <w:t>5</w:t>
            </w:r>
            <w:r w:rsidRPr="00684D65">
              <w:rPr>
                <w:b/>
                <w:bCs/>
                <w:lang w:val="ro-RO" w:eastAsia="ru-RU"/>
              </w:rPr>
              <w:t xml:space="preserve">                      </w:t>
            </w:r>
          </w:p>
        </w:tc>
        <w:tc>
          <w:tcPr>
            <w:tcW w:w="1143" w:type="dxa"/>
            <w:vAlign w:val="center"/>
          </w:tcPr>
          <w:p w14:paraId="4A62C461" w14:textId="77777777" w:rsidR="008E5F0E" w:rsidRPr="00684D65" w:rsidRDefault="008E5F0E" w:rsidP="008E5F0E">
            <w:pPr>
              <w:rPr>
                <w:b/>
                <w:sz w:val="20"/>
                <w:szCs w:val="20"/>
                <w:lang w:val="ro-RO"/>
              </w:rPr>
            </w:pPr>
            <w:r w:rsidRPr="00684D65">
              <w:rPr>
                <w:sz w:val="20"/>
                <w:szCs w:val="20"/>
                <w:lang w:val="ro-RO"/>
              </w:rPr>
              <w:t>RED.:</w:t>
            </w:r>
          </w:p>
        </w:tc>
        <w:tc>
          <w:tcPr>
            <w:tcW w:w="1143" w:type="dxa"/>
            <w:vAlign w:val="center"/>
          </w:tcPr>
          <w:p w14:paraId="4A148EC3" w14:textId="77777777" w:rsidR="008E5F0E" w:rsidRPr="00684D65" w:rsidRDefault="008E5F0E" w:rsidP="008E5F0E">
            <w:pPr>
              <w:rPr>
                <w:b/>
                <w:color w:val="000000"/>
                <w:sz w:val="20"/>
                <w:szCs w:val="20"/>
                <w:lang w:val="ro-RO"/>
              </w:rPr>
            </w:pPr>
            <w:r w:rsidRPr="00684D65">
              <w:rPr>
                <w:caps/>
                <w:color w:val="000000"/>
                <w:sz w:val="20"/>
                <w:szCs w:val="20"/>
                <w:lang w:val="ro-RO"/>
              </w:rPr>
              <w:t>02</w:t>
            </w:r>
          </w:p>
        </w:tc>
      </w:tr>
      <w:tr w:rsidR="008E5F0E" w:rsidRPr="00684D65" w14:paraId="204121F2" w14:textId="77777777" w:rsidTr="005345B0">
        <w:trPr>
          <w:cantSplit/>
          <w:trHeight w:val="354"/>
        </w:trPr>
        <w:tc>
          <w:tcPr>
            <w:tcW w:w="2628" w:type="dxa"/>
            <w:vMerge/>
            <w:vAlign w:val="center"/>
          </w:tcPr>
          <w:p w14:paraId="7EED05B6" w14:textId="77777777" w:rsidR="008E5F0E" w:rsidRPr="00684D65" w:rsidRDefault="008E5F0E" w:rsidP="008E5F0E">
            <w:pPr>
              <w:tabs>
                <w:tab w:val="center" w:pos="4320"/>
                <w:tab w:val="right" w:pos="8640"/>
              </w:tabs>
              <w:jc w:val="center"/>
              <w:rPr>
                <w:noProof/>
                <w:sz w:val="22"/>
                <w:szCs w:val="20"/>
                <w:lang w:val="ro-RO" w:eastAsia="ru-RU"/>
              </w:rPr>
            </w:pPr>
          </w:p>
        </w:tc>
        <w:tc>
          <w:tcPr>
            <w:tcW w:w="10206" w:type="dxa"/>
            <w:vMerge/>
            <w:vAlign w:val="center"/>
          </w:tcPr>
          <w:p w14:paraId="6601087B" w14:textId="77777777" w:rsidR="008E5F0E" w:rsidRPr="00684D65" w:rsidRDefault="008E5F0E" w:rsidP="008E5F0E">
            <w:pPr>
              <w:tabs>
                <w:tab w:val="center" w:pos="4320"/>
                <w:tab w:val="right" w:pos="8640"/>
              </w:tabs>
              <w:jc w:val="center"/>
              <w:rPr>
                <w:b/>
                <w:szCs w:val="20"/>
                <w:lang w:val="ro-RO"/>
              </w:rPr>
            </w:pPr>
          </w:p>
        </w:tc>
        <w:tc>
          <w:tcPr>
            <w:tcW w:w="1143" w:type="dxa"/>
            <w:vAlign w:val="center"/>
          </w:tcPr>
          <w:p w14:paraId="50AF5024" w14:textId="77777777" w:rsidR="008E5F0E" w:rsidRPr="00684D65" w:rsidRDefault="008E5F0E" w:rsidP="008E5F0E">
            <w:pPr>
              <w:rPr>
                <w:sz w:val="20"/>
                <w:szCs w:val="20"/>
                <w:lang w:val="ro-RO"/>
              </w:rPr>
            </w:pPr>
            <w:r w:rsidRPr="00684D65">
              <w:rPr>
                <w:sz w:val="20"/>
                <w:szCs w:val="20"/>
                <w:lang w:val="ro-RO"/>
              </w:rPr>
              <w:t>DATA:</w:t>
            </w:r>
          </w:p>
        </w:tc>
        <w:tc>
          <w:tcPr>
            <w:tcW w:w="1143" w:type="dxa"/>
            <w:vAlign w:val="center"/>
          </w:tcPr>
          <w:p w14:paraId="70A25FC6" w14:textId="77777777" w:rsidR="008E5F0E" w:rsidRPr="00684D65" w:rsidRDefault="008E5F0E" w:rsidP="008E5F0E">
            <w:pPr>
              <w:rPr>
                <w:color w:val="000000"/>
                <w:sz w:val="20"/>
                <w:szCs w:val="20"/>
                <w:lang w:val="ro-RO"/>
              </w:rPr>
            </w:pPr>
            <w:r w:rsidRPr="00684D65">
              <w:rPr>
                <w:color w:val="000000"/>
                <w:sz w:val="20"/>
                <w:szCs w:val="20"/>
                <w:lang w:val="ro-RO"/>
              </w:rPr>
              <w:t>24.12.2020</w:t>
            </w:r>
          </w:p>
        </w:tc>
      </w:tr>
      <w:tr w:rsidR="008E5F0E" w:rsidRPr="00684D65" w14:paraId="49807675" w14:textId="77777777" w:rsidTr="005345B0">
        <w:trPr>
          <w:cantSplit/>
          <w:trHeight w:val="330"/>
        </w:trPr>
        <w:tc>
          <w:tcPr>
            <w:tcW w:w="2628" w:type="dxa"/>
            <w:vMerge/>
          </w:tcPr>
          <w:p w14:paraId="7DC013DB" w14:textId="77777777" w:rsidR="008E5F0E" w:rsidRPr="00684D65" w:rsidRDefault="008E5F0E" w:rsidP="008E5F0E">
            <w:pPr>
              <w:tabs>
                <w:tab w:val="center" w:pos="4320"/>
                <w:tab w:val="right" w:pos="8640"/>
              </w:tabs>
              <w:jc w:val="center"/>
              <w:rPr>
                <w:szCs w:val="20"/>
                <w:lang w:val="ro-RO"/>
              </w:rPr>
            </w:pPr>
          </w:p>
        </w:tc>
        <w:tc>
          <w:tcPr>
            <w:tcW w:w="10206" w:type="dxa"/>
            <w:vMerge/>
          </w:tcPr>
          <w:p w14:paraId="4CC6BBAF" w14:textId="77777777" w:rsidR="008E5F0E" w:rsidRPr="00684D65" w:rsidRDefault="008E5F0E" w:rsidP="008E5F0E">
            <w:pPr>
              <w:tabs>
                <w:tab w:val="center" w:pos="4320"/>
                <w:tab w:val="right" w:pos="8640"/>
              </w:tabs>
              <w:jc w:val="center"/>
              <w:rPr>
                <w:b/>
                <w:szCs w:val="20"/>
                <w:lang w:val="ro-RO"/>
              </w:rPr>
            </w:pPr>
          </w:p>
        </w:tc>
        <w:tc>
          <w:tcPr>
            <w:tcW w:w="2286" w:type="dxa"/>
            <w:gridSpan w:val="2"/>
            <w:vAlign w:val="center"/>
          </w:tcPr>
          <w:p w14:paraId="7F1AFD9D" w14:textId="3551B1EA" w:rsidR="008E5F0E" w:rsidRPr="00684D65" w:rsidRDefault="008E5F0E" w:rsidP="008E5F0E">
            <w:pPr>
              <w:tabs>
                <w:tab w:val="center" w:pos="4320"/>
                <w:tab w:val="right" w:pos="8640"/>
              </w:tabs>
              <w:jc w:val="center"/>
              <w:rPr>
                <w:rFonts w:ascii="TimesRomanR" w:hAnsi="TimesRomanR"/>
                <w:sz w:val="20"/>
                <w:szCs w:val="20"/>
                <w:lang w:val="ro-RO"/>
              </w:rPr>
            </w:pPr>
            <w:r w:rsidRPr="00684D65">
              <w:rPr>
                <w:rFonts w:ascii="TimesRomanR" w:hAnsi="TimesRomanR"/>
                <w:sz w:val="20"/>
                <w:szCs w:val="20"/>
                <w:lang w:val="ro-RO"/>
              </w:rPr>
              <w:t xml:space="preserve">Pag. </w:t>
            </w:r>
            <w:r w:rsidRPr="00684D65">
              <w:rPr>
                <w:rFonts w:ascii="TimesRomanR" w:hAnsi="TimesRomanR"/>
                <w:sz w:val="20"/>
                <w:szCs w:val="20"/>
                <w:lang w:val="ro-RO"/>
              </w:rPr>
              <w:fldChar w:fldCharType="begin"/>
            </w:r>
            <w:r w:rsidRPr="00684D65">
              <w:rPr>
                <w:rFonts w:ascii="TimesRomanR" w:hAnsi="TimesRomanR"/>
                <w:sz w:val="20"/>
                <w:szCs w:val="20"/>
                <w:lang w:val="ro-RO"/>
              </w:rPr>
              <w:instrText xml:space="preserve"> PAGE </w:instrText>
            </w:r>
            <w:r w:rsidRPr="00684D65">
              <w:rPr>
                <w:rFonts w:ascii="TimesRomanR" w:hAnsi="TimesRomanR"/>
                <w:sz w:val="20"/>
                <w:szCs w:val="20"/>
                <w:lang w:val="ro-RO"/>
              </w:rPr>
              <w:fldChar w:fldCharType="separate"/>
            </w:r>
            <w:r w:rsidR="005A1DDD">
              <w:rPr>
                <w:rFonts w:ascii="TimesRomanR" w:hAnsi="TimesRomanR"/>
                <w:noProof/>
                <w:sz w:val="20"/>
                <w:szCs w:val="20"/>
                <w:lang w:val="ro-RO"/>
              </w:rPr>
              <w:t>7</w:t>
            </w:r>
            <w:r w:rsidRPr="00684D65">
              <w:rPr>
                <w:rFonts w:ascii="TimesRomanR" w:hAnsi="TimesRomanR"/>
                <w:sz w:val="20"/>
                <w:szCs w:val="20"/>
                <w:lang w:val="ro-RO"/>
              </w:rPr>
              <w:fldChar w:fldCharType="end"/>
            </w:r>
            <w:r w:rsidRPr="00684D65">
              <w:rPr>
                <w:rFonts w:ascii="TimesRomanR" w:hAnsi="TimesRomanR"/>
                <w:sz w:val="20"/>
                <w:szCs w:val="20"/>
                <w:lang w:val="ro-RO"/>
              </w:rPr>
              <w:t xml:space="preserve"> / </w:t>
            </w:r>
            <w:r w:rsidRPr="00684D65">
              <w:rPr>
                <w:rFonts w:ascii="TimesRomanR" w:hAnsi="TimesRomanR"/>
                <w:sz w:val="20"/>
                <w:szCs w:val="20"/>
                <w:lang w:val="ro-RO"/>
              </w:rPr>
              <w:fldChar w:fldCharType="begin"/>
            </w:r>
            <w:r w:rsidRPr="00684D65">
              <w:rPr>
                <w:rFonts w:ascii="TimesRomanR" w:hAnsi="TimesRomanR"/>
                <w:sz w:val="20"/>
                <w:szCs w:val="20"/>
                <w:lang w:val="ro-RO"/>
              </w:rPr>
              <w:instrText xml:space="preserve"> NUMPAGES  \* MERGEFORMAT </w:instrText>
            </w:r>
            <w:r w:rsidRPr="00684D65">
              <w:rPr>
                <w:rFonts w:ascii="TimesRomanR" w:hAnsi="TimesRomanR"/>
                <w:sz w:val="20"/>
                <w:szCs w:val="20"/>
                <w:lang w:val="ro-RO"/>
              </w:rPr>
              <w:fldChar w:fldCharType="separate"/>
            </w:r>
            <w:r w:rsidR="005A1DDD">
              <w:rPr>
                <w:rFonts w:ascii="TimesRomanR" w:hAnsi="TimesRomanR"/>
                <w:noProof/>
                <w:sz w:val="20"/>
                <w:szCs w:val="20"/>
                <w:lang w:val="ro-RO"/>
              </w:rPr>
              <w:t>24</w:t>
            </w:r>
            <w:r w:rsidRPr="00684D65">
              <w:rPr>
                <w:rFonts w:ascii="TimesRomanR" w:hAnsi="TimesRomanR"/>
                <w:sz w:val="20"/>
                <w:szCs w:val="20"/>
                <w:lang w:val="ro-RO"/>
              </w:rPr>
              <w:fldChar w:fldCharType="end"/>
            </w:r>
          </w:p>
        </w:tc>
      </w:tr>
    </w:tbl>
    <w:p w14:paraId="604D3B3F" w14:textId="77777777" w:rsidR="008E5F0E" w:rsidRPr="00684D65" w:rsidRDefault="008E5F0E" w:rsidP="008E5F0E">
      <w:pPr>
        <w:rPr>
          <w:sz w:val="18"/>
          <w:szCs w:val="20"/>
          <w:lang w:val="ro-RO"/>
        </w:rPr>
      </w:pPr>
    </w:p>
    <w:tbl>
      <w:tblPr>
        <w:tblpPr w:leftFromText="180" w:rightFromText="180" w:vertAnchor="text" w:tblpXSpec="center" w:tblpY="1"/>
        <w:tblOverlap w:val="neve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418"/>
        <w:gridCol w:w="2874"/>
        <w:gridCol w:w="2777"/>
        <w:gridCol w:w="1607"/>
        <w:gridCol w:w="1023"/>
        <w:gridCol w:w="877"/>
        <w:gridCol w:w="2045"/>
      </w:tblGrid>
      <w:tr w:rsidR="00AA64A2" w:rsidRPr="00684D65" w14:paraId="5FA3648E" w14:textId="77777777" w:rsidTr="00AA64A2">
        <w:trPr>
          <w:cantSplit/>
          <w:trHeight w:val="765"/>
          <w:tblHeader/>
        </w:trPr>
        <w:tc>
          <w:tcPr>
            <w:tcW w:w="169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D077D84" w14:textId="77777777" w:rsidR="00AA64A2" w:rsidRPr="00684D65" w:rsidRDefault="00AA64A2" w:rsidP="00AA64A2">
            <w:pPr>
              <w:ind w:right="-50"/>
              <w:jc w:val="center"/>
              <w:rPr>
                <w:sz w:val="20"/>
                <w:szCs w:val="20"/>
                <w:lang w:val="ro-RO"/>
              </w:rPr>
            </w:pPr>
            <w:bookmarkStart w:id="1" w:name="_Hlk175232238"/>
            <w:r w:rsidRPr="00684D65">
              <w:rPr>
                <w:sz w:val="20"/>
                <w:szCs w:val="20"/>
                <w:lang w:val="ro-RO"/>
              </w:rPr>
              <w:t>Obiectiv strategic din politica în domeniul calității</w:t>
            </w: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366F9B6" w14:textId="77777777" w:rsidR="00AA64A2" w:rsidRPr="00684D65" w:rsidRDefault="00AA64A2" w:rsidP="00AA64A2">
            <w:pPr>
              <w:jc w:val="center"/>
              <w:rPr>
                <w:sz w:val="20"/>
                <w:szCs w:val="20"/>
                <w:lang w:val="ro-RO"/>
              </w:rPr>
            </w:pPr>
            <w:r w:rsidRPr="00684D65">
              <w:rPr>
                <w:sz w:val="20"/>
                <w:szCs w:val="20"/>
                <w:lang w:val="ro-RO"/>
              </w:rPr>
              <w:t>Obiectiv</w:t>
            </w:r>
          </w:p>
          <w:p w14:paraId="70867CE7" w14:textId="77777777" w:rsidR="00AA64A2" w:rsidRPr="00684D65" w:rsidRDefault="00AA64A2" w:rsidP="00AA64A2">
            <w:pPr>
              <w:jc w:val="center"/>
              <w:rPr>
                <w:sz w:val="20"/>
                <w:szCs w:val="20"/>
                <w:lang w:val="ro-RO"/>
              </w:rPr>
            </w:pPr>
            <w:r w:rsidRPr="00684D65">
              <w:rPr>
                <w:sz w:val="20"/>
                <w:szCs w:val="20"/>
                <w:lang w:val="ro-RO"/>
              </w:rPr>
              <w:t>de proces</w:t>
            </w:r>
          </w:p>
        </w:tc>
        <w:tc>
          <w:tcPr>
            <w:tcW w:w="287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2729630" w14:textId="77777777" w:rsidR="00AA64A2" w:rsidRPr="00684D65" w:rsidRDefault="00AA64A2" w:rsidP="00AA64A2">
            <w:pPr>
              <w:jc w:val="center"/>
              <w:rPr>
                <w:sz w:val="20"/>
                <w:szCs w:val="20"/>
                <w:lang w:val="ro-RO"/>
              </w:rPr>
            </w:pPr>
            <w:r w:rsidRPr="00684D65">
              <w:rPr>
                <w:sz w:val="20"/>
                <w:szCs w:val="20"/>
                <w:lang w:val="ro-RO"/>
              </w:rPr>
              <w:t>Indicator măsurabil</w:t>
            </w:r>
          </w:p>
        </w:tc>
        <w:tc>
          <w:tcPr>
            <w:tcW w:w="27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0F89B69" w14:textId="77777777" w:rsidR="00AA64A2" w:rsidRPr="00684D65" w:rsidRDefault="00AA64A2" w:rsidP="00AA64A2">
            <w:pPr>
              <w:jc w:val="center"/>
              <w:rPr>
                <w:sz w:val="20"/>
                <w:szCs w:val="20"/>
                <w:lang w:val="ro-RO"/>
              </w:rPr>
            </w:pPr>
            <w:r w:rsidRPr="00684D65">
              <w:rPr>
                <w:sz w:val="20"/>
                <w:szCs w:val="20"/>
                <w:lang w:val="ro-RO"/>
              </w:rPr>
              <w:t>Măsuri de realizare</w:t>
            </w:r>
          </w:p>
        </w:tc>
        <w:tc>
          <w:tcPr>
            <w:tcW w:w="160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6EDB3E" w14:textId="77777777" w:rsidR="00AA64A2" w:rsidRPr="00684D65" w:rsidRDefault="00AA64A2" w:rsidP="00AA64A2">
            <w:pPr>
              <w:tabs>
                <w:tab w:val="left" w:pos="773"/>
              </w:tabs>
              <w:jc w:val="center"/>
              <w:rPr>
                <w:sz w:val="20"/>
                <w:szCs w:val="20"/>
                <w:lang w:val="ro-RO"/>
              </w:rPr>
            </w:pPr>
          </w:p>
          <w:p w14:paraId="53DDBA08" w14:textId="77777777" w:rsidR="00AA64A2" w:rsidRPr="00684D65" w:rsidRDefault="00AA64A2" w:rsidP="00AA64A2">
            <w:pPr>
              <w:tabs>
                <w:tab w:val="left" w:pos="773"/>
              </w:tabs>
              <w:jc w:val="center"/>
              <w:rPr>
                <w:sz w:val="20"/>
                <w:szCs w:val="20"/>
                <w:lang w:val="ro-RO"/>
              </w:rPr>
            </w:pPr>
          </w:p>
          <w:p w14:paraId="7C369CF2" w14:textId="77777777" w:rsidR="00AA64A2" w:rsidRPr="00684D65" w:rsidRDefault="00AA64A2" w:rsidP="00AA64A2">
            <w:pPr>
              <w:tabs>
                <w:tab w:val="left" w:pos="773"/>
              </w:tabs>
              <w:jc w:val="center"/>
              <w:rPr>
                <w:sz w:val="20"/>
                <w:szCs w:val="20"/>
                <w:lang w:val="ro-RO"/>
              </w:rPr>
            </w:pPr>
            <w:r w:rsidRPr="00684D65">
              <w:rPr>
                <w:sz w:val="20"/>
                <w:szCs w:val="20"/>
                <w:lang w:val="ro-RO"/>
              </w:rPr>
              <w:t>Resurse</w:t>
            </w:r>
          </w:p>
        </w:tc>
        <w:tc>
          <w:tcPr>
            <w:tcW w:w="102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62FDA29" w14:textId="77777777" w:rsidR="00AA64A2" w:rsidRPr="00684D65" w:rsidRDefault="00AA64A2" w:rsidP="00AA64A2">
            <w:pPr>
              <w:tabs>
                <w:tab w:val="left" w:pos="773"/>
              </w:tabs>
              <w:jc w:val="center"/>
              <w:rPr>
                <w:sz w:val="20"/>
                <w:szCs w:val="20"/>
                <w:lang w:val="ro-RO"/>
              </w:rPr>
            </w:pPr>
            <w:r w:rsidRPr="00684D65">
              <w:rPr>
                <w:sz w:val="20"/>
                <w:szCs w:val="20"/>
                <w:lang w:val="ro-RO"/>
              </w:rPr>
              <w:t>Termen și viza de realizare</w:t>
            </w:r>
          </w:p>
        </w:tc>
        <w:tc>
          <w:tcPr>
            <w:tcW w:w="8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D1469E" w14:textId="77777777" w:rsidR="00AA64A2" w:rsidRPr="00684D65" w:rsidRDefault="00AA64A2" w:rsidP="00AA64A2">
            <w:pPr>
              <w:jc w:val="center"/>
              <w:rPr>
                <w:sz w:val="20"/>
                <w:szCs w:val="20"/>
                <w:lang w:val="ro-RO"/>
              </w:rPr>
            </w:pPr>
            <w:r w:rsidRPr="00684D65">
              <w:rPr>
                <w:sz w:val="20"/>
                <w:szCs w:val="20"/>
                <w:lang w:val="ro-RO"/>
              </w:rPr>
              <w:t>Rezultate</w:t>
            </w:r>
          </w:p>
        </w:tc>
        <w:tc>
          <w:tcPr>
            <w:tcW w:w="204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B8EC834" w14:textId="77777777" w:rsidR="00AA64A2" w:rsidRPr="00684D65" w:rsidRDefault="00AA64A2" w:rsidP="00AA64A2">
            <w:pPr>
              <w:jc w:val="center"/>
              <w:rPr>
                <w:sz w:val="20"/>
                <w:szCs w:val="20"/>
                <w:lang w:val="ro-RO"/>
              </w:rPr>
            </w:pPr>
            <w:r w:rsidRPr="00684D65">
              <w:rPr>
                <w:sz w:val="20"/>
                <w:szCs w:val="20"/>
                <w:lang w:val="ro-RO"/>
              </w:rPr>
              <w:t>Responsabil de proces</w:t>
            </w:r>
          </w:p>
        </w:tc>
      </w:tr>
      <w:bookmarkEnd w:id="1"/>
      <w:tr w:rsidR="00AA64A2" w:rsidRPr="00684D65" w14:paraId="4E926196" w14:textId="77777777" w:rsidTr="00AA64A2">
        <w:trPr>
          <w:trHeight w:val="1193"/>
        </w:trPr>
        <w:tc>
          <w:tcPr>
            <w:tcW w:w="1696" w:type="dxa"/>
            <w:vMerge w:val="restart"/>
            <w:tcBorders>
              <w:top w:val="single" w:sz="4" w:space="0" w:color="auto"/>
              <w:left w:val="single" w:sz="4" w:space="0" w:color="auto"/>
              <w:right w:val="single" w:sz="4" w:space="0" w:color="auto"/>
            </w:tcBorders>
            <w:shd w:val="clear" w:color="auto" w:fill="EDEDED" w:themeFill="accent3" w:themeFillTint="33"/>
            <w:vAlign w:val="center"/>
            <w:hideMark/>
          </w:tcPr>
          <w:p w14:paraId="1A558A8F" w14:textId="77777777" w:rsidR="00AA64A2" w:rsidRPr="00684D65" w:rsidRDefault="00AA64A2" w:rsidP="00AA64A2">
            <w:pPr>
              <w:jc w:val="center"/>
              <w:rPr>
                <w:b/>
                <w:i/>
                <w:lang w:val="ro-RO"/>
              </w:rPr>
            </w:pPr>
            <w:r w:rsidRPr="00684D65">
              <w:rPr>
                <w:b/>
                <w:i/>
                <w:lang w:val="ro-RO"/>
              </w:rPr>
              <w:t>OS-1</w:t>
            </w:r>
          </w:p>
          <w:p w14:paraId="5EB143CC" w14:textId="77777777" w:rsidR="00AA64A2" w:rsidRPr="00684D65" w:rsidRDefault="00AA64A2" w:rsidP="00AA64A2">
            <w:pPr>
              <w:jc w:val="center"/>
              <w:rPr>
                <w:b/>
                <w:i/>
                <w:lang w:val="ro-RO"/>
              </w:rPr>
            </w:pPr>
            <w:r w:rsidRPr="00684D65">
              <w:rPr>
                <w:b/>
                <w:i/>
                <w:lang w:val="ro-RO"/>
              </w:rPr>
              <w:t>Sporirea continuă a calității serviciilor educaționale și dezvoltarea sistemului intern de asigurare a calității</w:t>
            </w:r>
          </w:p>
          <w:p w14:paraId="5182DD9F" w14:textId="77777777" w:rsidR="00AA64A2" w:rsidRPr="00684D65" w:rsidRDefault="00AA64A2" w:rsidP="00AA64A2">
            <w:pPr>
              <w:spacing w:after="60"/>
              <w:jc w:val="center"/>
              <w:rPr>
                <w:b/>
                <w:i/>
                <w:lang w:val="ro-RO"/>
              </w:rPr>
            </w:pPr>
          </w:p>
        </w:tc>
        <w:tc>
          <w:tcPr>
            <w:tcW w:w="1418" w:type="dxa"/>
            <w:vMerge w:val="restart"/>
            <w:tcBorders>
              <w:top w:val="single" w:sz="4" w:space="0" w:color="auto"/>
              <w:left w:val="single" w:sz="4" w:space="0" w:color="auto"/>
              <w:right w:val="single" w:sz="4" w:space="0" w:color="auto"/>
            </w:tcBorders>
            <w:vAlign w:val="center"/>
          </w:tcPr>
          <w:p w14:paraId="247D07E9" w14:textId="77777777" w:rsidR="00AA64A2" w:rsidRPr="00684D65" w:rsidRDefault="00AA64A2" w:rsidP="00AA64A2">
            <w:pPr>
              <w:ind w:right="-60"/>
              <w:rPr>
                <w:sz w:val="20"/>
                <w:szCs w:val="20"/>
                <w:lang w:val="ro-RO"/>
              </w:rPr>
            </w:pPr>
            <w:r w:rsidRPr="00684D65">
              <w:rPr>
                <w:sz w:val="20"/>
                <w:szCs w:val="20"/>
                <w:lang w:val="ro-RO"/>
              </w:rPr>
              <w:t xml:space="preserve">Evaluarea academică și acerditarea </w:t>
            </w:r>
          </w:p>
          <w:p w14:paraId="6BA545BE" w14:textId="77777777" w:rsidR="00AA64A2" w:rsidRPr="00684D65" w:rsidRDefault="00AA64A2" w:rsidP="00AA64A2">
            <w:pPr>
              <w:ind w:right="-60"/>
              <w:rPr>
                <w:sz w:val="20"/>
                <w:szCs w:val="20"/>
                <w:lang w:val="ro-RO"/>
              </w:rPr>
            </w:pPr>
            <w:r w:rsidRPr="00684D65">
              <w:rPr>
                <w:sz w:val="20"/>
                <w:szCs w:val="20"/>
                <w:lang w:val="ro-RO"/>
              </w:rPr>
              <w:t xml:space="preserve"> programelor de studii conform criteriilor internaționale de acreditare</w:t>
            </w:r>
          </w:p>
          <w:p w14:paraId="3E716A88" w14:textId="77777777" w:rsidR="00AA64A2" w:rsidRPr="00684D65" w:rsidRDefault="00AA64A2" w:rsidP="00AA64A2">
            <w:pPr>
              <w:ind w:right="-60"/>
              <w:rPr>
                <w:sz w:val="20"/>
                <w:szCs w:val="20"/>
                <w:lang w:val="ro-RO"/>
              </w:rPr>
            </w:pPr>
            <w:r w:rsidRPr="00684D65">
              <w:rPr>
                <w:sz w:val="20"/>
                <w:szCs w:val="20"/>
                <w:lang w:val="ro-RO"/>
              </w:rPr>
              <w:t>(ARACIS/ ANACEC)</w:t>
            </w:r>
          </w:p>
          <w:p w14:paraId="2010BB73" w14:textId="77777777" w:rsidR="00AA64A2" w:rsidRPr="00684D65" w:rsidRDefault="00AA64A2" w:rsidP="00AA64A2">
            <w:pPr>
              <w:ind w:right="-60"/>
              <w:jc w:val="center"/>
              <w:rPr>
                <w:sz w:val="20"/>
                <w:szCs w:val="20"/>
                <w:lang w:val="ro-RO"/>
              </w:rPr>
            </w:pPr>
          </w:p>
        </w:tc>
        <w:tc>
          <w:tcPr>
            <w:tcW w:w="2874" w:type="dxa"/>
            <w:tcBorders>
              <w:top w:val="single" w:sz="4" w:space="0" w:color="auto"/>
              <w:left w:val="single" w:sz="4" w:space="0" w:color="auto"/>
              <w:bottom w:val="single" w:sz="4" w:space="0" w:color="auto"/>
              <w:right w:val="single" w:sz="4" w:space="0" w:color="auto"/>
            </w:tcBorders>
            <w:vAlign w:val="center"/>
          </w:tcPr>
          <w:p w14:paraId="3CF3EEAA" w14:textId="77777777" w:rsidR="00AA64A2" w:rsidRPr="00684D65" w:rsidRDefault="00AA64A2" w:rsidP="00AA64A2">
            <w:pPr>
              <w:numPr>
                <w:ilvl w:val="0"/>
                <w:numId w:val="46"/>
              </w:numPr>
              <w:spacing w:after="160" w:line="259" w:lineRule="auto"/>
              <w:ind w:left="168" w:hanging="141"/>
              <w:contextualSpacing/>
              <w:jc w:val="both"/>
              <w:rPr>
                <w:rFonts w:eastAsia="Calibri"/>
                <w:sz w:val="20"/>
                <w:szCs w:val="22"/>
                <w:lang w:val="ro-RO"/>
              </w:rPr>
            </w:pPr>
            <w:r w:rsidRPr="00684D65">
              <w:rPr>
                <w:rFonts w:eastAsia="Calibri"/>
                <w:sz w:val="20"/>
                <w:szCs w:val="22"/>
                <w:lang w:val="ro-RO"/>
              </w:rPr>
              <w:t>Acreditarea tuturor (100%) programelor educaționale (ciclul I, licență) înaintate spre evaluare</w:t>
            </w:r>
          </w:p>
          <w:p w14:paraId="7517B8F6" w14:textId="77777777" w:rsidR="00AA64A2" w:rsidRPr="00684D65" w:rsidRDefault="00AA64A2" w:rsidP="00AA64A2">
            <w:pPr>
              <w:spacing w:after="160" w:line="259" w:lineRule="auto"/>
              <w:contextualSpacing/>
              <w:jc w:val="both"/>
              <w:rPr>
                <w:rFonts w:eastAsia="Calibri"/>
                <w:sz w:val="20"/>
                <w:szCs w:val="22"/>
                <w:lang w:val="ro-RO"/>
              </w:rPr>
            </w:pPr>
          </w:p>
        </w:tc>
        <w:tc>
          <w:tcPr>
            <w:tcW w:w="2777" w:type="dxa"/>
            <w:tcBorders>
              <w:top w:val="single" w:sz="4" w:space="0" w:color="auto"/>
              <w:left w:val="single" w:sz="4" w:space="0" w:color="auto"/>
              <w:bottom w:val="single" w:sz="4" w:space="0" w:color="auto"/>
              <w:right w:val="single" w:sz="4" w:space="0" w:color="auto"/>
            </w:tcBorders>
            <w:vAlign w:val="center"/>
          </w:tcPr>
          <w:p w14:paraId="2A1FA0F7" w14:textId="77777777" w:rsidR="00AA64A2" w:rsidRPr="00684D65" w:rsidRDefault="00AA64A2" w:rsidP="00AA64A2">
            <w:pPr>
              <w:numPr>
                <w:ilvl w:val="0"/>
                <w:numId w:val="47"/>
              </w:numPr>
              <w:spacing w:after="160" w:line="259" w:lineRule="auto"/>
              <w:ind w:left="137" w:hanging="137"/>
              <w:contextualSpacing/>
              <w:jc w:val="both"/>
              <w:rPr>
                <w:rFonts w:eastAsia="Calibri"/>
                <w:sz w:val="20"/>
                <w:szCs w:val="22"/>
                <w:lang w:val="ro-RO"/>
              </w:rPr>
            </w:pPr>
            <w:r w:rsidRPr="00684D65">
              <w:rPr>
                <w:rFonts w:eastAsia="Calibri"/>
                <w:sz w:val="20"/>
                <w:szCs w:val="22"/>
                <w:lang w:val="ro-RO"/>
              </w:rPr>
              <w:t>Inițierea și desfășurarea procesului de evaluare internă și externă în vederea acreditării</w:t>
            </w:r>
          </w:p>
        </w:tc>
        <w:tc>
          <w:tcPr>
            <w:tcW w:w="1607" w:type="dxa"/>
            <w:tcBorders>
              <w:top w:val="single" w:sz="4" w:space="0" w:color="auto"/>
              <w:left w:val="single" w:sz="4" w:space="0" w:color="auto"/>
              <w:bottom w:val="single" w:sz="4" w:space="0" w:color="auto"/>
              <w:right w:val="single" w:sz="4" w:space="0" w:color="auto"/>
            </w:tcBorders>
          </w:tcPr>
          <w:p w14:paraId="1A6EF747" w14:textId="77777777" w:rsidR="00AA64A2" w:rsidRPr="00684D65" w:rsidRDefault="00AA64A2" w:rsidP="00AA64A2">
            <w:pPr>
              <w:rPr>
                <w:sz w:val="18"/>
                <w:szCs w:val="20"/>
                <w:lang w:val="ro-RO"/>
              </w:rPr>
            </w:pPr>
            <w:r w:rsidRPr="00684D65">
              <w:rPr>
                <w:b/>
                <w:sz w:val="18"/>
                <w:szCs w:val="20"/>
                <w:lang w:val="ro-RO"/>
              </w:rPr>
              <w:t>RF</w:t>
            </w:r>
            <w:r w:rsidRPr="00684D65">
              <w:rPr>
                <w:sz w:val="18"/>
                <w:szCs w:val="20"/>
                <w:lang w:val="ro-RO"/>
              </w:rPr>
              <w:t>: în limitele bugetului aprobat</w:t>
            </w:r>
          </w:p>
          <w:p w14:paraId="2E112693" w14:textId="77777777" w:rsidR="00AA64A2" w:rsidRPr="00684D65" w:rsidRDefault="00AA64A2" w:rsidP="00AA64A2">
            <w:pPr>
              <w:rPr>
                <w:sz w:val="18"/>
                <w:szCs w:val="20"/>
                <w:lang w:val="ro-RO"/>
              </w:rPr>
            </w:pPr>
            <w:r w:rsidRPr="00684D65">
              <w:rPr>
                <w:b/>
                <w:sz w:val="18"/>
                <w:szCs w:val="20"/>
                <w:lang w:val="ro-RO"/>
              </w:rPr>
              <w:t>RU</w:t>
            </w:r>
            <w:r w:rsidRPr="00684D65">
              <w:rPr>
                <w:sz w:val="18"/>
                <w:szCs w:val="20"/>
                <w:lang w:val="ro-RO"/>
              </w:rPr>
              <w:t>: decanii, personalul ȘMEEB,</w:t>
            </w:r>
          </w:p>
          <w:p w14:paraId="6301AFB0" w14:textId="77777777" w:rsidR="00AA64A2" w:rsidRPr="00684D65" w:rsidRDefault="00AA64A2" w:rsidP="00AA64A2">
            <w:pPr>
              <w:rPr>
                <w:sz w:val="18"/>
                <w:szCs w:val="20"/>
                <w:lang w:val="ro-RO"/>
              </w:rPr>
            </w:pPr>
            <w:r w:rsidRPr="00684D65">
              <w:rPr>
                <w:sz w:val="18"/>
                <w:szCs w:val="20"/>
                <w:lang w:val="ro-RO"/>
              </w:rPr>
              <w:t>șefii de departamente, cadrele didactice</w:t>
            </w:r>
          </w:p>
          <w:p w14:paraId="52BDEE6B" w14:textId="77777777" w:rsidR="00AA64A2" w:rsidRPr="00684D65" w:rsidRDefault="00AA64A2" w:rsidP="00AA64A2">
            <w:pPr>
              <w:tabs>
                <w:tab w:val="left" w:pos="773"/>
              </w:tabs>
              <w:jc w:val="center"/>
              <w:rPr>
                <w:sz w:val="20"/>
                <w:szCs w:val="20"/>
                <w:lang w:val="ro-RO"/>
              </w:rPr>
            </w:pPr>
          </w:p>
        </w:tc>
        <w:tc>
          <w:tcPr>
            <w:tcW w:w="1023" w:type="dxa"/>
            <w:tcBorders>
              <w:top w:val="single" w:sz="4" w:space="0" w:color="auto"/>
              <w:left w:val="single" w:sz="4" w:space="0" w:color="auto"/>
              <w:bottom w:val="single" w:sz="4" w:space="0" w:color="auto"/>
              <w:right w:val="single" w:sz="4" w:space="0" w:color="auto"/>
            </w:tcBorders>
            <w:vAlign w:val="center"/>
          </w:tcPr>
          <w:p w14:paraId="5B7065E5" w14:textId="77777777" w:rsidR="00AA64A2" w:rsidRPr="00684D65" w:rsidRDefault="00AA64A2" w:rsidP="00AA64A2">
            <w:pPr>
              <w:tabs>
                <w:tab w:val="left" w:pos="773"/>
              </w:tabs>
              <w:jc w:val="center"/>
              <w:rPr>
                <w:sz w:val="20"/>
                <w:szCs w:val="20"/>
                <w:lang w:val="ro-RO"/>
              </w:rPr>
            </w:pPr>
            <w:r w:rsidRPr="00684D65">
              <w:rPr>
                <w:sz w:val="20"/>
                <w:szCs w:val="20"/>
                <w:lang w:val="ro-RO"/>
              </w:rPr>
              <w:t>Octombrie 2024</w:t>
            </w:r>
          </w:p>
        </w:tc>
        <w:tc>
          <w:tcPr>
            <w:tcW w:w="8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01F908" w14:textId="77777777" w:rsidR="00AA64A2" w:rsidRPr="00684D65" w:rsidRDefault="00AA64A2" w:rsidP="00AA64A2">
            <w:pPr>
              <w:jc w:val="center"/>
              <w:rPr>
                <w:sz w:val="20"/>
                <w:szCs w:val="20"/>
                <w:lang w:val="ro-RO"/>
              </w:rPr>
            </w:pPr>
          </w:p>
        </w:tc>
        <w:tc>
          <w:tcPr>
            <w:tcW w:w="2045" w:type="dxa"/>
            <w:tcBorders>
              <w:top w:val="single" w:sz="4" w:space="0" w:color="auto"/>
              <w:left w:val="single" w:sz="4" w:space="0" w:color="auto"/>
              <w:bottom w:val="single" w:sz="4" w:space="0" w:color="auto"/>
              <w:right w:val="single" w:sz="4" w:space="0" w:color="auto"/>
            </w:tcBorders>
            <w:vAlign w:val="center"/>
          </w:tcPr>
          <w:p w14:paraId="20BB5E88" w14:textId="77777777" w:rsidR="00AA64A2" w:rsidRPr="00684D65" w:rsidRDefault="00AA64A2" w:rsidP="00AA64A2">
            <w:pPr>
              <w:spacing w:after="60"/>
              <w:jc w:val="center"/>
              <w:rPr>
                <w:sz w:val="18"/>
                <w:szCs w:val="18"/>
                <w:lang w:val="ro-RO"/>
              </w:rPr>
            </w:pPr>
            <w:r w:rsidRPr="00684D65">
              <w:rPr>
                <w:sz w:val="18"/>
                <w:szCs w:val="18"/>
                <w:lang w:val="ro-RO"/>
              </w:rPr>
              <w:t>Prim-prorector</w:t>
            </w:r>
          </w:p>
          <w:p w14:paraId="4F264AD8" w14:textId="77777777" w:rsidR="00AA64A2" w:rsidRPr="00684D65" w:rsidRDefault="00AA64A2" w:rsidP="00AA64A2">
            <w:pPr>
              <w:jc w:val="center"/>
              <w:rPr>
                <w:sz w:val="18"/>
                <w:szCs w:val="18"/>
                <w:lang w:val="ro-RO"/>
              </w:rPr>
            </w:pPr>
            <w:r w:rsidRPr="00684D65">
              <w:rPr>
                <w:sz w:val="18"/>
                <w:szCs w:val="18"/>
                <w:lang w:val="ro-RO"/>
              </w:rPr>
              <w:t>DMCDCS</w:t>
            </w:r>
          </w:p>
          <w:p w14:paraId="0B121D3C" w14:textId="77777777" w:rsidR="00AA64A2" w:rsidRPr="00684D65" w:rsidRDefault="00AA64A2" w:rsidP="00AA64A2">
            <w:pPr>
              <w:spacing w:after="60"/>
              <w:jc w:val="center"/>
              <w:rPr>
                <w:sz w:val="18"/>
                <w:szCs w:val="18"/>
                <w:lang w:val="ro-RO"/>
              </w:rPr>
            </w:pPr>
            <w:r w:rsidRPr="00684D65">
              <w:rPr>
                <w:sz w:val="18"/>
                <w:szCs w:val="18"/>
                <w:lang w:val="ro-RO"/>
              </w:rPr>
              <w:t>Decanii</w:t>
            </w:r>
          </w:p>
          <w:p w14:paraId="50F83554" w14:textId="77777777" w:rsidR="00AA64A2" w:rsidRPr="00684D65" w:rsidRDefault="00AA64A2" w:rsidP="00AA64A2">
            <w:pPr>
              <w:spacing w:after="60"/>
              <w:jc w:val="center"/>
              <w:rPr>
                <w:sz w:val="18"/>
                <w:szCs w:val="18"/>
                <w:lang w:val="ro-RO"/>
              </w:rPr>
            </w:pPr>
            <w:r w:rsidRPr="00684D65">
              <w:rPr>
                <w:sz w:val="18"/>
                <w:szCs w:val="18"/>
                <w:lang w:val="ro-RO"/>
              </w:rPr>
              <w:t>Șefii de departamente</w:t>
            </w:r>
          </w:p>
          <w:p w14:paraId="5D22A9A3" w14:textId="77777777" w:rsidR="00AA64A2" w:rsidRPr="00684D65" w:rsidRDefault="00AA64A2" w:rsidP="00AA64A2">
            <w:pPr>
              <w:jc w:val="center"/>
              <w:rPr>
                <w:sz w:val="18"/>
                <w:szCs w:val="18"/>
                <w:lang w:val="ro-RO"/>
              </w:rPr>
            </w:pPr>
            <w:r w:rsidRPr="00684D65">
              <w:rPr>
                <w:sz w:val="18"/>
                <w:szCs w:val="18"/>
                <w:lang w:val="ro-RO"/>
              </w:rPr>
              <w:t>Comisiile Metodice și de Calitate</w:t>
            </w:r>
          </w:p>
          <w:p w14:paraId="15D2AF0E" w14:textId="77777777" w:rsidR="00AA64A2" w:rsidRPr="00684D65" w:rsidRDefault="00AA64A2" w:rsidP="00AA64A2">
            <w:pPr>
              <w:spacing w:after="60"/>
              <w:jc w:val="center"/>
              <w:rPr>
                <w:sz w:val="18"/>
                <w:szCs w:val="18"/>
                <w:lang w:val="ro-RO"/>
              </w:rPr>
            </w:pPr>
          </w:p>
        </w:tc>
      </w:tr>
      <w:tr w:rsidR="00AA64A2" w:rsidRPr="00684D65" w14:paraId="38D78B7F" w14:textId="77777777" w:rsidTr="00AA64A2">
        <w:trPr>
          <w:trHeight w:val="1270"/>
        </w:trPr>
        <w:tc>
          <w:tcPr>
            <w:tcW w:w="1696" w:type="dxa"/>
            <w:vMerge/>
            <w:tcBorders>
              <w:left w:val="single" w:sz="4" w:space="0" w:color="auto"/>
              <w:right w:val="single" w:sz="4" w:space="0" w:color="auto"/>
            </w:tcBorders>
            <w:vAlign w:val="center"/>
          </w:tcPr>
          <w:p w14:paraId="60B6857E" w14:textId="77777777" w:rsidR="00AA64A2" w:rsidRPr="00684D65" w:rsidRDefault="00AA64A2" w:rsidP="00AA64A2">
            <w:pPr>
              <w:jc w:val="center"/>
              <w:rPr>
                <w:b/>
                <w:i/>
                <w:lang w:val="ro-RO"/>
              </w:rPr>
            </w:pPr>
          </w:p>
        </w:tc>
        <w:tc>
          <w:tcPr>
            <w:tcW w:w="1418" w:type="dxa"/>
            <w:vMerge/>
            <w:tcBorders>
              <w:left w:val="single" w:sz="4" w:space="0" w:color="auto"/>
            </w:tcBorders>
            <w:vAlign w:val="center"/>
          </w:tcPr>
          <w:p w14:paraId="552C0FFC" w14:textId="77777777" w:rsidR="00AA64A2" w:rsidRPr="00684D65" w:rsidRDefault="00AA64A2" w:rsidP="00AA64A2">
            <w:pPr>
              <w:ind w:right="-60"/>
              <w:jc w:val="center"/>
              <w:rPr>
                <w:sz w:val="20"/>
                <w:szCs w:val="20"/>
                <w:lang w:val="ro-RO"/>
              </w:rPr>
            </w:pPr>
          </w:p>
        </w:tc>
        <w:tc>
          <w:tcPr>
            <w:tcW w:w="2874" w:type="dxa"/>
            <w:tcBorders>
              <w:top w:val="single" w:sz="4" w:space="0" w:color="auto"/>
              <w:left w:val="single" w:sz="4" w:space="0" w:color="auto"/>
              <w:bottom w:val="single" w:sz="4" w:space="0" w:color="auto"/>
              <w:right w:val="single" w:sz="4" w:space="0" w:color="auto"/>
            </w:tcBorders>
            <w:vAlign w:val="center"/>
          </w:tcPr>
          <w:p w14:paraId="166E0EE4" w14:textId="77777777" w:rsidR="00AA64A2" w:rsidRPr="00684D65" w:rsidRDefault="00AA64A2" w:rsidP="00AA64A2">
            <w:pPr>
              <w:numPr>
                <w:ilvl w:val="0"/>
                <w:numId w:val="46"/>
              </w:numPr>
              <w:spacing w:after="160" w:line="259" w:lineRule="auto"/>
              <w:ind w:left="168" w:hanging="141"/>
              <w:contextualSpacing/>
              <w:jc w:val="both"/>
              <w:rPr>
                <w:rFonts w:eastAsia="Calibri"/>
                <w:sz w:val="20"/>
                <w:szCs w:val="22"/>
                <w:lang w:val="ro-RO"/>
              </w:rPr>
            </w:pPr>
            <w:r w:rsidRPr="00684D65">
              <w:rPr>
                <w:rFonts w:eastAsia="Calibri"/>
                <w:sz w:val="20"/>
                <w:szCs w:val="22"/>
                <w:lang w:val="ro-RO"/>
              </w:rPr>
              <w:t>Acreditarea tuturor (100%) programelor educaționale (ciclul II, master) înaintate spre evaluare</w:t>
            </w:r>
          </w:p>
        </w:tc>
        <w:tc>
          <w:tcPr>
            <w:tcW w:w="2777" w:type="dxa"/>
            <w:tcBorders>
              <w:top w:val="single" w:sz="4" w:space="0" w:color="auto"/>
              <w:left w:val="single" w:sz="4" w:space="0" w:color="auto"/>
              <w:bottom w:val="single" w:sz="4" w:space="0" w:color="auto"/>
              <w:right w:val="single" w:sz="4" w:space="0" w:color="auto"/>
            </w:tcBorders>
            <w:vAlign w:val="center"/>
          </w:tcPr>
          <w:p w14:paraId="173DFA3A" w14:textId="77777777" w:rsidR="00AA64A2" w:rsidRPr="00684D65" w:rsidRDefault="00AA64A2" w:rsidP="00AA64A2">
            <w:pPr>
              <w:numPr>
                <w:ilvl w:val="0"/>
                <w:numId w:val="47"/>
              </w:numPr>
              <w:tabs>
                <w:tab w:val="left" w:pos="252"/>
              </w:tabs>
              <w:ind w:left="137" w:hanging="137"/>
              <w:jc w:val="both"/>
              <w:rPr>
                <w:sz w:val="20"/>
                <w:szCs w:val="20"/>
                <w:lang w:val="ro-RO"/>
              </w:rPr>
            </w:pPr>
            <w:r w:rsidRPr="00684D65">
              <w:rPr>
                <w:sz w:val="20"/>
                <w:szCs w:val="20"/>
                <w:lang w:val="ro-RO"/>
              </w:rPr>
              <w:t>Inițierea și desfășurarea procesului de evaluare internă și externă în vederea acreditării</w:t>
            </w:r>
          </w:p>
        </w:tc>
        <w:tc>
          <w:tcPr>
            <w:tcW w:w="1607" w:type="dxa"/>
            <w:tcBorders>
              <w:top w:val="single" w:sz="4" w:space="0" w:color="auto"/>
              <w:left w:val="single" w:sz="4" w:space="0" w:color="auto"/>
              <w:bottom w:val="single" w:sz="4" w:space="0" w:color="auto"/>
              <w:right w:val="single" w:sz="4" w:space="0" w:color="auto"/>
            </w:tcBorders>
          </w:tcPr>
          <w:p w14:paraId="3FB53BCB" w14:textId="77777777" w:rsidR="00AA64A2" w:rsidRPr="00684D65" w:rsidRDefault="00AA64A2" w:rsidP="00AA64A2">
            <w:pPr>
              <w:rPr>
                <w:sz w:val="18"/>
                <w:szCs w:val="20"/>
                <w:lang w:val="ro-RO"/>
              </w:rPr>
            </w:pPr>
            <w:r w:rsidRPr="00684D65">
              <w:rPr>
                <w:b/>
                <w:sz w:val="18"/>
                <w:szCs w:val="20"/>
                <w:lang w:val="ro-RO"/>
              </w:rPr>
              <w:t>RF</w:t>
            </w:r>
            <w:r w:rsidRPr="00684D65">
              <w:rPr>
                <w:sz w:val="18"/>
                <w:szCs w:val="20"/>
                <w:lang w:val="ro-RO"/>
              </w:rPr>
              <w:t>: în limitele bugetului aprobat</w:t>
            </w:r>
          </w:p>
          <w:p w14:paraId="26C3A17B" w14:textId="77777777" w:rsidR="00AA64A2" w:rsidRPr="00684D65" w:rsidRDefault="00AA64A2" w:rsidP="00AA64A2">
            <w:pPr>
              <w:rPr>
                <w:sz w:val="18"/>
                <w:szCs w:val="20"/>
                <w:lang w:val="ro-RO"/>
              </w:rPr>
            </w:pPr>
            <w:r w:rsidRPr="00684D65">
              <w:rPr>
                <w:b/>
                <w:sz w:val="18"/>
                <w:szCs w:val="20"/>
                <w:lang w:val="ro-RO"/>
              </w:rPr>
              <w:t>RU</w:t>
            </w:r>
            <w:r w:rsidRPr="00684D65">
              <w:rPr>
                <w:sz w:val="18"/>
                <w:szCs w:val="20"/>
                <w:lang w:val="ro-RO"/>
              </w:rPr>
              <w:t>: decanii, personalul ȘMEEB,</w:t>
            </w:r>
          </w:p>
          <w:p w14:paraId="3A16B125" w14:textId="77777777" w:rsidR="00AA64A2" w:rsidRPr="00684D65" w:rsidRDefault="00AA64A2" w:rsidP="00AA64A2">
            <w:pPr>
              <w:rPr>
                <w:sz w:val="18"/>
                <w:szCs w:val="20"/>
                <w:lang w:val="ro-RO"/>
              </w:rPr>
            </w:pPr>
            <w:r w:rsidRPr="00684D65">
              <w:rPr>
                <w:sz w:val="18"/>
                <w:szCs w:val="20"/>
                <w:lang w:val="ro-RO"/>
              </w:rPr>
              <w:t>șefii de departamente, cadrele didactice</w:t>
            </w:r>
          </w:p>
          <w:p w14:paraId="13969A88" w14:textId="77777777" w:rsidR="00AA64A2" w:rsidRPr="00684D65" w:rsidRDefault="00AA64A2" w:rsidP="00AA64A2">
            <w:pPr>
              <w:tabs>
                <w:tab w:val="left" w:pos="773"/>
              </w:tabs>
              <w:jc w:val="center"/>
              <w:rPr>
                <w:sz w:val="20"/>
                <w:szCs w:val="20"/>
                <w:lang w:val="ro-RO"/>
              </w:rPr>
            </w:pPr>
          </w:p>
        </w:tc>
        <w:tc>
          <w:tcPr>
            <w:tcW w:w="1023" w:type="dxa"/>
            <w:tcBorders>
              <w:top w:val="single" w:sz="4" w:space="0" w:color="auto"/>
              <w:left w:val="single" w:sz="4" w:space="0" w:color="auto"/>
              <w:bottom w:val="single" w:sz="4" w:space="0" w:color="auto"/>
              <w:right w:val="single" w:sz="4" w:space="0" w:color="auto"/>
            </w:tcBorders>
            <w:vAlign w:val="center"/>
          </w:tcPr>
          <w:p w14:paraId="13B30ED4" w14:textId="77777777" w:rsidR="00AA64A2" w:rsidRPr="00684D65" w:rsidRDefault="00AA64A2" w:rsidP="00AA64A2">
            <w:pPr>
              <w:tabs>
                <w:tab w:val="left" w:pos="773"/>
              </w:tabs>
              <w:jc w:val="center"/>
              <w:rPr>
                <w:sz w:val="20"/>
                <w:szCs w:val="20"/>
                <w:lang w:val="ro-RO"/>
              </w:rPr>
            </w:pPr>
            <w:r w:rsidRPr="00684D65">
              <w:rPr>
                <w:sz w:val="20"/>
                <w:szCs w:val="20"/>
                <w:lang w:val="ro-RO"/>
              </w:rPr>
              <w:t>Octombrie 2024</w:t>
            </w:r>
          </w:p>
        </w:tc>
        <w:tc>
          <w:tcPr>
            <w:tcW w:w="8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C9010" w14:textId="77777777" w:rsidR="00AA64A2" w:rsidRPr="00684D65" w:rsidRDefault="00AA64A2" w:rsidP="00AA64A2">
            <w:pPr>
              <w:jc w:val="center"/>
              <w:rPr>
                <w:sz w:val="20"/>
                <w:szCs w:val="20"/>
                <w:lang w:val="ro-RO"/>
              </w:rPr>
            </w:pPr>
          </w:p>
        </w:tc>
        <w:tc>
          <w:tcPr>
            <w:tcW w:w="2045" w:type="dxa"/>
            <w:tcBorders>
              <w:top w:val="single" w:sz="4" w:space="0" w:color="auto"/>
              <w:left w:val="single" w:sz="4" w:space="0" w:color="auto"/>
              <w:bottom w:val="single" w:sz="4" w:space="0" w:color="auto"/>
              <w:right w:val="single" w:sz="4" w:space="0" w:color="auto"/>
            </w:tcBorders>
            <w:vAlign w:val="center"/>
          </w:tcPr>
          <w:p w14:paraId="2F3FA6BB" w14:textId="77777777" w:rsidR="00AA64A2" w:rsidRPr="00684D65" w:rsidRDefault="00AA64A2" w:rsidP="00AA64A2">
            <w:pPr>
              <w:spacing w:after="60"/>
              <w:jc w:val="center"/>
              <w:rPr>
                <w:sz w:val="18"/>
                <w:szCs w:val="18"/>
                <w:lang w:val="ro-RO"/>
              </w:rPr>
            </w:pPr>
            <w:r w:rsidRPr="00684D65">
              <w:rPr>
                <w:sz w:val="18"/>
                <w:szCs w:val="18"/>
                <w:lang w:val="ro-RO"/>
              </w:rPr>
              <w:t>Prim-prorector</w:t>
            </w:r>
          </w:p>
          <w:p w14:paraId="37EC2382" w14:textId="77777777" w:rsidR="00AA64A2" w:rsidRPr="00684D65" w:rsidRDefault="00AA64A2" w:rsidP="00AA64A2">
            <w:pPr>
              <w:jc w:val="center"/>
              <w:rPr>
                <w:sz w:val="18"/>
                <w:szCs w:val="18"/>
                <w:lang w:val="ro-RO"/>
              </w:rPr>
            </w:pPr>
            <w:r w:rsidRPr="00684D65">
              <w:rPr>
                <w:sz w:val="18"/>
                <w:szCs w:val="18"/>
                <w:lang w:val="ro-RO"/>
              </w:rPr>
              <w:t>DMCDCS</w:t>
            </w:r>
          </w:p>
          <w:p w14:paraId="791B0851" w14:textId="77777777" w:rsidR="00AA64A2" w:rsidRPr="00684D65" w:rsidRDefault="00AA64A2" w:rsidP="00AA64A2">
            <w:pPr>
              <w:jc w:val="center"/>
              <w:rPr>
                <w:sz w:val="18"/>
                <w:szCs w:val="18"/>
                <w:lang w:val="ro-RO"/>
              </w:rPr>
            </w:pPr>
            <w:r w:rsidRPr="00684D65">
              <w:rPr>
                <w:sz w:val="18"/>
                <w:szCs w:val="18"/>
                <w:lang w:val="ro-RO"/>
              </w:rPr>
              <w:t>Decanii</w:t>
            </w:r>
          </w:p>
          <w:p w14:paraId="1D1B0051" w14:textId="77777777" w:rsidR="00AA64A2" w:rsidRPr="00684D65" w:rsidRDefault="00AA64A2" w:rsidP="00AA64A2">
            <w:pPr>
              <w:spacing w:after="60"/>
              <w:jc w:val="center"/>
              <w:rPr>
                <w:sz w:val="18"/>
                <w:szCs w:val="18"/>
                <w:lang w:val="ro-RO"/>
              </w:rPr>
            </w:pPr>
            <w:r w:rsidRPr="00684D65">
              <w:rPr>
                <w:sz w:val="18"/>
                <w:szCs w:val="18"/>
                <w:lang w:val="ro-RO"/>
              </w:rPr>
              <w:t>Director ȘMEEB</w:t>
            </w:r>
          </w:p>
          <w:p w14:paraId="2FE7E4B1" w14:textId="77777777" w:rsidR="00AA64A2" w:rsidRPr="00684D65" w:rsidRDefault="00AA64A2" w:rsidP="00AA64A2">
            <w:pPr>
              <w:spacing w:after="60"/>
              <w:jc w:val="center"/>
              <w:rPr>
                <w:sz w:val="18"/>
                <w:szCs w:val="18"/>
                <w:lang w:val="ro-RO"/>
              </w:rPr>
            </w:pPr>
            <w:r w:rsidRPr="00684D65">
              <w:rPr>
                <w:sz w:val="18"/>
                <w:szCs w:val="18"/>
                <w:lang w:val="ro-RO"/>
              </w:rPr>
              <w:t>Șefii de departamente</w:t>
            </w:r>
          </w:p>
          <w:p w14:paraId="6E3D15CB" w14:textId="77777777" w:rsidR="00AA64A2" w:rsidRPr="00684D65" w:rsidRDefault="00AA64A2" w:rsidP="00AA64A2">
            <w:pPr>
              <w:jc w:val="center"/>
              <w:rPr>
                <w:sz w:val="18"/>
                <w:szCs w:val="18"/>
                <w:lang w:val="ro-RO"/>
              </w:rPr>
            </w:pPr>
            <w:r w:rsidRPr="00684D65">
              <w:rPr>
                <w:sz w:val="18"/>
                <w:szCs w:val="18"/>
                <w:lang w:val="ro-RO"/>
              </w:rPr>
              <w:t>Comisiile Metodice și de Calitate</w:t>
            </w:r>
          </w:p>
          <w:p w14:paraId="3879EF21" w14:textId="77777777" w:rsidR="00AA64A2" w:rsidRPr="00684D65" w:rsidRDefault="00AA64A2" w:rsidP="00AA64A2">
            <w:pPr>
              <w:spacing w:after="60"/>
              <w:jc w:val="center"/>
              <w:rPr>
                <w:sz w:val="18"/>
                <w:szCs w:val="18"/>
                <w:lang w:val="ro-RO"/>
              </w:rPr>
            </w:pPr>
          </w:p>
        </w:tc>
      </w:tr>
      <w:tr w:rsidR="00AA64A2" w:rsidRPr="00684D65" w14:paraId="785A486B" w14:textId="77777777" w:rsidTr="00AA64A2">
        <w:trPr>
          <w:trHeight w:val="1270"/>
        </w:trPr>
        <w:tc>
          <w:tcPr>
            <w:tcW w:w="1696" w:type="dxa"/>
            <w:vMerge/>
            <w:tcBorders>
              <w:left w:val="single" w:sz="4" w:space="0" w:color="auto"/>
              <w:right w:val="single" w:sz="4" w:space="0" w:color="auto"/>
            </w:tcBorders>
            <w:vAlign w:val="center"/>
          </w:tcPr>
          <w:p w14:paraId="400F5E0E" w14:textId="77777777" w:rsidR="00AA64A2" w:rsidRPr="00684D65" w:rsidRDefault="00AA64A2" w:rsidP="00AA64A2">
            <w:pPr>
              <w:jc w:val="center"/>
              <w:rPr>
                <w:b/>
                <w:i/>
                <w:lang w:val="ro-RO"/>
              </w:rPr>
            </w:pPr>
          </w:p>
        </w:tc>
        <w:tc>
          <w:tcPr>
            <w:tcW w:w="1418" w:type="dxa"/>
            <w:vMerge/>
            <w:tcBorders>
              <w:left w:val="single" w:sz="4" w:space="0" w:color="auto"/>
            </w:tcBorders>
            <w:vAlign w:val="center"/>
          </w:tcPr>
          <w:p w14:paraId="28980D8A" w14:textId="77777777" w:rsidR="00AA64A2" w:rsidRPr="00684D65" w:rsidRDefault="00AA64A2" w:rsidP="00AA64A2">
            <w:pPr>
              <w:ind w:right="-60"/>
              <w:jc w:val="center"/>
              <w:rPr>
                <w:sz w:val="20"/>
                <w:szCs w:val="20"/>
                <w:lang w:val="ro-RO"/>
              </w:rPr>
            </w:pPr>
          </w:p>
        </w:tc>
        <w:tc>
          <w:tcPr>
            <w:tcW w:w="2874" w:type="dxa"/>
            <w:tcBorders>
              <w:top w:val="single" w:sz="4" w:space="0" w:color="auto"/>
              <w:left w:val="single" w:sz="4" w:space="0" w:color="auto"/>
              <w:bottom w:val="single" w:sz="4" w:space="0" w:color="auto"/>
              <w:right w:val="single" w:sz="4" w:space="0" w:color="auto"/>
            </w:tcBorders>
            <w:vAlign w:val="center"/>
          </w:tcPr>
          <w:p w14:paraId="6C4C216D" w14:textId="77777777" w:rsidR="00AA64A2" w:rsidRPr="00684D65" w:rsidRDefault="00AA64A2" w:rsidP="00AA64A2">
            <w:pPr>
              <w:numPr>
                <w:ilvl w:val="0"/>
                <w:numId w:val="46"/>
              </w:numPr>
              <w:spacing w:after="160" w:line="259" w:lineRule="auto"/>
              <w:ind w:left="168" w:hanging="141"/>
              <w:contextualSpacing/>
              <w:jc w:val="both"/>
              <w:rPr>
                <w:rFonts w:eastAsia="Calibri"/>
                <w:sz w:val="20"/>
                <w:szCs w:val="22"/>
                <w:lang w:val="ro-RO"/>
              </w:rPr>
            </w:pPr>
            <w:r w:rsidRPr="00684D65">
              <w:rPr>
                <w:rFonts w:eastAsia="Calibri"/>
                <w:sz w:val="20"/>
                <w:szCs w:val="22"/>
                <w:lang w:val="ro-RO"/>
              </w:rPr>
              <w:t xml:space="preserve">Pregătirea programelor educaționale (ciclul III, doctorat) pentru acreditare </w:t>
            </w:r>
          </w:p>
        </w:tc>
        <w:tc>
          <w:tcPr>
            <w:tcW w:w="2777" w:type="dxa"/>
            <w:tcBorders>
              <w:top w:val="single" w:sz="4" w:space="0" w:color="auto"/>
              <w:left w:val="single" w:sz="4" w:space="0" w:color="auto"/>
              <w:bottom w:val="single" w:sz="4" w:space="0" w:color="auto"/>
              <w:right w:val="single" w:sz="4" w:space="0" w:color="auto"/>
            </w:tcBorders>
            <w:vAlign w:val="center"/>
          </w:tcPr>
          <w:p w14:paraId="3FAB3893" w14:textId="77777777" w:rsidR="00AA64A2" w:rsidRPr="00684D65" w:rsidRDefault="00AA64A2" w:rsidP="00AA64A2">
            <w:pPr>
              <w:numPr>
                <w:ilvl w:val="0"/>
                <w:numId w:val="47"/>
              </w:numPr>
              <w:tabs>
                <w:tab w:val="left" w:pos="252"/>
              </w:tabs>
              <w:ind w:left="137" w:hanging="137"/>
              <w:jc w:val="both"/>
              <w:rPr>
                <w:sz w:val="20"/>
                <w:szCs w:val="20"/>
                <w:lang w:val="ro-RO"/>
              </w:rPr>
            </w:pPr>
            <w:r w:rsidRPr="00684D65">
              <w:rPr>
                <w:sz w:val="20"/>
                <w:szCs w:val="20"/>
                <w:lang w:val="ro-RO"/>
              </w:rPr>
              <w:t>Inițierea și desfășurarea procesului de evaluare internă și externă în vederea acreditării</w:t>
            </w:r>
          </w:p>
        </w:tc>
        <w:tc>
          <w:tcPr>
            <w:tcW w:w="1607" w:type="dxa"/>
            <w:tcBorders>
              <w:top w:val="single" w:sz="4" w:space="0" w:color="auto"/>
              <w:left w:val="single" w:sz="4" w:space="0" w:color="auto"/>
              <w:bottom w:val="single" w:sz="4" w:space="0" w:color="auto"/>
              <w:right w:val="single" w:sz="4" w:space="0" w:color="auto"/>
            </w:tcBorders>
          </w:tcPr>
          <w:p w14:paraId="26A6417C" w14:textId="77777777" w:rsidR="00AA64A2" w:rsidRPr="00684D65" w:rsidRDefault="00AA64A2" w:rsidP="00AA64A2">
            <w:pPr>
              <w:rPr>
                <w:sz w:val="18"/>
                <w:szCs w:val="20"/>
                <w:lang w:val="ro-RO"/>
              </w:rPr>
            </w:pPr>
            <w:r w:rsidRPr="00684D65">
              <w:rPr>
                <w:b/>
                <w:sz w:val="18"/>
                <w:szCs w:val="20"/>
                <w:lang w:val="ro-RO"/>
              </w:rPr>
              <w:t>RF</w:t>
            </w:r>
            <w:r w:rsidRPr="00684D65">
              <w:rPr>
                <w:sz w:val="18"/>
                <w:szCs w:val="20"/>
                <w:lang w:val="ro-RO"/>
              </w:rPr>
              <w:t>: în limitele bugetului aprobat</w:t>
            </w:r>
          </w:p>
          <w:p w14:paraId="532B02F8" w14:textId="77777777" w:rsidR="00AA64A2" w:rsidRPr="00684D65" w:rsidRDefault="00AA64A2" w:rsidP="00AA64A2">
            <w:pPr>
              <w:rPr>
                <w:sz w:val="18"/>
                <w:szCs w:val="20"/>
                <w:lang w:val="ro-RO"/>
              </w:rPr>
            </w:pPr>
            <w:r w:rsidRPr="00684D65">
              <w:rPr>
                <w:b/>
                <w:sz w:val="18"/>
                <w:szCs w:val="20"/>
                <w:lang w:val="ro-RO"/>
              </w:rPr>
              <w:t>RU</w:t>
            </w:r>
            <w:r w:rsidRPr="00684D65">
              <w:rPr>
                <w:sz w:val="18"/>
                <w:szCs w:val="20"/>
                <w:lang w:val="ro-RO"/>
              </w:rPr>
              <w:t>: Directorii și personalul ȘD,</w:t>
            </w:r>
          </w:p>
          <w:p w14:paraId="341DC487" w14:textId="77777777" w:rsidR="00AA64A2" w:rsidRPr="00684D65" w:rsidRDefault="00AA64A2" w:rsidP="00AA64A2">
            <w:pPr>
              <w:rPr>
                <w:sz w:val="18"/>
                <w:szCs w:val="20"/>
                <w:lang w:val="ro-RO"/>
              </w:rPr>
            </w:pPr>
            <w:r w:rsidRPr="00684D65">
              <w:rPr>
                <w:sz w:val="18"/>
                <w:szCs w:val="20"/>
                <w:lang w:val="ro-RO"/>
              </w:rPr>
              <w:t>șefii de departamente, cadrele didactice</w:t>
            </w:r>
          </w:p>
          <w:p w14:paraId="7509401D" w14:textId="77777777" w:rsidR="00AA64A2" w:rsidRPr="00684D65" w:rsidRDefault="00AA64A2" w:rsidP="00AA64A2">
            <w:pPr>
              <w:rPr>
                <w:b/>
                <w:sz w:val="18"/>
                <w:szCs w:val="20"/>
                <w:lang w:val="ro-RO"/>
              </w:rPr>
            </w:pPr>
          </w:p>
        </w:tc>
        <w:tc>
          <w:tcPr>
            <w:tcW w:w="1023" w:type="dxa"/>
            <w:tcBorders>
              <w:top w:val="single" w:sz="4" w:space="0" w:color="auto"/>
              <w:left w:val="single" w:sz="4" w:space="0" w:color="auto"/>
              <w:bottom w:val="single" w:sz="4" w:space="0" w:color="auto"/>
              <w:right w:val="single" w:sz="4" w:space="0" w:color="auto"/>
            </w:tcBorders>
            <w:vAlign w:val="center"/>
          </w:tcPr>
          <w:p w14:paraId="7EED86E7" w14:textId="77777777" w:rsidR="00AA64A2" w:rsidRPr="00684D65" w:rsidRDefault="00AA64A2" w:rsidP="00AA64A2">
            <w:pPr>
              <w:tabs>
                <w:tab w:val="left" w:pos="773"/>
              </w:tabs>
              <w:jc w:val="center"/>
              <w:rPr>
                <w:sz w:val="20"/>
                <w:szCs w:val="20"/>
                <w:lang w:val="ro-RO"/>
              </w:rPr>
            </w:pPr>
            <w:r w:rsidRPr="00684D65">
              <w:rPr>
                <w:sz w:val="20"/>
                <w:szCs w:val="20"/>
                <w:lang w:val="ro-RO"/>
              </w:rPr>
              <w:t>Pe parcursul anului</w:t>
            </w:r>
          </w:p>
          <w:p w14:paraId="795D3B2F" w14:textId="77777777" w:rsidR="00AA64A2" w:rsidRPr="00684D65" w:rsidRDefault="00AA64A2" w:rsidP="00AA64A2">
            <w:pPr>
              <w:tabs>
                <w:tab w:val="left" w:pos="773"/>
              </w:tabs>
              <w:jc w:val="center"/>
              <w:rPr>
                <w:sz w:val="20"/>
                <w:szCs w:val="20"/>
                <w:lang w:val="ro-RO"/>
              </w:rPr>
            </w:pPr>
          </w:p>
        </w:tc>
        <w:tc>
          <w:tcPr>
            <w:tcW w:w="8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4703D" w14:textId="77777777" w:rsidR="00AA64A2" w:rsidRPr="00684D65" w:rsidRDefault="00AA64A2" w:rsidP="00AA64A2">
            <w:pPr>
              <w:jc w:val="center"/>
              <w:rPr>
                <w:sz w:val="20"/>
                <w:szCs w:val="20"/>
                <w:lang w:val="ro-RO"/>
              </w:rPr>
            </w:pPr>
          </w:p>
        </w:tc>
        <w:tc>
          <w:tcPr>
            <w:tcW w:w="2045" w:type="dxa"/>
            <w:tcBorders>
              <w:top w:val="single" w:sz="4" w:space="0" w:color="auto"/>
              <w:left w:val="single" w:sz="4" w:space="0" w:color="auto"/>
              <w:bottom w:val="single" w:sz="4" w:space="0" w:color="auto"/>
              <w:right w:val="single" w:sz="4" w:space="0" w:color="auto"/>
            </w:tcBorders>
            <w:vAlign w:val="center"/>
          </w:tcPr>
          <w:p w14:paraId="0D4298DF" w14:textId="77777777" w:rsidR="00AA64A2" w:rsidRPr="00684D65" w:rsidRDefault="00AA64A2" w:rsidP="00AA64A2">
            <w:pPr>
              <w:spacing w:after="60"/>
              <w:jc w:val="center"/>
              <w:rPr>
                <w:sz w:val="18"/>
                <w:szCs w:val="18"/>
                <w:lang w:val="ro-RO"/>
              </w:rPr>
            </w:pPr>
            <w:r w:rsidRPr="00684D65">
              <w:rPr>
                <w:sz w:val="18"/>
                <w:szCs w:val="18"/>
                <w:lang w:val="ro-RO"/>
              </w:rPr>
              <w:t>Directorii Școlilor Doctorale</w:t>
            </w:r>
          </w:p>
          <w:p w14:paraId="4EEF6C24" w14:textId="77777777" w:rsidR="00AA64A2" w:rsidRPr="00684D65" w:rsidRDefault="00AA64A2" w:rsidP="00AA64A2">
            <w:pPr>
              <w:spacing w:after="60"/>
              <w:jc w:val="center"/>
              <w:rPr>
                <w:sz w:val="18"/>
                <w:szCs w:val="18"/>
                <w:lang w:val="ro-RO"/>
              </w:rPr>
            </w:pPr>
            <w:r w:rsidRPr="00684D65">
              <w:rPr>
                <w:sz w:val="18"/>
                <w:szCs w:val="18"/>
                <w:lang w:val="ro-RO"/>
              </w:rPr>
              <w:t>Șefii de departamente</w:t>
            </w:r>
          </w:p>
          <w:p w14:paraId="521485B5" w14:textId="77777777" w:rsidR="00AA64A2" w:rsidRPr="00684D65" w:rsidRDefault="00AA64A2" w:rsidP="00AA64A2">
            <w:pPr>
              <w:spacing w:after="60"/>
              <w:jc w:val="center"/>
              <w:rPr>
                <w:sz w:val="18"/>
                <w:szCs w:val="18"/>
                <w:lang w:val="ro-RO"/>
              </w:rPr>
            </w:pPr>
          </w:p>
        </w:tc>
      </w:tr>
      <w:tr w:rsidR="00AA64A2" w:rsidRPr="00684D65" w14:paraId="4A7765B8" w14:textId="77777777" w:rsidTr="00BE5698">
        <w:trPr>
          <w:trHeight w:val="562"/>
        </w:trPr>
        <w:tc>
          <w:tcPr>
            <w:tcW w:w="1696" w:type="dxa"/>
            <w:vMerge/>
            <w:tcBorders>
              <w:left w:val="single" w:sz="4" w:space="0" w:color="auto"/>
              <w:right w:val="single" w:sz="4" w:space="0" w:color="auto"/>
            </w:tcBorders>
            <w:vAlign w:val="center"/>
          </w:tcPr>
          <w:p w14:paraId="3A991EA4" w14:textId="77777777" w:rsidR="00AA64A2" w:rsidRPr="00684D65" w:rsidRDefault="00AA64A2" w:rsidP="00AA64A2">
            <w:pPr>
              <w:jc w:val="center"/>
              <w:rPr>
                <w:b/>
                <w:i/>
                <w:lang w:val="ro-RO"/>
              </w:rPr>
            </w:pPr>
          </w:p>
        </w:tc>
        <w:tc>
          <w:tcPr>
            <w:tcW w:w="1418" w:type="dxa"/>
            <w:vMerge/>
            <w:tcBorders>
              <w:left w:val="single" w:sz="4" w:space="0" w:color="auto"/>
            </w:tcBorders>
            <w:vAlign w:val="center"/>
          </w:tcPr>
          <w:p w14:paraId="1F395777" w14:textId="77777777" w:rsidR="00AA64A2" w:rsidRPr="00684D65" w:rsidRDefault="00AA64A2" w:rsidP="00AA64A2">
            <w:pPr>
              <w:ind w:right="-60"/>
              <w:jc w:val="center"/>
              <w:rPr>
                <w:sz w:val="20"/>
                <w:szCs w:val="20"/>
                <w:lang w:val="ro-RO"/>
              </w:rPr>
            </w:pPr>
          </w:p>
        </w:tc>
        <w:tc>
          <w:tcPr>
            <w:tcW w:w="2874" w:type="dxa"/>
            <w:tcBorders>
              <w:top w:val="single" w:sz="4" w:space="0" w:color="auto"/>
              <w:left w:val="single" w:sz="4" w:space="0" w:color="auto"/>
              <w:bottom w:val="single" w:sz="4" w:space="0" w:color="auto"/>
              <w:right w:val="single" w:sz="4" w:space="0" w:color="auto"/>
            </w:tcBorders>
            <w:vAlign w:val="center"/>
          </w:tcPr>
          <w:p w14:paraId="75DD3A8E" w14:textId="77777777" w:rsidR="00AA64A2" w:rsidRPr="00684D65" w:rsidRDefault="00AA64A2" w:rsidP="00AA64A2">
            <w:pPr>
              <w:numPr>
                <w:ilvl w:val="0"/>
                <w:numId w:val="46"/>
              </w:numPr>
              <w:spacing w:after="160" w:line="259" w:lineRule="auto"/>
              <w:ind w:left="168" w:hanging="141"/>
              <w:contextualSpacing/>
              <w:jc w:val="both"/>
              <w:rPr>
                <w:rFonts w:eastAsia="Calibri"/>
                <w:sz w:val="20"/>
                <w:szCs w:val="22"/>
                <w:lang w:val="ro-RO"/>
              </w:rPr>
            </w:pPr>
            <w:r w:rsidRPr="00684D65">
              <w:rPr>
                <w:rFonts w:eastAsia="Calibri"/>
                <w:sz w:val="20"/>
                <w:szCs w:val="22"/>
                <w:lang w:val="ro-RO"/>
              </w:rPr>
              <w:t>Implementarea Planurilor de acțiuni pentru eliminarea neconformităților și realizării recomandărilor  parvenite în rezultatul evaluării externe a calității (pentru  ASEM /fiecare program evaluat)</w:t>
            </w:r>
          </w:p>
        </w:tc>
        <w:tc>
          <w:tcPr>
            <w:tcW w:w="2777" w:type="dxa"/>
            <w:tcBorders>
              <w:top w:val="single" w:sz="4" w:space="0" w:color="auto"/>
              <w:left w:val="single" w:sz="4" w:space="0" w:color="auto"/>
              <w:bottom w:val="single" w:sz="4" w:space="0" w:color="auto"/>
              <w:right w:val="single" w:sz="4" w:space="0" w:color="auto"/>
            </w:tcBorders>
            <w:vAlign w:val="center"/>
          </w:tcPr>
          <w:p w14:paraId="32C15FB7" w14:textId="6431DA96" w:rsidR="00AA64A2" w:rsidRPr="00684D65" w:rsidRDefault="00AA64A2" w:rsidP="00BE5698">
            <w:pPr>
              <w:numPr>
                <w:ilvl w:val="0"/>
                <w:numId w:val="45"/>
              </w:numPr>
              <w:spacing w:after="160" w:line="259" w:lineRule="auto"/>
              <w:ind w:left="137" w:hanging="137"/>
              <w:contextualSpacing/>
              <w:jc w:val="both"/>
              <w:rPr>
                <w:sz w:val="20"/>
                <w:szCs w:val="20"/>
                <w:lang w:val="ro-RO"/>
              </w:rPr>
            </w:pPr>
            <w:r w:rsidRPr="00684D65">
              <w:rPr>
                <w:rFonts w:eastAsia="Calibri"/>
                <w:sz w:val="20"/>
                <w:szCs w:val="22"/>
                <w:lang w:val="ro-RO"/>
              </w:rPr>
              <w:t xml:space="preserve">Impementarea planului de acțiuni privind realizarea recomandărilor ARACIS Ajustarea activităților educaționale la prevederile standardelor înaintate de Agenția Națională de Asigurare a Calității în </w:t>
            </w:r>
            <w:r w:rsidRPr="00684D65">
              <w:rPr>
                <w:rFonts w:eastAsia="Calibri"/>
                <w:sz w:val="20"/>
                <w:szCs w:val="22"/>
                <w:lang w:val="ro-RO"/>
              </w:rPr>
              <w:lastRenderedPageBreak/>
              <w:t>Educație și Cercetare (ANACEC).</w:t>
            </w:r>
          </w:p>
        </w:tc>
        <w:tc>
          <w:tcPr>
            <w:tcW w:w="1607" w:type="dxa"/>
            <w:tcBorders>
              <w:top w:val="single" w:sz="4" w:space="0" w:color="auto"/>
              <w:left w:val="single" w:sz="4" w:space="0" w:color="auto"/>
              <w:bottom w:val="single" w:sz="4" w:space="0" w:color="auto"/>
              <w:right w:val="single" w:sz="4" w:space="0" w:color="auto"/>
            </w:tcBorders>
          </w:tcPr>
          <w:p w14:paraId="3F81C3DA" w14:textId="77777777" w:rsidR="00AA64A2" w:rsidRPr="00684D65" w:rsidRDefault="00AA64A2" w:rsidP="00AA64A2">
            <w:pPr>
              <w:rPr>
                <w:sz w:val="18"/>
                <w:szCs w:val="20"/>
                <w:lang w:val="ro-RO"/>
              </w:rPr>
            </w:pPr>
            <w:r w:rsidRPr="00684D65">
              <w:rPr>
                <w:b/>
                <w:sz w:val="18"/>
                <w:szCs w:val="20"/>
                <w:lang w:val="ro-RO"/>
              </w:rPr>
              <w:lastRenderedPageBreak/>
              <w:t>RF</w:t>
            </w:r>
            <w:r w:rsidRPr="00684D65">
              <w:rPr>
                <w:sz w:val="18"/>
                <w:szCs w:val="20"/>
                <w:lang w:val="ro-RO"/>
              </w:rPr>
              <w:t>: în limitele bugetului aprobat</w:t>
            </w:r>
          </w:p>
          <w:p w14:paraId="704349E6" w14:textId="77777777" w:rsidR="00AA64A2" w:rsidRPr="00684D65" w:rsidRDefault="00AA64A2" w:rsidP="00AA64A2">
            <w:pPr>
              <w:rPr>
                <w:sz w:val="18"/>
                <w:szCs w:val="20"/>
                <w:lang w:val="ro-RO"/>
              </w:rPr>
            </w:pPr>
            <w:r w:rsidRPr="00684D65">
              <w:rPr>
                <w:b/>
                <w:sz w:val="18"/>
                <w:szCs w:val="20"/>
                <w:lang w:val="ro-RO"/>
              </w:rPr>
              <w:t>RU</w:t>
            </w:r>
            <w:r w:rsidRPr="00684D65">
              <w:rPr>
                <w:sz w:val="18"/>
                <w:szCs w:val="20"/>
                <w:lang w:val="ro-RO"/>
              </w:rPr>
              <w:t>: decanii, personalul ȘMEEB,</w:t>
            </w:r>
          </w:p>
          <w:p w14:paraId="6076F63D" w14:textId="77777777" w:rsidR="00AA64A2" w:rsidRPr="00684D65" w:rsidRDefault="00AA64A2" w:rsidP="00AA64A2">
            <w:pPr>
              <w:rPr>
                <w:sz w:val="18"/>
                <w:szCs w:val="20"/>
                <w:lang w:val="ro-RO"/>
              </w:rPr>
            </w:pPr>
            <w:r w:rsidRPr="00684D65">
              <w:rPr>
                <w:sz w:val="18"/>
                <w:szCs w:val="20"/>
                <w:lang w:val="ro-RO"/>
              </w:rPr>
              <w:t>șefii de departamente, cadrele didactice</w:t>
            </w:r>
          </w:p>
          <w:p w14:paraId="4ED15B66" w14:textId="77777777" w:rsidR="00AA64A2" w:rsidRPr="00684D65" w:rsidRDefault="00AA64A2" w:rsidP="00AA64A2">
            <w:pPr>
              <w:tabs>
                <w:tab w:val="left" w:pos="773"/>
              </w:tabs>
              <w:jc w:val="center"/>
              <w:rPr>
                <w:sz w:val="20"/>
                <w:szCs w:val="20"/>
                <w:lang w:val="ro-RO"/>
              </w:rPr>
            </w:pPr>
          </w:p>
        </w:tc>
        <w:tc>
          <w:tcPr>
            <w:tcW w:w="1023" w:type="dxa"/>
            <w:tcBorders>
              <w:top w:val="single" w:sz="4" w:space="0" w:color="auto"/>
              <w:left w:val="single" w:sz="4" w:space="0" w:color="auto"/>
              <w:bottom w:val="single" w:sz="4" w:space="0" w:color="auto"/>
              <w:right w:val="single" w:sz="4" w:space="0" w:color="auto"/>
            </w:tcBorders>
            <w:vAlign w:val="center"/>
          </w:tcPr>
          <w:p w14:paraId="50AC3EB5" w14:textId="77777777" w:rsidR="00AA64A2" w:rsidRPr="00684D65" w:rsidRDefault="00AA64A2" w:rsidP="00AA64A2">
            <w:pPr>
              <w:tabs>
                <w:tab w:val="left" w:pos="773"/>
              </w:tabs>
              <w:jc w:val="center"/>
              <w:rPr>
                <w:sz w:val="20"/>
                <w:szCs w:val="20"/>
                <w:lang w:val="ro-RO"/>
              </w:rPr>
            </w:pPr>
            <w:r w:rsidRPr="00684D65">
              <w:rPr>
                <w:sz w:val="20"/>
                <w:szCs w:val="20"/>
                <w:lang w:val="ro-RO"/>
              </w:rPr>
              <w:t>Pe parcursul anului</w:t>
            </w:r>
          </w:p>
          <w:p w14:paraId="7AEE79BF" w14:textId="77777777" w:rsidR="00AA64A2" w:rsidRPr="00684D65" w:rsidRDefault="00AA64A2" w:rsidP="00AA64A2">
            <w:pPr>
              <w:tabs>
                <w:tab w:val="left" w:pos="773"/>
              </w:tabs>
              <w:jc w:val="center"/>
              <w:rPr>
                <w:sz w:val="20"/>
                <w:szCs w:val="20"/>
                <w:lang w:val="ro-RO"/>
              </w:rPr>
            </w:pPr>
          </w:p>
        </w:tc>
        <w:tc>
          <w:tcPr>
            <w:tcW w:w="8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C185FB" w14:textId="77777777" w:rsidR="00AA64A2" w:rsidRPr="00684D65" w:rsidRDefault="00AA64A2" w:rsidP="00AA64A2">
            <w:pPr>
              <w:jc w:val="center"/>
              <w:rPr>
                <w:sz w:val="20"/>
                <w:szCs w:val="20"/>
                <w:lang w:val="ro-RO"/>
              </w:rPr>
            </w:pPr>
          </w:p>
        </w:tc>
        <w:tc>
          <w:tcPr>
            <w:tcW w:w="2045" w:type="dxa"/>
            <w:tcBorders>
              <w:top w:val="single" w:sz="4" w:space="0" w:color="auto"/>
              <w:left w:val="single" w:sz="4" w:space="0" w:color="auto"/>
              <w:bottom w:val="single" w:sz="4" w:space="0" w:color="auto"/>
              <w:right w:val="single" w:sz="4" w:space="0" w:color="auto"/>
            </w:tcBorders>
            <w:vAlign w:val="center"/>
          </w:tcPr>
          <w:p w14:paraId="003DAFC0" w14:textId="77777777" w:rsidR="00AA64A2" w:rsidRPr="00684D65" w:rsidRDefault="00AA64A2" w:rsidP="00AA64A2">
            <w:pPr>
              <w:spacing w:after="60"/>
              <w:jc w:val="center"/>
              <w:rPr>
                <w:sz w:val="18"/>
                <w:szCs w:val="18"/>
                <w:lang w:val="ro-RO"/>
              </w:rPr>
            </w:pPr>
            <w:r w:rsidRPr="00684D65">
              <w:rPr>
                <w:sz w:val="18"/>
                <w:szCs w:val="18"/>
                <w:lang w:val="ro-RO"/>
              </w:rPr>
              <w:t>Prim-prorector</w:t>
            </w:r>
          </w:p>
          <w:p w14:paraId="598C09C0" w14:textId="77777777" w:rsidR="00AA64A2" w:rsidRPr="00684D65" w:rsidRDefault="00AA64A2" w:rsidP="00AA64A2">
            <w:pPr>
              <w:jc w:val="center"/>
              <w:rPr>
                <w:sz w:val="18"/>
                <w:szCs w:val="18"/>
                <w:lang w:val="ro-RO"/>
              </w:rPr>
            </w:pPr>
            <w:r w:rsidRPr="00684D65">
              <w:rPr>
                <w:sz w:val="18"/>
                <w:szCs w:val="18"/>
                <w:lang w:val="ro-RO"/>
              </w:rPr>
              <w:t>DMCDCS</w:t>
            </w:r>
          </w:p>
          <w:p w14:paraId="6C5F0302" w14:textId="77777777" w:rsidR="00AA64A2" w:rsidRPr="00684D65" w:rsidRDefault="00AA64A2" w:rsidP="00AA64A2">
            <w:pPr>
              <w:spacing w:after="60"/>
              <w:jc w:val="center"/>
              <w:rPr>
                <w:sz w:val="18"/>
                <w:szCs w:val="18"/>
                <w:lang w:val="ro-RO"/>
              </w:rPr>
            </w:pPr>
            <w:r w:rsidRPr="00684D65">
              <w:rPr>
                <w:sz w:val="18"/>
                <w:szCs w:val="18"/>
                <w:lang w:val="ro-RO"/>
              </w:rPr>
              <w:t>Decanii /director ȘMEEB</w:t>
            </w:r>
          </w:p>
          <w:p w14:paraId="14036069" w14:textId="77777777" w:rsidR="00AA64A2" w:rsidRPr="00684D65" w:rsidRDefault="00AA64A2" w:rsidP="00AA64A2">
            <w:pPr>
              <w:spacing w:after="60"/>
              <w:jc w:val="center"/>
              <w:rPr>
                <w:sz w:val="18"/>
                <w:szCs w:val="18"/>
                <w:lang w:val="ro-RO"/>
              </w:rPr>
            </w:pPr>
            <w:r w:rsidRPr="00684D65">
              <w:rPr>
                <w:sz w:val="18"/>
                <w:szCs w:val="18"/>
                <w:lang w:val="ro-RO"/>
              </w:rPr>
              <w:t>Șefii de departamente</w:t>
            </w:r>
          </w:p>
          <w:p w14:paraId="60965936" w14:textId="77777777" w:rsidR="00AA64A2" w:rsidRPr="00684D65" w:rsidRDefault="00AA64A2" w:rsidP="00AA64A2">
            <w:pPr>
              <w:jc w:val="center"/>
              <w:rPr>
                <w:sz w:val="18"/>
                <w:szCs w:val="18"/>
                <w:lang w:val="ro-RO"/>
              </w:rPr>
            </w:pPr>
            <w:r w:rsidRPr="00684D65">
              <w:rPr>
                <w:sz w:val="18"/>
                <w:szCs w:val="18"/>
                <w:lang w:val="ro-RO"/>
              </w:rPr>
              <w:t>Comisiile Metodice și de Calitate</w:t>
            </w:r>
          </w:p>
          <w:p w14:paraId="02E947E2" w14:textId="77777777" w:rsidR="00AA64A2" w:rsidRPr="00684D65" w:rsidRDefault="00AA64A2" w:rsidP="00AA64A2">
            <w:pPr>
              <w:jc w:val="center"/>
              <w:rPr>
                <w:sz w:val="18"/>
                <w:szCs w:val="18"/>
                <w:lang w:val="ro-RO"/>
              </w:rPr>
            </w:pPr>
          </w:p>
        </w:tc>
      </w:tr>
      <w:tr w:rsidR="00AA64A2" w:rsidRPr="00684D65" w14:paraId="67214DE6" w14:textId="77777777" w:rsidTr="00AA64A2">
        <w:trPr>
          <w:trHeight w:val="117"/>
        </w:trPr>
        <w:tc>
          <w:tcPr>
            <w:tcW w:w="1696" w:type="dxa"/>
            <w:vMerge/>
            <w:tcBorders>
              <w:left w:val="single" w:sz="4" w:space="0" w:color="auto"/>
              <w:right w:val="single" w:sz="4" w:space="0" w:color="auto"/>
            </w:tcBorders>
            <w:vAlign w:val="center"/>
          </w:tcPr>
          <w:p w14:paraId="61861BA9" w14:textId="77777777" w:rsidR="00AA64A2" w:rsidRPr="00684D65" w:rsidRDefault="00AA64A2" w:rsidP="00AA64A2">
            <w:pPr>
              <w:jc w:val="center"/>
              <w:rPr>
                <w:b/>
                <w:i/>
                <w:lang w:val="ro-RO"/>
              </w:rPr>
            </w:pPr>
          </w:p>
        </w:tc>
        <w:tc>
          <w:tcPr>
            <w:tcW w:w="1418" w:type="dxa"/>
            <w:vMerge w:val="restart"/>
            <w:tcBorders>
              <w:top w:val="single" w:sz="4" w:space="0" w:color="auto"/>
              <w:left w:val="single" w:sz="4" w:space="0" w:color="auto"/>
              <w:right w:val="single" w:sz="4" w:space="0" w:color="auto"/>
            </w:tcBorders>
            <w:vAlign w:val="center"/>
          </w:tcPr>
          <w:p w14:paraId="70E00EBD" w14:textId="77777777" w:rsidR="00AA64A2" w:rsidRPr="00684D65" w:rsidRDefault="00AA64A2" w:rsidP="00AA64A2">
            <w:pPr>
              <w:ind w:right="-60"/>
              <w:jc w:val="center"/>
              <w:rPr>
                <w:sz w:val="20"/>
                <w:szCs w:val="20"/>
                <w:lang w:val="ro-RO"/>
              </w:rPr>
            </w:pPr>
            <w:r w:rsidRPr="00684D65">
              <w:rPr>
                <w:sz w:val="20"/>
                <w:szCs w:val="20"/>
                <w:lang w:val="ro-RO"/>
              </w:rPr>
              <w:t>Evaluarea nivelului de  satisfacție a studenților și personalului academic</w:t>
            </w:r>
          </w:p>
        </w:tc>
        <w:tc>
          <w:tcPr>
            <w:tcW w:w="2874" w:type="dxa"/>
            <w:tcBorders>
              <w:top w:val="single" w:sz="4" w:space="0" w:color="auto"/>
              <w:left w:val="single" w:sz="4" w:space="0" w:color="auto"/>
              <w:bottom w:val="single" w:sz="4" w:space="0" w:color="auto"/>
              <w:right w:val="single" w:sz="4" w:space="0" w:color="auto"/>
            </w:tcBorders>
            <w:vAlign w:val="center"/>
          </w:tcPr>
          <w:p w14:paraId="5EA25B86" w14:textId="77777777" w:rsidR="00AA64A2" w:rsidRPr="00684D65" w:rsidRDefault="00AA64A2" w:rsidP="00AA64A2">
            <w:pPr>
              <w:numPr>
                <w:ilvl w:val="0"/>
                <w:numId w:val="45"/>
              </w:numPr>
              <w:spacing w:after="160" w:line="259" w:lineRule="auto"/>
              <w:ind w:left="172" w:hanging="141"/>
              <w:contextualSpacing/>
              <w:jc w:val="both"/>
              <w:rPr>
                <w:rFonts w:eastAsia="Calibri"/>
                <w:sz w:val="20"/>
                <w:szCs w:val="22"/>
                <w:lang w:val="ro-RO"/>
              </w:rPr>
            </w:pPr>
            <w:r w:rsidRPr="00684D65">
              <w:rPr>
                <w:rFonts w:eastAsia="Calibri"/>
                <w:sz w:val="20"/>
                <w:szCs w:val="22"/>
                <w:lang w:val="ro-RO"/>
              </w:rPr>
              <w:t>Racordarea tuturor chestionarelor de evaluare a satisfacției studenților și cadrelor didactice la cerințele SMC</w:t>
            </w:r>
          </w:p>
        </w:tc>
        <w:tc>
          <w:tcPr>
            <w:tcW w:w="2777" w:type="dxa"/>
            <w:tcBorders>
              <w:top w:val="single" w:sz="4" w:space="0" w:color="auto"/>
              <w:left w:val="single" w:sz="4" w:space="0" w:color="auto"/>
              <w:bottom w:val="single" w:sz="4" w:space="0" w:color="auto"/>
              <w:right w:val="single" w:sz="4" w:space="0" w:color="auto"/>
            </w:tcBorders>
            <w:vAlign w:val="center"/>
          </w:tcPr>
          <w:p w14:paraId="159E0F0E" w14:textId="77777777" w:rsidR="00AA64A2" w:rsidRPr="00684D65" w:rsidRDefault="00AA64A2" w:rsidP="00AA64A2">
            <w:pPr>
              <w:numPr>
                <w:ilvl w:val="0"/>
                <w:numId w:val="47"/>
              </w:numPr>
              <w:spacing w:after="160" w:line="259" w:lineRule="auto"/>
              <w:ind w:left="137" w:right="27" w:hanging="137"/>
              <w:contextualSpacing/>
              <w:jc w:val="both"/>
              <w:rPr>
                <w:rFonts w:eastAsia="Calibri"/>
                <w:sz w:val="20"/>
                <w:szCs w:val="22"/>
                <w:lang w:val="ro-RO"/>
              </w:rPr>
            </w:pPr>
            <w:r w:rsidRPr="00684D65">
              <w:rPr>
                <w:rFonts w:eastAsia="Calibri"/>
                <w:sz w:val="20"/>
                <w:szCs w:val="22"/>
                <w:lang w:val="ro-RO"/>
              </w:rPr>
              <w:t xml:space="preserve">Revizuirea conținutului chestionarelor de evaluare a satisfacției studenților și cadrelor didactice </w:t>
            </w:r>
          </w:p>
        </w:tc>
        <w:tc>
          <w:tcPr>
            <w:tcW w:w="1607" w:type="dxa"/>
            <w:tcBorders>
              <w:top w:val="single" w:sz="4" w:space="0" w:color="auto"/>
              <w:left w:val="single" w:sz="4" w:space="0" w:color="auto"/>
              <w:bottom w:val="single" w:sz="4" w:space="0" w:color="auto"/>
              <w:right w:val="single" w:sz="4" w:space="0" w:color="auto"/>
            </w:tcBorders>
          </w:tcPr>
          <w:p w14:paraId="6BB44AB9" w14:textId="77777777" w:rsidR="00AA64A2" w:rsidRPr="00684D65" w:rsidRDefault="00AA64A2" w:rsidP="00AA64A2">
            <w:pPr>
              <w:jc w:val="both"/>
              <w:rPr>
                <w:sz w:val="18"/>
                <w:szCs w:val="20"/>
                <w:lang w:val="ro-RO"/>
              </w:rPr>
            </w:pPr>
            <w:r w:rsidRPr="00684D65">
              <w:rPr>
                <w:b/>
                <w:sz w:val="18"/>
                <w:szCs w:val="20"/>
                <w:lang w:val="ro-RO"/>
              </w:rPr>
              <w:t>RF</w:t>
            </w:r>
            <w:r w:rsidRPr="00684D65">
              <w:rPr>
                <w:sz w:val="18"/>
                <w:szCs w:val="20"/>
                <w:lang w:val="ro-RO"/>
              </w:rPr>
              <w:t>: în limitele bugetului aprobat</w:t>
            </w:r>
          </w:p>
          <w:p w14:paraId="7EA395B6" w14:textId="77777777" w:rsidR="00AA64A2" w:rsidRPr="00684D65" w:rsidRDefault="00AA64A2" w:rsidP="00AA64A2">
            <w:pPr>
              <w:tabs>
                <w:tab w:val="left" w:pos="773"/>
              </w:tabs>
              <w:rPr>
                <w:sz w:val="20"/>
                <w:szCs w:val="20"/>
                <w:lang w:val="ro-RO"/>
              </w:rPr>
            </w:pPr>
            <w:r w:rsidRPr="00684D65">
              <w:rPr>
                <w:b/>
                <w:sz w:val="18"/>
                <w:szCs w:val="20"/>
                <w:lang w:val="ro-RO"/>
              </w:rPr>
              <w:t>RU</w:t>
            </w:r>
            <w:r w:rsidRPr="00684D65">
              <w:rPr>
                <w:sz w:val="18"/>
                <w:szCs w:val="20"/>
                <w:lang w:val="ro-RO"/>
              </w:rPr>
              <w:t>: personalul academic și managerial</w:t>
            </w:r>
          </w:p>
        </w:tc>
        <w:tc>
          <w:tcPr>
            <w:tcW w:w="1023" w:type="dxa"/>
            <w:tcBorders>
              <w:top w:val="single" w:sz="4" w:space="0" w:color="auto"/>
              <w:left w:val="single" w:sz="4" w:space="0" w:color="auto"/>
              <w:bottom w:val="single" w:sz="4" w:space="0" w:color="auto"/>
              <w:right w:val="single" w:sz="4" w:space="0" w:color="auto"/>
            </w:tcBorders>
            <w:vAlign w:val="center"/>
          </w:tcPr>
          <w:p w14:paraId="64B366B8" w14:textId="77777777" w:rsidR="00AA64A2" w:rsidRPr="00684D65" w:rsidRDefault="00AA64A2" w:rsidP="00AA64A2">
            <w:pPr>
              <w:tabs>
                <w:tab w:val="left" w:pos="773"/>
              </w:tabs>
              <w:jc w:val="center"/>
              <w:rPr>
                <w:sz w:val="20"/>
                <w:szCs w:val="20"/>
                <w:lang w:val="ro-RO"/>
              </w:rPr>
            </w:pPr>
            <w:r w:rsidRPr="00684D65">
              <w:rPr>
                <w:sz w:val="20"/>
                <w:szCs w:val="20"/>
                <w:lang w:val="ro-RO"/>
              </w:rPr>
              <w:t>Octombrie</w:t>
            </w:r>
          </w:p>
          <w:p w14:paraId="51788792" w14:textId="77777777" w:rsidR="00AA64A2" w:rsidRPr="00684D65" w:rsidRDefault="00AA64A2" w:rsidP="00AA64A2">
            <w:pPr>
              <w:tabs>
                <w:tab w:val="left" w:pos="773"/>
              </w:tabs>
              <w:jc w:val="center"/>
              <w:rPr>
                <w:sz w:val="20"/>
                <w:szCs w:val="20"/>
                <w:lang w:val="ro-RO"/>
              </w:rPr>
            </w:pPr>
            <w:r w:rsidRPr="00684D65">
              <w:rPr>
                <w:sz w:val="20"/>
                <w:szCs w:val="20"/>
                <w:lang w:val="ro-RO"/>
              </w:rPr>
              <w:t>2024</w:t>
            </w:r>
          </w:p>
          <w:p w14:paraId="17F5C701" w14:textId="77777777" w:rsidR="00AA64A2" w:rsidRPr="00684D65" w:rsidRDefault="00AA64A2" w:rsidP="00AA64A2">
            <w:pPr>
              <w:tabs>
                <w:tab w:val="left" w:pos="773"/>
              </w:tabs>
              <w:jc w:val="center"/>
              <w:rPr>
                <w:sz w:val="20"/>
                <w:szCs w:val="20"/>
                <w:lang w:val="ro-RO"/>
              </w:rPr>
            </w:pPr>
          </w:p>
        </w:tc>
        <w:tc>
          <w:tcPr>
            <w:tcW w:w="8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03878" w14:textId="77777777" w:rsidR="00AA64A2" w:rsidRPr="00684D65" w:rsidRDefault="00AA64A2" w:rsidP="00AA64A2">
            <w:pPr>
              <w:jc w:val="both"/>
              <w:rPr>
                <w:sz w:val="20"/>
                <w:szCs w:val="20"/>
                <w:lang w:val="ro-RO"/>
              </w:rPr>
            </w:pPr>
          </w:p>
        </w:tc>
        <w:tc>
          <w:tcPr>
            <w:tcW w:w="2045" w:type="dxa"/>
            <w:tcBorders>
              <w:top w:val="single" w:sz="4" w:space="0" w:color="auto"/>
              <w:left w:val="single" w:sz="4" w:space="0" w:color="auto"/>
              <w:bottom w:val="single" w:sz="4" w:space="0" w:color="auto"/>
              <w:right w:val="single" w:sz="4" w:space="0" w:color="auto"/>
            </w:tcBorders>
            <w:vAlign w:val="center"/>
          </w:tcPr>
          <w:p w14:paraId="16E33BE6" w14:textId="77777777" w:rsidR="00AA64A2" w:rsidRPr="00684D65" w:rsidRDefault="00AA64A2" w:rsidP="00AA64A2">
            <w:pPr>
              <w:jc w:val="center"/>
              <w:rPr>
                <w:sz w:val="18"/>
                <w:szCs w:val="18"/>
                <w:lang w:val="ro-RO"/>
              </w:rPr>
            </w:pPr>
            <w:r w:rsidRPr="00684D65">
              <w:rPr>
                <w:sz w:val="18"/>
                <w:szCs w:val="18"/>
                <w:lang w:val="ro-RO"/>
              </w:rPr>
              <w:t>DMCDCS</w:t>
            </w:r>
          </w:p>
          <w:p w14:paraId="267D940A" w14:textId="77777777" w:rsidR="00AA64A2" w:rsidRPr="00684D65" w:rsidRDefault="00AA64A2" w:rsidP="00AA64A2">
            <w:pPr>
              <w:spacing w:after="60"/>
              <w:jc w:val="center"/>
              <w:rPr>
                <w:sz w:val="18"/>
                <w:szCs w:val="18"/>
                <w:lang w:val="ro-RO"/>
              </w:rPr>
            </w:pPr>
            <w:r w:rsidRPr="00684D65">
              <w:rPr>
                <w:sz w:val="18"/>
                <w:szCs w:val="18"/>
                <w:lang w:val="ro-RO"/>
              </w:rPr>
              <w:t>Decanii /director ȘMEEB</w:t>
            </w:r>
          </w:p>
          <w:p w14:paraId="3AA500ED" w14:textId="77777777" w:rsidR="00AA64A2" w:rsidRPr="00684D65" w:rsidRDefault="00AA64A2" w:rsidP="00AA64A2">
            <w:pPr>
              <w:jc w:val="center"/>
              <w:rPr>
                <w:sz w:val="18"/>
                <w:szCs w:val="18"/>
                <w:lang w:val="ro-RO"/>
              </w:rPr>
            </w:pPr>
            <w:r w:rsidRPr="00684D65">
              <w:rPr>
                <w:sz w:val="18"/>
                <w:szCs w:val="18"/>
                <w:lang w:val="ro-RO"/>
              </w:rPr>
              <w:t>Șefii de departamente</w:t>
            </w:r>
          </w:p>
        </w:tc>
      </w:tr>
      <w:tr w:rsidR="00AA64A2" w:rsidRPr="00684D65" w14:paraId="31721349" w14:textId="77777777" w:rsidTr="00AA64A2">
        <w:trPr>
          <w:trHeight w:val="117"/>
        </w:trPr>
        <w:tc>
          <w:tcPr>
            <w:tcW w:w="1696" w:type="dxa"/>
            <w:vMerge/>
            <w:tcBorders>
              <w:left w:val="single" w:sz="4" w:space="0" w:color="auto"/>
              <w:right w:val="single" w:sz="4" w:space="0" w:color="auto"/>
            </w:tcBorders>
            <w:vAlign w:val="center"/>
          </w:tcPr>
          <w:p w14:paraId="03B66D8A" w14:textId="77777777" w:rsidR="00AA64A2" w:rsidRPr="00684D65" w:rsidRDefault="00AA64A2" w:rsidP="00AA64A2">
            <w:pPr>
              <w:jc w:val="center"/>
              <w:rPr>
                <w:b/>
                <w:i/>
                <w:lang w:val="ro-RO"/>
              </w:rPr>
            </w:pPr>
          </w:p>
        </w:tc>
        <w:tc>
          <w:tcPr>
            <w:tcW w:w="1418" w:type="dxa"/>
            <w:vMerge/>
            <w:tcBorders>
              <w:left w:val="single" w:sz="4" w:space="0" w:color="auto"/>
            </w:tcBorders>
            <w:vAlign w:val="center"/>
          </w:tcPr>
          <w:p w14:paraId="0894F9B7" w14:textId="77777777" w:rsidR="00AA64A2" w:rsidRPr="00684D65" w:rsidRDefault="00AA64A2" w:rsidP="00AA64A2">
            <w:pPr>
              <w:ind w:right="-60"/>
              <w:jc w:val="center"/>
              <w:rPr>
                <w:sz w:val="20"/>
                <w:szCs w:val="20"/>
                <w:lang w:val="ro-RO"/>
              </w:rPr>
            </w:pPr>
          </w:p>
        </w:tc>
        <w:tc>
          <w:tcPr>
            <w:tcW w:w="2874" w:type="dxa"/>
            <w:tcBorders>
              <w:top w:val="single" w:sz="4" w:space="0" w:color="auto"/>
              <w:left w:val="single" w:sz="4" w:space="0" w:color="auto"/>
              <w:bottom w:val="single" w:sz="4" w:space="0" w:color="auto"/>
              <w:right w:val="single" w:sz="4" w:space="0" w:color="auto"/>
            </w:tcBorders>
            <w:vAlign w:val="center"/>
          </w:tcPr>
          <w:p w14:paraId="563C85E5" w14:textId="77777777" w:rsidR="00AA64A2" w:rsidRPr="00684D65" w:rsidRDefault="00AA64A2" w:rsidP="00AA64A2">
            <w:pPr>
              <w:numPr>
                <w:ilvl w:val="0"/>
                <w:numId w:val="46"/>
              </w:numPr>
              <w:spacing w:after="160" w:line="259" w:lineRule="auto"/>
              <w:ind w:left="168" w:hanging="141"/>
              <w:contextualSpacing/>
              <w:jc w:val="both"/>
              <w:rPr>
                <w:rFonts w:eastAsia="Calibri"/>
                <w:sz w:val="20"/>
                <w:szCs w:val="22"/>
                <w:lang w:val="ro-RO"/>
              </w:rPr>
            </w:pPr>
            <w:r w:rsidRPr="00684D65">
              <w:rPr>
                <w:rFonts w:eastAsia="Calibri"/>
                <w:sz w:val="20"/>
                <w:szCs w:val="22"/>
                <w:lang w:val="ro-RO"/>
              </w:rPr>
              <w:t>Evaluarea nivelului de satisfacție a studenților pe programe de studii (min. 80% nivel de satisfacție)</w:t>
            </w:r>
          </w:p>
        </w:tc>
        <w:tc>
          <w:tcPr>
            <w:tcW w:w="2777" w:type="dxa"/>
            <w:tcBorders>
              <w:top w:val="single" w:sz="4" w:space="0" w:color="auto"/>
              <w:left w:val="single" w:sz="4" w:space="0" w:color="auto"/>
              <w:bottom w:val="single" w:sz="4" w:space="0" w:color="auto"/>
              <w:right w:val="single" w:sz="4" w:space="0" w:color="auto"/>
            </w:tcBorders>
            <w:vAlign w:val="center"/>
          </w:tcPr>
          <w:p w14:paraId="6AE986AB" w14:textId="77777777" w:rsidR="00AA64A2" w:rsidRPr="00684D65" w:rsidRDefault="00AA64A2" w:rsidP="00AA64A2">
            <w:pPr>
              <w:numPr>
                <w:ilvl w:val="0"/>
                <w:numId w:val="47"/>
              </w:numPr>
              <w:tabs>
                <w:tab w:val="left" w:pos="252"/>
              </w:tabs>
              <w:ind w:left="137" w:hanging="137"/>
              <w:jc w:val="both"/>
              <w:rPr>
                <w:sz w:val="20"/>
                <w:szCs w:val="20"/>
                <w:lang w:val="ro-RO"/>
              </w:rPr>
            </w:pPr>
            <w:r w:rsidRPr="00684D65">
              <w:rPr>
                <w:sz w:val="20"/>
                <w:szCs w:val="20"/>
                <w:lang w:val="ro-RO"/>
              </w:rPr>
              <w:t>Difuzarea chestionarelor</w:t>
            </w:r>
          </w:p>
          <w:p w14:paraId="1BE03E37" w14:textId="77777777" w:rsidR="00AA64A2" w:rsidRPr="00684D65" w:rsidRDefault="00AA64A2" w:rsidP="00AA64A2">
            <w:pPr>
              <w:numPr>
                <w:ilvl w:val="0"/>
                <w:numId w:val="47"/>
              </w:numPr>
              <w:tabs>
                <w:tab w:val="left" w:pos="252"/>
              </w:tabs>
              <w:ind w:left="137" w:hanging="137"/>
              <w:jc w:val="both"/>
              <w:rPr>
                <w:sz w:val="20"/>
                <w:szCs w:val="20"/>
                <w:lang w:val="ro-RO"/>
              </w:rPr>
            </w:pPr>
            <w:r w:rsidRPr="00684D65">
              <w:rPr>
                <w:sz w:val="20"/>
                <w:szCs w:val="20"/>
                <w:lang w:val="ro-RO"/>
              </w:rPr>
              <w:t>Analiza rezultatelor chestionării.</w:t>
            </w:r>
          </w:p>
          <w:p w14:paraId="04BF93A2" w14:textId="77777777" w:rsidR="00AA64A2" w:rsidRPr="00684D65" w:rsidRDefault="00AA64A2" w:rsidP="00AA64A2">
            <w:pPr>
              <w:numPr>
                <w:ilvl w:val="0"/>
                <w:numId w:val="46"/>
              </w:numPr>
              <w:spacing w:after="160" w:line="259" w:lineRule="auto"/>
              <w:ind w:left="137" w:right="27" w:hanging="137"/>
              <w:contextualSpacing/>
              <w:jc w:val="both"/>
              <w:rPr>
                <w:rFonts w:eastAsia="Calibri"/>
                <w:sz w:val="20"/>
                <w:szCs w:val="22"/>
                <w:lang w:val="ro-RO"/>
              </w:rPr>
            </w:pPr>
            <w:r w:rsidRPr="00684D65">
              <w:rPr>
                <w:rFonts w:eastAsia="Calibri"/>
                <w:sz w:val="20"/>
                <w:szCs w:val="22"/>
                <w:lang w:val="ro-RO"/>
              </w:rPr>
              <w:t>Elaborarea propunerilor de îmbunătățire a nivelului de satisfacție</w:t>
            </w:r>
          </w:p>
        </w:tc>
        <w:tc>
          <w:tcPr>
            <w:tcW w:w="1607" w:type="dxa"/>
            <w:tcBorders>
              <w:top w:val="single" w:sz="4" w:space="0" w:color="auto"/>
              <w:left w:val="single" w:sz="4" w:space="0" w:color="auto"/>
              <w:bottom w:val="single" w:sz="4" w:space="0" w:color="auto"/>
              <w:right w:val="single" w:sz="4" w:space="0" w:color="auto"/>
            </w:tcBorders>
          </w:tcPr>
          <w:p w14:paraId="448F648D" w14:textId="77777777" w:rsidR="00AA64A2" w:rsidRPr="00684D65" w:rsidRDefault="00AA64A2" w:rsidP="00AA64A2">
            <w:pPr>
              <w:jc w:val="both"/>
              <w:rPr>
                <w:b/>
                <w:sz w:val="18"/>
                <w:szCs w:val="20"/>
                <w:lang w:val="ro-RO"/>
              </w:rPr>
            </w:pPr>
          </w:p>
          <w:p w14:paraId="4C113FA0" w14:textId="77777777" w:rsidR="00AA64A2" w:rsidRPr="00684D65" w:rsidRDefault="00AA64A2" w:rsidP="00AA64A2">
            <w:pPr>
              <w:jc w:val="both"/>
              <w:rPr>
                <w:sz w:val="18"/>
                <w:szCs w:val="20"/>
                <w:lang w:val="ro-RO"/>
              </w:rPr>
            </w:pPr>
            <w:r w:rsidRPr="00684D65">
              <w:rPr>
                <w:b/>
                <w:sz w:val="18"/>
                <w:szCs w:val="20"/>
                <w:lang w:val="ro-RO"/>
              </w:rPr>
              <w:t>RF</w:t>
            </w:r>
            <w:r w:rsidRPr="00684D65">
              <w:rPr>
                <w:sz w:val="18"/>
                <w:szCs w:val="20"/>
                <w:lang w:val="ro-RO"/>
              </w:rPr>
              <w:t>:  în limitele bugetului aprobat</w:t>
            </w:r>
          </w:p>
          <w:p w14:paraId="4CC2C520" w14:textId="77777777" w:rsidR="00AA64A2" w:rsidRPr="00684D65" w:rsidRDefault="00AA64A2" w:rsidP="00AA64A2">
            <w:pPr>
              <w:tabs>
                <w:tab w:val="left" w:pos="773"/>
              </w:tabs>
              <w:jc w:val="center"/>
              <w:rPr>
                <w:sz w:val="20"/>
                <w:szCs w:val="20"/>
                <w:lang w:val="ro-RO"/>
              </w:rPr>
            </w:pPr>
            <w:r w:rsidRPr="00684D65">
              <w:rPr>
                <w:b/>
                <w:sz w:val="18"/>
                <w:szCs w:val="20"/>
                <w:lang w:val="ro-RO"/>
              </w:rPr>
              <w:t>RU</w:t>
            </w:r>
            <w:r w:rsidRPr="00684D65">
              <w:rPr>
                <w:sz w:val="18"/>
                <w:szCs w:val="20"/>
                <w:lang w:val="ro-RO"/>
              </w:rPr>
              <w:t>: decanii, șefii de departamente</w:t>
            </w:r>
          </w:p>
        </w:tc>
        <w:tc>
          <w:tcPr>
            <w:tcW w:w="1023" w:type="dxa"/>
            <w:tcBorders>
              <w:top w:val="single" w:sz="4" w:space="0" w:color="auto"/>
              <w:left w:val="single" w:sz="4" w:space="0" w:color="auto"/>
              <w:bottom w:val="single" w:sz="4" w:space="0" w:color="auto"/>
              <w:right w:val="single" w:sz="4" w:space="0" w:color="auto"/>
            </w:tcBorders>
            <w:vAlign w:val="center"/>
          </w:tcPr>
          <w:p w14:paraId="67113AF5" w14:textId="77777777" w:rsidR="00AA64A2" w:rsidRPr="00684D65" w:rsidRDefault="00AA64A2" w:rsidP="00AA64A2">
            <w:pPr>
              <w:tabs>
                <w:tab w:val="left" w:pos="773"/>
              </w:tabs>
              <w:jc w:val="center"/>
              <w:rPr>
                <w:sz w:val="20"/>
                <w:szCs w:val="20"/>
                <w:lang w:val="ro-RO"/>
              </w:rPr>
            </w:pPr>
            <w:r w:rsidRPr="00684D65">
              <w:rPr>
                <w:sz w:val="20"/>
                <w:szCs w:val="20"/>
                <w:lang w:val="ro-RO"/>
              </w:rPr>
              <w:t>Decembrie 2024 -</w:t>
            </w:r>
          </w:p>
          <w:p w14:paraId="1B0FBD25" w14:textId="77777777" w:rsidR="00AA64A2" w:rsidRPr="00684D65" w:rsidRDefault="00AA64A2" w:rsidP="00AA64A2">
            <w:pPr>
              <w:tabs>
                <w:tab w:val="left" w:pos="773"/>
              </w:tabs>
              <w:jc w:val="center"/>
              <w:rPr>
                <w:sz w:val="20"/>
                <w:szCs w:val="20"/>
                <w:lang w:val="ro-RO"/>
              </w:rPr>
            </w:pPr>
            <w:r w:rsidRPr="00684D65">
              <w:rPr>
                <w:sz w:val="20"/>
                <w:szCs w:val="20"/>
                <w:lang w:val="ro-RO"/>
              </w:rPr>
              <w:t>Ianuarie 2025</w:t>
            </w:r>
          </w:p>
        </w:tc>
        <w:tc>
          <w:tcPr>
            <w:tcW w:w="8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7FCBF" w14:textId="77777777" w:rsidR="00AA64A2" w:rsidRPr="00684D65" w:rsidRDefault="00AA64A2" w:rsidP="00AA64A2">
            <w:pPr>
              <w:jc w:val="both"/>
              <w:rPr>
                <w:sz w:val="20"/>
                <w:szCs w:val="20"/>
                <w:lang w:val="ro-RO"/>
              </w:rPr>
            </w:pPr>
          </w:p>
        </w:tc>
        <w:tc>
          <w:tcPr>
            <w:tcW w:w="2045" w:type="dxa"/>
            <w:tcBorders>
              <w:top w:val="single" w:sz="4" w:space="0" w:color="auto"/>
              <w:left w:val="single" w:sz="4" w:space="0" w:color="auto"/>
              <w:bottom w:val="single" w:sz="4" w:space="0" w:color="auto"/>
              <w:right w:val="single" w:sz="4" w:space="0" w:color="auto"/>
            </w:tcBorders>
            <w:vAlign w:val="center"/>
          </w:tcPr>
          <w:p w14:paraId="0A081018" w14:textId="77777777" w:rsidR="00AA64A2" w:rsidRPr="00684D65" w:rsidRDefault="00AA64A2" w:rsidP="00AA64A2">
            <w:pPr>
              <w:jc w:val="center"/>
              <w:rPr>
                <w:sz w:val="18"/>
                <w:szCs w:val="18"/>
                <w:lang w:val="ro-RO"/>
              </w:rPr>
            </w:pPr>
            <w:r w:rsidRPr="00684D65">
              <w:rPr>
                <w:sz w:val="18"/>
                <w:szCs w:val="18"/>
                <w:lang w:val="ro-RO"/>
              </w:rPr>
              <w:t>DMCDCS</w:t>
            </w:r>
          </w:p>
          <w:p w14:paraId="725E20FD" w14:textId="77777777" w:rsidR="00AA64A2" w:rsidRPr="00684D65" w:rsidRDefault="00AA64A2" w:rsidP="00AA64A2">
            <w:pPr>
              <w:spacing w:after="60"/>
              <w:jc w:val="center"/>
              <w:rPr>
                <w:sz w:val="18"/>
                <w:szCs w:val="18"/>
                <w:lang w:val="ro-RO"/>
              </w:rPr>
            </w:pPr>
            <w:r w:rsidRPr="00684D65">
              <w:rPr>
                <w:sz w:val="18"/>
                <w:szCs w:val="18"/>
                <w:lang w:val="ro-RO"/>
              </w:rPr>
              <w:t>Decanii /director ȘMEEB</w:t>
            </w:r>
          </w:p>
          <w:p w14:paraId="20247390" w14:textId="77777777" w:rsidR="00AA64A2" w:rsidRPr="00684D65" w:rsidRDefault="00AA64A2" w:rsidP="00AA64A2">
            <w:pPr>
              <w:jc w:val="center"/>
              <w:rPr>
                <w:sz w:val="18"/>
                <w:szCs w:val="18"/>
                <w:lang w:val="ro-RO"/>
              </w:rPr>
            </w:pPr>
            <w:r w:rsidRPr="00684D65">
              <w:rPr>
                <w:sz w:val="18"/>
                <w:szCs w:val="18"/>
                <w:lang w:val="ro-RO"/>
              </w:rPr>
              <w:t>Șefii de departamente</w:t>
            </w:r>
          </w:p>
        </w:tc>
      </w:tr>
      <w:tr w:rsidR="00AA64A2" w:rsidRPr="00684D65" w14:paraId="7C84590D" w14:textId="77777777" w:rsidTr="00AA64A2">
        <w:trPr>
          <w:trHeight w:val="1485"/>
        </w:trPr>
        <w:tc>
          <w:tcPr>
            <w:tcW w:w="1696" w:type="dxa"/>
            <w:vMerge/>
            <w:tcBorders>
              <w:left w:val="single" w:sz="4" w:space="0" w:color="auto"/>
              <w:right w:val="single" w:sz="4" w:space="0" w:color="auto"/>
            </w:tcBorders>
            <w:vAlign w:val="center"/>
          </w:tcPr>
          <w:p w14:paraId="005AA54D" w14:textId="77777777" w:rsidR="00AA64A2" w:rsidRPr="00684D65" w:rsidRDefault="00AA64A2" w:rsidP="00AA64A2">
            <w:pPr>
              <w:jc w:val="center"/>
              <w:rPr>
                <w:b/>
                <w:i/>
                <w:lang w:val="ro-RO"/>
              </w:rPr>
            </w:pPr>
          </w:p>
        </w:tc>
        <w:tc>
          <w:tcPr>
            <w:tcW w:w="1418" w:type="dxa"/>
            <w:vMerge/>
            <w:tcBorders>
              <w:left w:val="single" w:sz="4" w:space="0" w:color="auto"/>
            </w:tcBorders>
            <w:vAlign w:val="center"/>
          </w:tcPr>
          <w:p w14:paraId="30841CEB" w14:textId="77777777" w:rsidR="00AA64A2" w:rsidRPr="00684D65" w:rsidRDefault="00AA64A2" w:rsidP="00AA64A2">
            <w:pPr>
              <w:ind w:right="-60"/>
              <w:jc w:val="center"/>
              <w:rPr>
                <w:sz w:val="20"/>
                <w:szCs w:val="20"/>
                <w:lang w:val="ro-RO"/>
              </w:rPr>
            </w:pPr>
          </w:p>
        </w:tc>
        <w:tc>
          <w:tcPr>
            <w:tcW w:w="2874" w:type="dxa"/>
            <w:tcBorders>
              <w:top w:val="single" w:sz="4" w:space="0" w:color="auto"/>
              <w:left w:val="single" w:sz="4" w:space="0" w:color="auto"/>
              <w:bottom w:val="single" w:sz="4" w:space="0" w:color="auto"/>
              <w:right w:val="single" w:sz="4" w:space="0" w:color="auto"/>
            </w:tcBorders>
            <w:vAlign w:val="center"/>
          </w:tcPr>
          <w:p w14:paraId="575621B6" w14:textId="77777777" w:rsidR="00AA64A2" w:rsidRPr="00684D65" w:rsidRDefault="00AA64A2" w:rsidP="00AA64A2">
            <w:pPr>
              <w:numPr>
                <w:ilvl w:val="0"/>
                <w:numId w:val="46"/>
              </w:numPr>
              <w:spacing w:after="160" w:line="259" w:lineRule="auto"/>
              <w:ind w:left="168" w:right="-60" w:hanging="141"/>
              <w:contextualSpacing/>
              <w:jc w:val="both"/>
              <w:rPr>
                <w:rFonts w:eastAsia="Calibri"/>
                <w:sz w:val="20"/>
                <w:szCs w:val="22"/>
                <w:lang w:val="ro-RO"/>
              </w:rPr>
            </w:pPr>
            <w:r w:rsidRPr="00684D65">
              <w:rPr>
                <w:rFonts w:eastAsia="Calibri"/>
                <w:sz w:val="20"/>
                <w:szCs w:val="22"/>
                <w:lang w:val="ro-RO"/>
              </w:rPr>
              <w:t>Evaluarea nivelului de satisfacție personalului academic  (min. 80% nivel de satisfacție)</w:t>
            </w:r>
          </w:p>
        </w:tc>
        <w:tc>
          <w:tcPr>
            <w:tcW w:w="2777" w:type="dxa"/>
            <w:tcBorders>
              <w:top w:val="single" w:sz="4" w:space="0" w:color="auto"/>
              <w:left w:val="single" w:sz="4" w:space="0" w:color="auto"/>
              <w:bottom w:val="single" w:sz="4" w:space="0" w:color="auto"/>
              <w:right w:val="single" w:sz="4" w:space="0" w:color="auto"/>
            </w:tcBorders>
            <w:vAlign w:val="center"/>
          </w:tcPr>
          <w:p w14:paraId="1E583024" w14:textId="77777777" w:rsidR="00AA64A2" w:rsidRPr="00684D65" w:rsidRDefault="00AA64A2" w:rsidP="00AA64A2">
            <w:pPr>
              <w:numPr>
                <w:ilvl w:val="0"/>
                <w:numId w:val="43"/>
              </w:numPr>
              <w:tabs>
                <w:tab w:val="left" w:pos="252"/>
              </w:tabs>
              <w:ind w:left="421" w:hanging="284"/>
              <w:rPr>
                <w:sz w:val="20"/>
                <w:szCs w:val="20"/>
                <w:lang w:val="ro-RO"/>
              </w:rPr>
            </w:pPr>
            <w:r w:rsidRPr="00684D65">
              <w:rPr>
                <w:sz w:val="20"/>
                <w:szCs w:val="20"/>
                <w:lang w:val="ro-RO"/>
              </w:rPr>
              <w:t>Difuzarea chestionarelor</w:t>
            </w:r>
          </w:p>
          <w:p w14:paraId="383B9392" w14:textId="77777777" w:rsidR="00AA64A2" w:rsidRPr="00684D65" w:rsidRDefault="00AA64A2" w:rsidP="00AA64A2">
            <w:pPr>
              <w:numPr>
                <w:ilvl w:val="0"/>
                <w:numId w:val="43"/>
              </w:numPr>
              <w:tabs>
                <w:tab w:val="left" w:pos="279"/>
              </w:tabs>
              <w:ind w:left="279" w:hanging="142"/>
              <w:rPr>
                <w:sz w:val="20"/>
                <w:szCs w:val="20"/>
                <w:lang w:val="ro-RO"/>
              </w:rPr>
            </w:pPr>
            <w:r w:rsidRPr="00684D65">
              <w:rPr>
                <w:sz w:val="20"/>
                <w:szCs w:val="20"/>
                <w:lang w:val="ro-RO"/>
              </w:rPr>
              <w:t>Analiza rezultatelor chestionării.</w:t>
            </w:r>
          </w:p>
          <w:p w14:paraId="60990E3F" w14:textId="77777777" w:rsidR="00AA64A2" w:rsidRPr="00684D65" w:rsidRDefault="00AA64A2" w:rsidP="00AA64A2">
            <w:pPr>
              <w:numPr>
                <w:ilvl w:val="0"/>
                <w:numId w:val="43"/>
              </w:numPr>
              <w:spacing w:after="160" w:line="259" w:lineRule="auto"/>
              <w:ind w:left="279" w:hanging="142"/>
              <w:contextualSpacing/>
              <w:rPr>
                <w:rFonts w:ascii="Calibri" w:eastAsia="Calibri" w:hAnsi="Calibri"/>
                <w:sz w:val="20"/>
                <w:szCs w:val="22"/>
                <w:lang w:val="ro-RO"/>
              </w:rPr>
            </w:pPr>
            <w:r w:rsidRPr="00684D65">
              <w:rPr>
                <w:rFonts w:eastAsia="Calibri"/>
                <w:sz w:val="20"/>
                <w:szCs w:val="22"/>
                <w:lang w:val="ro-RO"/>
              </w:rPr>
              <w:t>Elaborarea propunerilor de îmbunătățire a nivelului de satisfacție</w:t>
            </w:r>
            <w:r w:rsidRPr="00684D65">
              <w:rPr>
                <w:rFonts w:ascii="Calibri" w:eastAsia="Calibri" w:hAnsi="Calibri"/>
                <w:sz w:val="20"/>
                <w:szCs w:val="22"/>
                <w:lang w:val="ro-RO"/>
              </w:rPr>
              <w:t>.</w:t>
            </w:r>
          </w:p>
        </w:tc>
        <w:tc>
          <w:tcPr>
            <w:tcW w:w="1607" w:type="dxa"/>
            <w:tcBorders>
              <w:top w:val="single" w:sz="4" w:space="0" w:color="auto"/>
              <w:left w:val="single" w:sz="4" w:space="0" w:color="auto"/>
              <w:bottom w:val="single" w:sz="4" w:space="0" w:color="auto"/>
              <w:right w:val="single" w:sz="4" w:space="0" w:color="auto"/>
            </w:tcBorders>
          </w:tcPr>
          <w:p w14:paraId="6AC4684B" w14:textId="77777777" w:rsidR="00AA64A2" w:rsidRPr="00684D65" w:rsidRDefault="00AA64A2" w:rsidP="00AA64A2">
            <w:pPr>
              <w:jc w:val="both"/>
              <w:rPr>
                <w:b/>
                <w:sz w:val="18"/>
                <w:szCs w:val="20"/>
                <w:lang w:val="ro-RO"/>
              </w:rPr>
            </w:pPr>
          </w:p>
          <w:p w14:paraId="0BE1E42F" w14:textId="77777777" w:rsidR="00AA64A2" w:rsidRPr="00684D65" w:rsidRDefault="00AA64A2" w:rsidP="00AA64A2">
            <w:pPr>
              <w:jc w:val="both"/>
              <w:rPr>
                <w:sz w:val="18"/>
                <w:szCs w:val="20"/>
                <w:lang w:val="ro-RO"/>
              </w:rPr>
            </w:pPr>
            <w:r w:rsidRPr="00684D65">
              <w:rPr>
                <w:b/>
                <w:sz w:val="18"/>
                <w:szCs w:val="20"/>
                <w:lang w:val="ro-RO"/>
              </w:rPr>
              <w:t>RF</w:t>
            </w:r>
            <w:r w:rsidRPr="00684D65">
              <w:rPr>
                <w:sz w:val="18"/>
                <w:szCs w:val="20"/>
                <w:lang w:val="ro-RO"/>
              </w:rPr>
              <w:t>:  în limitele bugetului aprobat</w:t>
            </w:r>
          </w:p>
          <w:p w14:paraId="73FB97F1" w14:textId="77777777" w:rsidR="00AA64A2" w:rsidRPr="00684D65" w:rsidRDefault="00AA64A2" w:rsidP="00AA64A2">
            <w:pPr>
              <w:tabs>
                <w:tab w:val="left" w:pos="773"/>
              </w:tabs>
              <w:rPr>
                <w:sz w:val="20"/>
                <w:szCs w:val="20"/>
                <w:lang w:val="ro-RO"/>
              </w:rPr>
            </w:pPr>
            <w:r w:rsidRPr="00684D65">
              <w:rPr>
                <w:b/>
                <w:sz w:val="18"/>
                <w:szCs w:val="20"/>
                <w:lang w:val="ro-RO"/>
              </w:rPr>
              <w:t>RU</w:t>
            </w:r>
            <w:r w:rsidRPr="00684D65">
              <w:rPr>
                <w:sz w:val="18"/>
                <w:szCs w:val="20"/>
                <w:lang w:val="ro-RO"/>
              </w:rPr>
              <w:t>: decanii, șefii de departamente, cadrele didactice</w:t>
            </w:r>
          </w:p>
        </w:tc>
        <w:tc>
          <w:tcPr>
            <w:tcW w:w="1023" w:type="dxa"/>
            <w:tcBorders>
              <w:top w:val="single" w:sz="4" w:space="0" w:color="auto"/>
              <w:left w:val="single" w:sz="4" w:space="0" w:color="auto"/>
              <w:bottom w:val="single" w:sz="4" w:space="0" w:color="auto"/>
              <w:right w:val="single" w:sz="4" w:space="0" w:color="auto"/>
            </w:tcBorders>
            <w:vAlign w:val="center"/>
          </w:tcPr>
          <w:p w14:paraId="1600F396" w14:textId="77777777" w:rsidR="00AA64A2" w:rsidRPr="00684D65" w:rsidRDefault="00AA64A2" w:rsidP="00AA64A2">
            <w:pPr>
              <w:tabs>
                <w:tab w:val="left" w:pos="773"/>
              </w:tabs>
              <w:jc w:val="center"/>
              <w:rPr>
                <w:sz w:val="20"/>
                <w:szCs w:val="20"/>
                <w:lang w:val="ro-RO"/>
              </w:rPr>
            </w:pPr>
            <w:r w:rsidRPr="00684D65">
              <w:rPr>
                <w:sz w:val="20"/>
                <w:szCs w:val="20"/>
                <w:lang w:val="ro-RO"/>
              </w:rPr>
              <w:t>Aprilie 2025</w:t>
            </w:r>
          </w:p>
        </w:tc>
        <w:tc>
          <w:tcPr>
            <w:tcW w:w="8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D7EDC" w14:textId="77777777" w:rsidR="00AA64A2" w:rsidRPr="00684D65" w:rsidRDefault="00AA64A2" w:rsidP="00AA64A2">
            <w:pPr>
              <w:jc w:val="center"/>
              <w:rPr>
                <w:sz w:val="20"/>
                <w:szCs w:val="20"/>
                <w:lang w:val="ro-RO"/>
              </w:rPr>
            </w:pPr>
          </w:p>
        </w:tc>
        <w:tc>
          <w:tcPr>
            <w:tcW w:w="2045" w:type="dxa"/>
            <w:tcBorders>
              <w:top w:val="single" w:sz="4" w:space="0" w:color="auto"/>
              <w:left w:val="single" w:sz="4" w:space="0" w:color="auto"/>
              <w:bottom w:val="single" w:sz="4" w:space="0" w:color="auto"/>
              <w:right w:val="single" w:sz="4" w:space="0" w:color="auto"/>
            </w:tcBorders>
            <w:vAlign w:val="center"/>
          </w:tcPr>
          <w:p w14:paraId="78488EB1" w14:textId="77777777" w:rsidR="00AA64A2" w:rsidRPr="00684D65" w:rsidRDefault="00AA64A2" w:rsidP="00AA64A2">
            <w:pPr>
              <w:jc w:val="center"/>
              <w:rPr>
                <w:sz w:val="18"/>
                <w:szCs w:val="18"/>
                <w:lang w:val="ro-RO"/>
              </w:rPr>
            </w:pPr>
            <w:r w:rsidRPr="00684D65">
              <w:rPr>
                <w:sz w:val="18"/>
                <w:szCs w:val="18"/>
                <w:lang w:val="ro-RO"/>
              </w:rPr>
              <w:t>DMCDCS</w:t>
            </w:r>
          </w:p>
          <w:p w14:paraId="1297152A" w14:textId="77777777" w:rsidR="00AA64A2" w:rsidRPr="00684D65" w:rsidRDefault="00AA64A2" w:rsidP="00AA64A2">
            <w:pPr>
              <w:jc w:val="center"/>
              <w:rPr>
                <w:sz w:val="18"/>
                <w:szCs w:val="18"/>
                <w:lang w:val="ro-RO"/>
              </w:rPr>
            </w:pPr>
            <w:r w:rsidRPr="00684D65">
              <w:rPr>
                <w:sz w:val="18"/>
                <w:szCs w:val="18"/>
                <w:lang w:val="ro-RO"/>
              </w:rPr>
              <w:t>Decanii</w:t>
            </w:r>
          </w:p>
          <w:p w14:paraId="49139F49" w14:textId="77777777" w:rsidR="00AA64A2" w:rsidRPr="00684D65" w:rsidRDefault="00AA64A2" w:rsidP="00AA64A2">
            <w:pPr>
              <w:spacing w:after="60"/>
              <w:jc w:val="center"/>
              <w:rPr>
                <w:sz w:val="18"/>
                <w:szCs w:val="18"/>
                <w:lang w:val="ro-RO"/>
              </w:rPr>
            </w:pPr>
            <w:r w:rsidRPr="00684D65">
              <w:rPr>
                <w:sz w:val="18"/>
                <w:szCs w:val="18"/>
                <w:lang w:val="ro-RO"/>
              </w:rPr>
              <w:t>Șefii de departamente</w:t>
            </w:r>
          </w:p>
          <w:p w14:paraId="10D281BF" w14:textId="77777777" w:rsidR="00AA64A2" w:rsidRPr="00684D65" w:rsidRDefault="00AA64A2" w:rsidP="00AA64A2">
            <w:pPr>
              <w:jc w:val="center"/>
              <w:rPr>
                <w:sz w:val="18"/>
                <w:szCs w:val="18"/>
                <w:lang w:val="ro-RO"/>
              </w:rPr>
            </w:pPr>
            <w:r w:rsidRPr="00684D65">
              <w:rPr>
                <w:sz w:val="18"/>
                <w:szCs w:val="18"/>
                <w:lang w:val="ro-RO"/>
              </w:rPr>
              <w:t>Comisiile Metodice și de Calitate</w:t>
            </w:r>
          </w:p>
          <w:p w14:paraId="76C84823" w14:textId="77777777" w:rsidR="00AA64A2" w:rsidRPr="00684D65" w:rsidRDefault="00AA64A2" w:rsidP="00AA64A2">
            <w:pPr>
              <w:jc w:val="center"/>
              <w:rPr>
                <w:sz w:val="18"/>
                <w:szCs w:val="18"/>
                <w:lang w:val="ro-RO"/>
              </w:rPr>
            </w:pPr>
          </w:p>
        </w:tc>
      </w:tr>
      <w:tr w:rsidR="00AA64A2" w:rsidRPr="00684D65" w14:paraId="750145C5" w14:textId="77777777" w:rsidTr="00AA64A2">
        <w:trPr>
          <w:trHeight w:val="1696"/>
        </w:trPr>
        <w:tc>
          <w:tcPr>
            <w:tcW w:w="1696" w:type="dxa"/>
            <w:vMerge/>
            <w:tcBorders>
              <w:left w:val="single" w:sz="4" w:space="0" w:color="auto"/>
              <w:right w:val="single" w:sz="4" w:space="0" w:color="auto"/>
            </w:tcBorders>
            <w:vAlign w:val="center"/>
          </w:tcPr>
          <w:p w14:paraId="7C594F1D" w14:textId="77777777" w:rsidR="00AA64A2" w:rsidRPr="00684D65" w:rsidRDefault="00AA64A2" w:rsidP="00AA64A2">
            <w:pPr>
              <w:jc w:val="center"/>
              <w:rPr>
                <w:b/>
                <w:i/>
                <w:lang w:val="ro-RO"/>
              </w:rPr>
            </w:pPr>
          </w:p>
        </w:tc>
        <w:tc>
          <w:tcPr>
            <w:tcW w:w="1418" w:type="dxa"/>
            <w:vMerge w:val="restart"/>
            <w:tcBorders>
              <w:left w:val="single" w:sz="4" w:space="0" w:color="auto"/>
            </w:tcBorders>
            <w:vAlign w:val="center"/>
          </w:tcPr>
          <w:p w14:paraId="093D146F" w14:textId="77777777" w:rsidR="00AA64A2" w:rsidRPr="00684D65" w:rsidRDefault="00AA64A2" w:rsidP="00AA64A2">
            <w:pPr>
              <w:ind w:right="-60"/>
              <w:jc w:val="center"/>
              <w:rPr>
                <w:sz w:val="20"/>
                <w:szCs w:val="20"/>
                <w:lang w:val="ro-RO"/>
              </w:rPr>
            </w:pPr>
            <w:r w:rsidRPr="00684D65">
              <w:rPr>
                <w:sz w:val="20"/>
                <w:szCs w:val="20"/>
                <w:lang w:val="ro-RO"/>
              </w:rPr>
              <w:t>Dezvoltarea mecanismelor de ajustare a ofertei educaționale la</w:t>
            </w:r>
          </w:p>
          <w:p w14:paraId="07459469" w14:textId="77777777" w:rsidR="00AA64A2" w:rsidRPr="00684D65" w:rsidRDefault="00AA64A2" w:rsidP="00AA64A2">
            <w:pPr>
              <w:ind w:right="-60"/>
              <w:jc w:val="center"/>
              <w:rPr>
                <w:sz w:val="20"/>
                <w:szCs w:val="20"/>
                <w:lang w:val="ro-RO"/>
              </w:rPr>
            </w:pPr>
            <w:r w:rsidRPr="00684D65">
              <w:rPr>
                <w:sz w:val="20"/>
                <w:szCs w:val="20"/>
                <w:lang w:val="ro-RO"/>
              </w:rPr>
              <w:t>necesitățile pieței muncii</w:t>
            </w:r>
          </w:p>
        </w:tc>
        <w:tc>
          <w:tcPr>
            <w:tcW w:w="2874" w:type="dxa"/>
            <w:tcBorders>
              <w:top w:val="single" w:sz="4" w:space="0" w:color="auto"/>
              <w:left w:val="single" w:sz="4" w:space="0" w:color="auto"/>
              <w:bottom w:val="single" w:sz="4" w:space="0" w:color="auto"/>
              <w:right w:val="single" w:sz="4" w:space="0" w:color="auto"/>
            </w:tcBorders>
            <w:shd w:val="clear" w:color="auto" w:fill="auto"/>
            <w:vAlign w:val="center"/>
          </w:tcPr>
          <w:p w14:paraId="135B2876" w14:textId="77777777" w:rsidR="00AA64A2" w:rsidRPr="00684D65" w:rsidRDefault="00AA64A2" w:rsidP="00AA64A2">
            <w:pPr>
              <w:numPr>
                <w:ilvl w:val="0"/>
                <w:numId w:val="43"/>
              </w:numPr>
              <w:tabs>
                <w:tab w:val="left" w:pos="342"/>
              </w:tabs>
              <w:spacing w:after="160" w:line="259" w:lineRule="auto"/>
              <w:ind w:left="168" w:hanging="168"/>
              <w:contextualSpacing/>
              <w:jc w:val="both"/>
              <w:rPr>
                <w:rFonts w:eastAsia="Calibri"/>
                <w:sz w:val="20"/>
                <w:szCs w:val="22"/>
                <w:lang w:val="ro-RO"/>
              </w:rPr>
            </w:pPr>
            <w:r w:rsidRPr="00684D65">
              <w:rPr>
                <w:rFonts w:eastAsia="Calibri"/>
                <w:sz w:val="20"/>
                <w:szCs w:val="22"/>
                <w:lang w:val="ro-RO"/>
              </w:rPr>
              <w:t>Racordarea planurilor de învățământ  și a curriculelor  universitare la Standardele de calificare (licență, masterat, doctorat)</w:t>
            </w:r>
          </w:p>
        </w:tc>
        <w:tc>
          <w:tcPr>
            <w:tcW w:w="2777" w:type="dxa"/>
            <w:tcBorders>
              <w:top w:val="single" w:sz="4" w:space="0" w:color="auto"/>
              <w:left w:val="single" w:sz="4" w:space="0" w:color="auto"/>
              <w:bottom w:val="single" w:sz="4" w:space="0" w:color="auto"/>
              <w:right w:val="single" w:sz="4" w:space="0" w:color="auto"/>
            </w:tcBorders>
            <w:vAlign w:val="center"/>
          </w:tcPr>
          <w:p w14:paraId="2B2BDFB4" w14:textId="77777777" w:rsidR="00AA64A2" w:rsidRPr="00684D65" w:rsidRDefault="00AA64A2" w:rsidP="00AA64A2">
            <w:pPr>
              <w:numPr>
                <w:ilvl w:val="0"/>
                <w:numId w:val="45"/>
              </w:numPr>
              <w:tabs>
                <w:tab w:val="left" w:pos="234"/>
              </w:tabs>
              <w:spacing w:after="160" w:line="259" w:lineRule="auto"/>
              <w:ind w:left="137" w:right="171" w:hanging="137"/>
              <w:contextualSpacing/>
              <w:jc w:val="both"/>
              <w:rPr>
                <w:rFonts w:eastAsia="Calibri"/>
                <w:sz w:val="20"/>
                <w:szCs w:val="22"/>
                <w:lang w:val="ro-RO"/>
              </w:rPr>
            </w:pPr>
            <w:r w:rsidRPr="00684D65">
              <w:rPr>
                <w:rFonts w:eastAsia="Calibri"/>
                <w:sz w:val="20"/>
                <w:szCs w:val="22"/>
                <w:lang w:val="ro-RO"/>
              </w:rPr>
              <w:t>Revizuirea și actualizarea conținuturilor planurilor de învățămînt și a curriculelor universitare la toate disciplinele predate în ASEM în vederea   corespunderii cu  Standardele de calificare</w:t>
            </w:r>
          </w:p>
        </w:tc>
        <w:tc>
          <w:tcPr>
            <w:tcW w:w="1607" w:type="dxa"/>
            <w:tcBorders>
              <w:top w:val="single" w:sz="4" w:space="0" w:color="auto"/>
              <w:left w:val="single" w:sz="4" w:space="0" w:color="auto"/>
              <w:bottom w:val="single" w:sz="4" w:space="0" w:color="auto"/>
              <w:right w:val="single" w:sz="4" w:space="0" w:color="auto"/>
            </w:tcBorders>
          </w:tcPr>
          <w:p w14:paraId="4D31D601" w14:textId="77777777" w:rsidR="00AA64A2" w:rsidRPr="00684D65" w:rsidRDefault="00AA64A2" w:rsidP="00AA64A2">
            <w:pPr>
              <w:rPr>
                <w:b/>
                <w:sz w:val="18"/>
                <w:szCs w:val="20"/>
                <w:lang w:val="ro-RO"/>
              </w:rPr>
            </w:pPr>
          </w:p>
          <w:p w14:paraId="0BEBC77F" w14:textId="77777777" w:rsidR="00AA64A2" w:rsidRPr="00684D65" w:rsidRDefault="00AA64A2" w:rsidP="00AA64A2">
            <w:pPr>
              <w:rPr>
                <w:sz w:val="18"/>
                <w:szCs w:val="20"/>
                <w:lang w:val="ro-RO"/>
              </w:rPr>
            </w:pPr>
            <w:r w:rsidRPr="00684D65">
              <w:rPr>
                <w:b/>
                <w:sz w:val="18"/>
                <w:szCs w:val="20"/>
                <w:lang w:val="ro-RO"/>
              </w:rPr>
              <w:t>RF</w:t>
            </w:r>
            <w:r w:rsidRPr="00684D65">
              <w:rPr>
                <w:sz w:val="18"/>
                <w:szCs w:val="20"/>
                <w:lang w:val="ro-RO"/>
              </w:rPr>
              <w:t>: în limitele bugetului aprobat</w:t>
            </w:r>
          </w:p>
          <w:p w14:paraId="6F511286" w14:textId="77777777" w:rsidR="00AA64A2" w:rsidRPr="00684D65" w:rsidRDefault="00AA64A2" w:rsidP="00AA64A2">
            <w:pPr>
              <w:rPr>
                <w:b/>
                <w:sz w:val="18"/>
                <w:szCs w:val="20"/>
                <w:lang w:val="ro-RO"/>
              </w:rPr>
            </w:pPr>
          </w:p>
          <w:p w14:paraId="14409226" w14:textId="77777777" w:rsidR="00AA64A2" w:rsidRPr="00684D65" w:rsidRDefault="00AA64A2" w:rsidP="00AA64A2">
            <w:pPr>
              <w:rPr>
                <w:sz w:val="18"/>
                <w:szCs w:val="20"/>
                <w:lang w:val="ro-RO"/>
              </w:rPr>
            </w:pPr>
            <w:r w:rsidRPr="00684D65">
              <w:rPr>
                <w:b/>
                <w:sz w:val="18"/>
                <w:szCs w:val="20"/>
                <w:lang w:val="ro-RO"/>
              </w:rPr>
              <w:t>RU</w:t>
            </w:r>
            <w:r w:rsidRPr="00684D65">
              <w:rPr>
                <w:sz w:val="18"/>
                <w:szCs w:val="20"/>
                <w:lang w:val="ro-RO"/>
              </w:rPr>
              <w:t>: decanii, personalul ȘMEEB,</w:t>
            </w:r>
          </w:p>
          <w:p w14:paraId="0C336BD6" w14:textId="77777777" w:rsidR="00AA64A2" w:rsidRPr="00684D65" w:rsidRDefault="00AA64A2" w:rsidP="00AA64A2">
            <w:pPr>
              <w:tabs>
                <w:tab w:val="left" w:pos="773"/>
              </w:tabs>
              <w:rPr>
                <w:sz w:val="20"/>
                <w:szCs w:val="20"/>
                <w:lang w:val="ro-RO"/>
              </w:rPr>
            </w:pPr>
            <w:r w:rsidRPr="00684D65">
              <w:rPr>
                <w:sz w:val="18"/>
                <w:szCs w:val="20"/>
                <w:lang w:val="ro-RO"/>
              </w:rPr>
              <w:t>șefii de departamente, cadrele didactice</w:t>
            </w:r>
          </w:p>
        </w:tc>
        <w:tc>
          <w:tcPr>
            <w:tcW w:w="1023" w:type="dxa"/>
            <w:tcBorders>
              <w:top w:val="single" w:sz="4" w:space="0" w:color="auto"/>
              <w:left w:val="single" w:sz="4" w:space="0" w:color="auto"/>
              <w:bottom w:val="single" w:sz="4" w:space="0" w:color="auto"/>
              <w:right w:val="single" w:sz="4" w:space="0" w:color="auto"/>
            </w:tcBorders>
            <w:vAlign w:val="center"/>
          </w:tcPr>
          <w:p w14:paraId="2BBCB4C7" w14:textId="77777777" w:rsidR="00AA64A2" w:rsidRPr="00684D65" w:rsidRDefault="00AA64A2" w:rsidP="00AA64A2">
            <w:pPr>
              <w:tabs>
                <w:tab w:val="left" w:pos="773"/>
              </w:tabs>
              <w:jc w:val="center"/>
              <w:rPr>
                <w:sz w:val="20"/>
                <w:szCs w:val="20"/>
                <w:lang w:val="ro-RO"/>
              </w:rPr>
            </w:pPr>
            <w:r w:rsidRPr="00684D65">
              <w:rPr>
                <w:sz w:val="20"/>
                <w:szCs w:val="20"/>
                <w:lang w:val="ro-RO"/>
              </w:rPr>
              <w:t>Pe parcursul anului</w:t>
            </w:r>
          </w:p>
          <w:p w14:paraId="01700D70" w14:textId="77777777" w:rsidR="00AA64A2" w:rsidRPr="00684D65" w:rsidRDefault="00AA64A2" w:rsidP="00AA64A2">
            <w:pPr>
              <w:tabs>
                <w:tab w:val="left" w:pos="773"/>
              </w:tabs>
              <w:jc w:val="center"/>
              <w:rPr>
                <w:sz w:val="20"/>
                <w:szCs w:val="20"/>
                <w:lang w:val="ro-RO"/>
              </w:rPr>
            </w:pPr>
          </w:p>
        </w:tc>
        <w:tc>
          <w:tcPr>
            <w:tcW w:w="8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03EAE" w14:textId="77777777" w:rsidR="00AA64A2" w:rsidRPr="00684D65" w:rsidRDefault="00AA64A2" w:rsidP="00AA64A2">
            <w:pPr>
              <w:jc w:val="center"/>
              <w:rPr>
                <w:sz w:val="20"/>
                <w:szCs w:val="20"/>
                <w:lang w:val="ro-RO"/>
              </w:rPr>
            </w:pPr>
          </w:p>
        </w:tc>
        <w:tc>
          <w:tcPr>
            <w:tcW w:w="2045" w:type="dxa"/>
            <w:tcBorders>
              <w:top w:val="single" w:sz="4" w:space="0" w:color="auto"/>
              <w:left w:val="single" w:sz="4" w:space="0" w:color="auto"/>
              <w:bottom w:val="single" w:sz="4" w:space="0" w:color="auto"/>
              <w:right w:val="single" w:sz="4" w:space="0" w:color="auto"/>
            </w:tcBorders>
            <w:vAlign w:val="center"/>
          </w:tcPr>
          <w:p w14:paraId="64316D81" w14:textId="77777777" w:rsidR="00AA64A2" w:rsidRPr="00684D65" w:rsidRDefault="00AA64A2" w:rsidP="00AA64A2">
            <w:pPr>
              <w:spacing w:after="60"/>
              <w:jc w:val="center"/>
              <w:rPr>
                <w:sz w:val="18"/>
                <w:szCs w:val="18"/>
                <w:lang w:val="ro-RO"/>
              </w:rPr>
            </w:pPr>
            <w:r w:rsidRPr="00684D65">
              <w:rPr>
                <w:sz w:val="18"/>
                <w:szCs w:val="18"/>
                <w:lang w:val="ro-RO"/>
              </w:rPr>
              <w:t>Prim-prorector</w:t>
            </w:r>
          </w:p>
          <w:p w14:paraId="5742E06D" w14:textId="77777777" w:rsidR="00AA64A2" w:rsidRPr="00684D65" w:rsidRDefault="00AA64A2" w:rsidP="00AA64A2">
            <w:pPr>
              <w:jc w:val="center"/>
              <w:rPr>
                <w:sz w:val="18"/>
                <w:szCs w:val="18"/>
                <w:lang w:val="ro-RO"/>
              </w:rPr>
            </w:pPr>
            <w:r w:rsidRPr="00684D65">
              <w:rPr>
                <w:sz w:val="18"/>
                <w:szCs w:val="18"/>
                <w:lang w:val="ro-RO"/>
              </w:rPr>
              <w:t>DMCDCS</w:t>
            </w:r>
          </w:p>
          <w:p w14:paraId="3BA8AB63" w14:textId="77777777" w:rsidR="00AA64A2" w:rsidRPr="00684D65" w:rsidRDefault="00AA64A2" w:rsidP="00AA64A2">
            <w:pPr>
              <w:spacing w:after="60"/>
              <w:jc w:val="center"/>
              <w:rPr>
                <w:sz w:val="18"/>
                <w:szCs w:val="18"/>
                <w:lang w:val="ro-RO"/>
              </w:rPr>
            </w:pPr>
            <w:r w:rsidRPr="00684D65">
              <w:rPr>
                <w:sz w:val="18"/>
                <w:szCs w:val="18"/>
                <w:lang w:val="ro-RO"/>
              </w:rPr>
              <w:t>Decanii /director ȘMEEB</w:t>
            </w:r>
          </w:p>
          <w:p w14:paraId="50C3BD1F" w14:textId="77777777" w:rsidR="00AA64A2" w:rsidRPr="00684D65" w:rsidRDefault="00AA64A2" w:rsidP="00AA64A2">
            <w:pPr>
              <w:spacing w:after="60"/>
              <w:jc w:val="center"/>
              <w:rPr>
                <w:sz w:val="18"/>
                <w:szCs w:val="18"/>
                <w:lang w:val="ro-RO"/>
              </w:rPr>
            </w:pPr>
            <w:r w:rsidRPr="00684D65">
              <w:rPr>
                <w:sz w:val="18"/>
                <w:szCs w:val="18"/>
                <w:lang w:val="ro-RO"/>
              </w:rPr>
              <w:t>Directorii Școlilor Doctorale</w:t>
            </w:r>
          </w:p>
          <w:p w14:paraId="003B2508" w14:textId="77777777" w:rsidR="00AA64A2" w:rsidRPr="00684D65" w:rsidRDefault="00AA64A2" w:rsidP="00AA64A2">
            <w:pPr>
              <w:spacing w:after="60"/>
              <w:jc w:val="center"/>
              <w:rPr>
                <w:sz w:val="18"/>
                <w:szCs w:val="18"/>
                <w:lang w:val="ro-RO"/>
              </w:rPr>
            </w:pPr>
            <w:r w:rsidRPr="00684D65">
              <w:rPr>
                <w:sz w:val="18"/>
                <w:szCs w:val="18"/>
                <w:lang w:val="ro-RO"/>
              </w:rPr>
              <w:t>Șefii de departamente</w:t>
            </w:r>
          </w:p>
          <w:p w14:paraId="7808646B" w14:textId="77777777" w:rsidR="00AA64A2" w:rsidRPr="00684D65" w:rsidRDefault="00AA64A2" w:rsidP="00AA64A2">
            <w:pPr>
              <w:jc w:val="center"/>
              <w:rPr>
                <w:sz w:val="18"/>
                <w:szCs w:val="18"/>
                <w:lang w:val="ro-RO"/>
              </w:rPr>
            </w:pPr>
            <w:r w:rsidRPr="00684D65">
              <w:rPr>
                <w:sz w:val="18"/>
                <w:szCs w:val="18"/>
                <w:lang w:val="ro-RO"/>
              </w:rPr>
              <w:t>Comisiile Metodice și de Calitate</w:t>
            </w:r>
          </w:p>
        </w:tc>
      </w:tr>
      <w:tr w:rsidR="00AA64A2" w:rsidRPr="00684D65" w14:paraId="1E013E3A" w14:textId="77777777" w:rsidTr="00BE5698">
        <w:trPr>
          <w:trHeight w:val="562"/>
        </w:trPr>
        <w:tc>
          <w:tcPr>
            <w:tcW w:w="1696" w:type="dxa"/>
            <w:vMerge/>
            <w:tcBorders>
              <w:left w:val="single" w:sz="4" w:space="0" w:color="auto"/>
              <w:right w:val="single" w:sz="4" w:space="0" w:color="auto"/>
            </w:tcBorders>
            <w:vAlign w:val="center"/>
          </w:tcPr>
          <w:p w14:paraId="4CDE8A2E" w14:textId="77777777" w:rsidR="00AA64A2" w:rsidRPr="00684D65" w:rsidRDefault="00AA64A2" w:rsidP="00AA64A2">
            <w:pPr>
              <w:jc w:val="center"/>
              <w:rPr>
                <w:b/>
                <w:i/>
                <w:lang w:val="ro-RO"/>
              </w:rPr>
            </w:pPr>
          </w:p>
        </w:tc>
        <w:tc>
          <w:tcPr>
            <w:tcW w:w="1418" w:type="dxa"/>
            <w:vMerge/>
            <w:tcBorders>
              <w:left w:val="single" w:sz="4" w:space="0" w:color="auto"/>
            </w:tcBorders>
            <w:vAlign w:val="center"/>
          </w:tcPr>
          <w:p w14:paraId="1067EB0B" w14:textId="77777777" w:rsidR="00AA64A2" w:rsidRPr="00684D65" w:rsidRDefault="00AA64A2" w:rsidP="00AA64A2">
            <w:pPr>
              <w:ind w:right="-60"/>
              <w:jc w:val="center"/>
              <w:rPr>
                <w:sz w:val="20"/>
                <w:szCs w:val="20"/>
                <w:lang w:val="ro-RO"/>
              </w:rPr>
            </w:pPr>
          </w:p>
        </w:tc>
        <w:tc>
          <w:tcPr>
            <w:tcW w:w="2874" w:type="dxa"/>
            <w:tcBorders>
              <w:top w:val="single" w:sz="4" w:space="0" w:color="auto"/>
              <w:left w:val="single" w:sz="4" w:space="0" w:color="auto"/>
              <w:bottom w:val="single" w:sz="4" w:space="0" w:color="auto"/>
              <w:right w:val="single" w:sz="4" w:space="0" w:color="auto"/>
            </w:tcBorders>
            <w:shd w:val="clear" w:color="auto" w:fill="auto"/>
            <w:vAlign w:val="center"/>
          </w:tcPr>
          <w:p w14:paraId="7DB0C0C9" w14:textId="77777777" w:rsidR="00AA64A2" w:rsidRPr="00684D65" w:rsidRDefault="00AA64A2" w:rsidP="00AA64A2">
            <w:pPr>
              <w:numPr>
                <w:ilvl w:val="0"/>
                <w:numId w:val="43"/>
              </w:numPr>
              <w:tabs>
                <w:tab w:val="left" w:pos="342"/>
              </w:tabs>
              <w:spacing w:after="160" w:line="259" w:lineRule="auto"/>
              <w:ind w:left="168" w:hanging="168"/>
              <w:contextualSpacing/>
              <w:jc w:val="both"/>
              <w:rPr>
                <w:rFonts w:eastAsia="Calibri"/>
                <w:sz w:val="20"/>
                <w:szCs w:val="22"/>
                <w:lang w:val="ro-RO"/>
              </w:rPr>
            </w:pPr>
            <w:r w:rsidRPr="00684D65">
              <w:rPr>
                <w:rFonts w:eastAsia="Calibri"/>
                <w:sz w:val="20"/>
                <w:szCs w:val="22"/>
                <w:lang w:val="ro-RO"/>
              </w:rPr>
              <w:t>Dezvoltarea de programe comune de studii superioare cu  cu diplome duble cu universități din străinătate  (min. 10 % programe per ASEM)</w:t>
            </w:r>
          </w:p>
        </w:tc>
        <w:tc>
          <w:tcPr>
            <w:tcW w:w="2777" w:type="dxa"/>
            <w:tcBorders>
              <w:top w:val="single" w:sz="4" w:space="0" w:color="auto"/>
              <w:left w:val="single" w:sz="4" w:space="0" w:color="auto"/>
              <w:bottom w:val="single" w:sz="4" w:space="0" w:color="auto"/>
              <w:right w:val="single" w:sz="4" w:space="0" w:color="auto"/>
            </w:tcBorders>
            <w:vAlign w:val="center"/>
          </w:tcPr>
          <w:p w14:paraId="00E0DD47" w14:textId="77777777" w:rsidR="00AA64A2" w:rsidRPr="00684D65" w:rsidRDefault="00AA64A2" w:rsidP="00AA64A2">
            <w:pPr>
              <w:numPr>
                <w:ilvl w:val="0"/>
                <w:numId w:val="45"/>
              </w:numPr>
              <w:tabs>
                <w:tab w:val="left" w:pos="234"/>
              </w:tabs>
              <w:spacing w:after="160" w:line="259" w:lineRule="auto"/>
              <w:ind w:left="279" w:right="171" w:hanging="142"/>
              <w:contextualSpacing/>
              <w:jc w:val="both"/>
              <w:rPr>
                <w:rFonts w:eastAsia="Calibri"/>
                <w:sz w:val="20"/>
                <w:szCs w:val="22"/>
                <w:lang w:val="ro-RO"/>
              </w:rPr>
            </w:pPr>
            <w:r w:rsidRPr="00684D65">
              <w:rPr>
                <w:rFonts w:eastAsia="Calibri"/>
                <w:sz w:val="20"/>
                <w:szCs w:val="22"/>
                <w:lang w:val="ro-RO"/>
              </w:rPr>
              <w:t>Elaborarea ghidului de dezvoltare a programelor cu diplome duble</w:t>
            </w:r>
          </w:p>
          <w:p w14:paraId="4D95A2D1" w14:textId="77777777" w:rsidR="00AA64A2" w:rsidRPr="00684D65" w:rsidRDefault="00AA64A2" w:rsidP="00AA64A2">
            <w:pPr>
              <w:numPr>
                <w:ilvl w:val="0"/>
                <w:numId w:val="45"/>
              </w:numPr>
              <w:spacing w:after="160" w:line="259" w:lineRule="auto"/>
              <w:ind w:left="279" w:hanging="142"/>
              <w:contextualSpacing/>
              <w:rPr>
                <w:rFonts w:eastAsia="Calibri"/>
                <w:sz w:val="20"/>
                <w:szCs w:val="22"/>
                <w:lang w:val="ro-RO"/>
              </w:rPr>
            </w:pPr>
            <w:r w:rsidRPr="00684D65">
              <w:rPr>
                <w:rFonts w:eastAsia="Calibri"/>
                <w:sz w:val="20"/>
                <w:szCs w:val="22"/>
                <w:lang w:val="ro-RO"/>
              </w:rPr>
              <w:t xml:space="preserve">Dezvoltarea  și pilotarea cel puțin cinci (5) programe de </w:t>
            </w:r>
            <w:r w:rsidRPr="00684D65">
              <w:rPr>
                <w:rFonts w:eastAsia="Calibri"/>
                <w:sz w:val="20"/>
                <w:szCs w:val="22"/>
                <w:lang w:val="ro-RO"/>
              </w:rPr>
              <w:lastRenderedPageBreak/>
              <w:t>studii cu diplome duble/multiple.</w:t>
            </w:r>
          </w:p>
        </w:tc>
        <w:tc>
          <w:tcPr>
            <w:tcW w:w="1607" w:type="dxa"/>
            <w:tcBorders>
              <w:top w:val="single" w:sz="4" w:space="0" w:color="auto"/>
              <w:left w:val="single" w:sz="4" w:space="0" w:color="auto"/>
              <w:bottom w:val="single" w:sz="4" w:space="0" w:color="auto"/>
              <w:right w:val="single" w:sz="4" w:space="0" w:color="auto"/>
            </w:tcBorders>
          </w:tcPr>
          <w:p w14:paraId="00940459" w14:textId="77777777" w:rsidR="00AA64A2" w:rsidRPr="00684D65" w:rsidRDefault="00AA64A2" w:rsidP="00AA64A2">
            <w:pPr>
              <w:rPr>
                <w:b/>
                <w:sz w:val="18"/>
                <w:szCs w:val="20"/>
                <w:lang w:val="ro-RO"/>
              </w:rPr>
            </w:pPr>
          </w:p>
          <w:p w14:paraId="49776FCC" w14:textId="77777777" w:rsidR="00AA64A2" w:rsidRPr="00684D65" w:rsidRDefault="00AA64A2" w:rsidP="00AA64A2">
            <w:pPr>
              <w:jc w:val="both"/>
              <w:rPr>
                <w:sz w:val="18"/>
                <w:szCs w:val="20"/>
                <w:lang w:val="ro-RO"/>
              </w:rPr>
            </w:pPr>
            <w:r w:rsidRPr="00684D65">
              <w:rPr>
                <w:b/>
                <w:sz w:val="18"/>
                <w:szCs w:val="20"/>
                <w:lang w:val="ro-RO"/>
              </w:rPr>
              <w:t>RF</w:t>
            </w:r>
            <w:r w:rsidRPr="00684D65">
              <w:rPr>
                <w:sz w:val="18"/>
                <w:szCs w:val="20"/>
                <w:lang w:val="ro-RO"/>
              </w:rPr>
              <w:t>: în limitele bugetului aprobat</w:t>
            </w:r>
          </w:p>
          <w:p w14:paraId="0608B80F" w14:textId="77777777" w:rsidR="00AA64A2" w:rsidRPr="00684D65" w:rsidRDefault="00AA64A2" w:rsidP="00AA64A2">
            <w:pPr>
              <w:jc w:val="both"/>
              <w:rPr>
                <w:b/>
                <w:sz w:val="18"/>
                <w:szCs w:val="20"/>
                <w:lang w:val="ro-RO"/>
              </w:rPr>
            </w:pPr>
          </w:p>
          <w:p w14:paraId="1789D950" w14:textId="77777777" w:rsidR="00AA64A2" w:rsidRPr="00684D65" w:rsidRDefault="00AA64A2" w:rsidP="00AA64A2">
            <w:pPr>
              <w:rPr>
                <w:sz w:val="18"/>
                <w:szCs w:val="20"/>
                <w:lang w:val="ro-RO"/>
              </w:rPr>
            </w:pPr>
            <w:r w:rsidRPr="00684D65">
              <w:rPr>
                <w:b/>
                <w:sz w:val="18"/>
                <w:szCs w:val="20"/>
                <w:lang w:val="ro-RO"/>
              </w:rPr>
              <w:t>RU</w:t>
            </w:r>
            <w:r w:rsidRPr="00684D65">
              <w:rPr>
                <w:sz w:val="18"/>
                <w:szCs w:val="20"/>
                <w:lang w:val="ro-RO"/>
              </w:rPr>
              <w:t xml:space="preserve">: decanii, personalul ȘMEEB, </w:t>
            </w:r>
          </w:p>
          <w:p w14:paraId="1E629EF1" w14:textId="77777777" w:rsidR="00AA64A2" w:rsidRPr="00684D65" w:rsidRDefault="00AA64A2" w:rsidP="00AA64A2">
            <w:pPr>
              <w:tabs>
                <w:tab w:val="left" w:pos="773"/>
              </w:tabs>
              <w:rPr>
                <w:sz w:val="20"/>
                <w:szCs w:val="20"/>
                <w:lang w:val="ro-RO"/>
              </w:rPr>
            </w:pPr>
            <w:r w:rsidRPr="00684D65">
              <w:rPr>
                <w:sz w:val="18"/>
                <w:szCs w:val="20"/>
                <w:lang w:val="ro-RO"/>
              </w:rPr>
              <w:lastRenderedPageBreak/>
              <w:t>șefii de departamente</w:t>
            </w:r>
          </w:p>
        </w:tc>
        <w:tc>
          <w:tcPr>
            <w:tcW w:w="1023" w:type="dxa"/>
            <w:tcBorders>
              <w:top w:val="single" w:sz="4" w:space="0" w:color="auto"/>
              <w:left w:val="single" w:sz="4" w:space="0" w:color="auto"/>
              <w:bottom w:val="single" w:sz="4" w:space="0" w:color="auto"/>
              <w:right w:val="single" w:sz="4" w:space="0" w:color="auto"/>
            </w:tcBorders>
            <w:vAlign w:val="center"/>
          </w:tcPr>
          <w:p w14:paraId="487844F7" w14:textId="77777777" w:rsidR="00AA64A2" w:rsidRPr="00684D65" w:rsidRDefault="00AA64A2" w:rsidP="00AA64A2">
            <w:pPr>
              <w:tabs>
                <w:tab w:val="left" w:pos="773"/>
              </w:tabs>
              <w:jc w:val="center"/>
              <w:rPr>
                <w:sz w:val="20"/>
                <w:szCs w:val="20"/>
                <w:lang w:val="ro-RO"/>
              </w:rPr>
            </w:pPr>
            <w:r w:rsidRPr="00684D65">
              <w:rPr>
                <w:sz w:val="20"/>
                <w:szCs w:val="20"/>
                <w:lang w:val="ro-RO"/>
              </w:rPr>
              <w:lastRenderedPageBreak/>
              <w:t>Pe parcursul anului</w:t>
            </w:r>
          </w:p>
          <w:p w14:paraId="48FA8129" w14:textId="77777777" w:rsidR="00AA64A2" w:rsidRPr="00684D65" w:rsidRDefault="00AA64A2" w:rsidP="00AA64A2">
            <w:pPr>
              <w:tabs>
                <w:tab w:val="left" w:pos="773"/>
              </w:tabs>
              <w:jc w:val="center"/>
              <w:rPr>
                <w:sz w:val="20"/>
                <w:szCs w:val="20"/>
                <w:lang w:val="ro-RO"/>
              </w:rPr>
            </w:pPr>
          </w:p>
        </w:tc>
        <w:tc>
          <w:tcPr>
            <w:tcW w:w="8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9DC08" w14:textId="77777777" w:rsidR="00AA64A2" w:rsidRPr="00684D65" w:rsidRDefault="00AA64A2" w:rsidP="00AA64A2">
            <w:pPr>
              <w:jc w:val="center"/>
              <w:rPr>
                <w:sz w:val="20"/>
                <w:szCs w:val="20"/>
                <w:lang w:val="ro-RO"/>
              </w:rPr>
            </w:pPr>
          </w:p>
        </w:tc>
        <w:tc>
          <w:tcPr>
            <w:tcW w:w="2045" w:type="dxa"/>
            <w:tcBorders>
              <w:top w:val="single" w:sz="4" w:space="0" w:color="auto"/>
              <w:left w:val="single" w:sz="4" w:space="0" w:color="auto"/>
              <w:bottom w:val="single" w:sz="4" w:space="0" w:color="auto"/>
              <w:right w:val="single" w:sz="4" w:space="0" w:color="auto"/>
            </w:tcBorders>
            <w:vAlign w:val="center"/>
          </w:tcPr>
          <w:p w14:paraId="3FBB0C74" w14:textId="77777777" w:rsidR="00AA64A2" w:rsidRPr="00684D65" w:rsidRDefault="00AA64A2" w:rsidP="00AA64A2">
            <w:pPr>
              <w:spacing w:after="60"/>
              <w:jc w:val="center"/>
              <w:rPr>
                <w:sz w:val="18"/>
                <w:szCs w:val="18"/>
                <w:lang w:val="ro-RO"/>
              </w:rPr>
            </w:pPr>
            <w:r w:rsidRPr="00684D65">
              <w:rPr>
                <w:sz w:val="18"/>
                <w:szCs w:val="18"/>
                <w:lang w:val="ro-RO"/>
              </w:rPr>
              <w:t>Prim-prorector</w:t>
            </w:r>
          </w:p>
          <w:p w14:paraId="05D9870D" w14:textId="77777777" w:rsidR="00AA64A2" w:rsidRPr="00684D65" w:rsidRDefault="00AA64A2" w:rsidP="00AA64A2">
            <w:pPr>
              <w:jc w:val="center"/>
              <w:rPr>
                <w:sz w:val="18"/>
                <w:szCs w:val="18"/>
                <w:lang w:val="ro-RO"/>
              </w:rPr>
            </w:pPr>
            <w:r w:rsidRPr="00684D65">
              <w:rPr>
                <w:sz w:val="18"/>
                <w:szCs w:val="18"/>
                <w:lang w:val="ro-RO"/>
              </w:rPr>
              <w:t>DMCDCS</w:t>
            </w:r>
          </w:p>
          <w:p w14:paraId="051EA716" w14:textId="77777777" w:rsidR="00AA64A2" w:rsidRPr="00684D65" w:rsidRDefault="00AA64A2" w:rsidP="00AA64A2">
            <w:pPr>
              <w:spacing w:after="60"/>
              <w:jc w:val="center"/>
              <w:rPr>
                <w:sz w:val="18"/>
                <w:szCs w:val="18"/>
                <w:lang w:val="ro-RO"/>
              </w:rPr>
            </w:pPr>
            <w:r w:rsidRPr="00684D65">
              <w:rPr>
                <w:sz w:val="18"/>
                <w:szCs w:val="18"/>
                <w:lang w:val="ro-RO"/>
              </w:rPr>
              <w:t>Decanii /director ȘMEEB</w:t>
            </w:r>
          </w:p>
          <w:p w14:paraId="03FCB4AA" w14:textId="77777777" w:rsidR="00AA64A2" w:rsidRPr="00684D65" w:rsidRDefault="00AA64A2" w:rsidP="00AA64A2">
            <w:pPr>
              <w:spacing w:after="60"/>
              <w:jc w:val="center"/>
              <w:rPr>
                <w:sz w:val="18"/>
                <w:szCs w:val="18"/>
                <w:lang w:val="ro-RO"/>
              </w:rPr>
            </w:pPr>
            <w:r w:rsidRPr="00684D65">
              <w:rPr>
                <w:sz w:val="18"/>
                <w:szCs w:val="18"/>
                <w:lang w:val="ro-RO"/>
              </w:rPr>
              <w:t>Șefii de departamente</w:t>
            </w:r>
          </w:p>
          <w:p w14:paraId="10AB7DAE" w14:textId="77777777" w:rsidR="00AA64A2" w:rsidRPr="00684D65" w:rsidRDefault="00AA64A2" w:rsidP="00AA64A2">
            <w:pPr>
              <w:spacing w:after="60"/>
              <w:jc w:val="center"/>
              <w:rPr>
                <w:sz w:val="18"/>
                <w:szCs w:val="18"/>
                <w:lang w:val="ro-RO"/>
              </w:rPr>
            </w:pPr>
          </w:p>
        </w:tc>
      </w:tr>
      <w:tr w:rsidR="00AA64A2" w:rsidRPr="00684D65" w14:paraId="6E72DA60" w14:textId="77777777" w:rsidTr="00AA64A2">
        <w:trPr>
          <w:trHeight w:val="1554"/>
        </w:trPr>
        <w:tc>
          <w:tcPr>
            <w:tcW w:w="1696" w:type="dxa"/>
            <w:vMerge/>
            <w:tcBorders>
              <w:left w:val="single" w:sz="4" w:space="0" w:color="auto"/>
              <w:right w:val="single" w:sz="4" w:space="0" w:color="auto"/>
            </w:tcBorders>
            <w:vAlign w:val="center"/>
          </w:tcPr>
          <w:p w14:paraId="45E0994A" w14:textId="77777777" w:rsidR="00AA64A2" w:rsidRPr="00684D65" w:rsidRDefault="00AA64A2" w:rsidP="00AA64A2">
            <w:pPr>
              <w:jc w:val="center"/>
              <w:rPr>
                <w:b/>
                <w:i/>
                <w:lang w:val="ro-RO"/>
              </w:rPr>
            </w:pPr>
          </w:p>
        </w:tc>
        <w:tc>
          <w:tcPr>
            <w:tcW w:w="1418" w:type="dxa"/>
            <w:vMerge w:val="restart"/>
            <w:tcBorders>
              <w:top w:val="single" w:sz="4" w:space="0" w:color="auto"/>
              <w:left w:val="single" w:sz="4" w:space="0" w:color="auto"/>
              <w:right w:val="single" w:sz="4" w:space="0" w:color="auto"/>
            </w:tcBorders>
            <w:vAlign w:val="center"/>
          </w:tcPr>
          <w:p w14:paraId="552CA2DD" w14:textId="6B464D5D" w:rsidR="00AA64A2" w:rsidRPr="00684D65" w:rsidRDefault="00AA64A2" w:rsidP="00BE5698">
            <w:pPr>
              <w:ind w:right="-60"/>
              <w:jc w:val="center"/>
              <w:rPr>
                <w:sz w:val="20"/>
                <w:szCs w:val="20"/>
                <w:lang w:val="ro-RO"/>
              </w:rPr>
            </w:pPr>
            <w:r w:rsidRPr="00684D65">
              <w:rPr>
                <w:sz w:val="20"/>
                <w:szCs w:val="20"/>
                <w:lang w:val="ro-RO"/>
              </w:rPr>
              <w:t>Sporirea capacității programelor de studii din perspectiva dezvoltării durabile (noi discipline, conținuturi care să asigure dezvoltarea competențelor profesionale din perspectiva sustenabilității și digitalizării)</w:t>
            </w:r>
          </w:p>
        </w:tc>
        <w:tc>
          <w:tcPr>
            <w:tcW w:w="2874" w:type="dxa"/>
            <w:tcBorders>
              <w:top w:val="single" w:sz="4" w:space="0" w:color="auto"/>
              <w:left w:val="single" w:sz="4" w:space="0" w:color="auto"/>
              <w:bottom w:val="single" w:sz="4" w:space="0" w:color="auto"/>
              <w:right w:val="single" w:sz="4" w:space="0" w:color="auto"/>
            </w:tcBorders>
            <w:vAlign w:val="center"/>
          </w:tcPr>
          <w:p w14:paraId="2C70CA09" w14:textId="77777777" w:rsidR="00AA64A2" w:rsidRPr="00684D65" w:rsidRDefault="00AA64A2" w:rsidP="00AA64A2">
            <w:pPr>
              <w:numPr>
                <w:ilvl w:val="0"/>
                <w:numId w:val="42"/>
              </w:numPr>
              <w:spacing w:after="160" w:line="259" w:lineRule="auto"/>
              <w:ind w:left="168" w:hanging="141"/>
              <w:contextualSpacing/>
              <w:jc w:val="both"/>
              <w:rPr>
                <w:rFonts w:eastAsia="Calibri"/>
                <w:sz w:val="20"/>
                <w:szCs w:val="22"/>
                <w:lang w:val="ro-RO"/>
              </w:rPr>
            </w:pPr>
            <w:r w:rsidRPr="00684D65">
              <w:rPr>
                <w:rFonts w:eastAsia="Calibri"/>
                <w:sz w:val="20"/>
                <w:szCs w:val="22"/>
                <w:lang w:val="ro-RO"/>
              </w:rPr>
              <w:t>Dezvoltarea a cel puțin un program de studii de Licență cu forma de învățământ la DISTANȚĂ</w:t>
            </w:r>
          </w:p>
        </w:tc>
        <w:tc>
          <w:tcPr>
            <w:tcW w:w="2777" w:type="dxa"/>
            <w:tcBorders>
              <w:top w:val="single" w:sz="4" w:space="0" w:color="auto"/>
              <w:left w:val="single" w:sz="4" w:space="0" w:color="auto"/>
              <w:bottom w:val="single" w:sz="4" w:space="0" w:color="auto"/>
              <w:right w:val="single" w:sz="4" w:space="0" w:color="auto"/>
            </w:tcBorders>
            <w:vAlign w:val="center"/>
          </w:tcPr>
          <w:p w14:paraId="7E037543" w14:textId="77777777" w:rsidR="00AA64A2" w:rsidRPr="00684D65" w:rsidRDefault="00AA64A2" w:rsidP="00AA64A2">
            <w:pPr>
              <w:numPr>
                <w:ilvl w:val="0"/>
                <w:numId w:val="39"/>
              </w:numPr>
              <w:spacing w:after="160" w:line="259" w:lineRule="auto"/>
              <w:ind w:left="137" w:hanging="106"/>
              <w:contextualSpacing/>
              <w:jc w:val="both"/>
              <w:rPr>
                <w:rFonts w:eastAsia="Calibri"/>
                <w:sz w:val="20"/>
                <w:szCs w:val="22"/>
                <w:lang w:val="ro-RO"/>
              </w:rPr>
            </w:pPr>
            <w:r w:rsidRPr="00684D65">
              <w:rPr>
                <w:rFonts w:eastAsia="Calibri"/>
                <w:sz w:val="20"/>
                <w:szCs w:val="22"/>
                <w:lang w:val="ro-RO"/>
              </w:rPr>
              <w:t>Adaptarea programului de studii la prevederile normative și necesitățile ÎD</w:t>
            </w:r>
          </w:p>
          <w:p w14:paraId="65B67BCE" w14:textId="77777777" w:rsidR="00AA64A2" w:rsidRPr="00684D65" w:rsidRDefault="00AA64A2" w:rsidP="00AA64A2">
            <w:pPr>
              <w:jc w:val="both"/>
              <w:rPr>
                <w:sz w:val="20"/>
                <w:szCs w:val="20"/>
                <w:lang w:val="ro-RO"/>
              </w:rPr>
            </w:pPr>
          </w:p>
        </w:tc>
        <w:tc>
          <w:tcPr>
            <w:tcW w:w="1607" w:type="dxa"/>
            <w:tcBorders>
              <w:top w:val="single" w:sz="4" w:space="0" w:color="auto"/>
              <w:left w:val="single" w:sz="4" w:space="0" w:color="auto"/>
              <w:bottom w:val="single" w:sz="4" w:space="0" w:color="auto"/>
              <w:right w:val="single" w:sz="4" w:space="0" w:color="auto"/>
            </w:tcBorders>
          </w:tcPr>
          <w:p w14:paraId="24B88067" w14:textId="77777777" w:rsidR="00AA64A2" w:rsidRPr="00684D65" w:rsidRDefault="00AA64A2" w:rsidP="00AA64A2">
            <w:pPr>
              <w:jc w:val="both"/>
              <w:rPr>
                <w:sz w:val="18"/>
                <w:szCs w:val="20"/>
                <w:lang w:val="ro-RO"/>
              </w:rPr>
            </w:pPr>
            <w:r w:rsidRPr="00684D65">
              <w:rPr>
                <w:b/>
                <w:sz w:val="18"/>
                <w:szCs w:val="20"/>
                <w:lang w:val="ro-RO"/>
              </w:rPr>
              <w:t>RF</w:t>
            </w:r>
            <w:r w:rsidRPr="00684D65">
              <w:rPr>
                <w:sz w:val="18"/>
                <w:szCs w:val="20"/>
                <w:lang w:val="ro-RO"/>
              </w:rPr>
              <w:t>: în limitele bugetului aprobat</w:t>
            </w:r>
          </w:p>
          <w:p w14:paraId="5522BED7" w14:textId="77777777" w:rsidR="00AA64A2" w:rsidRPr="00684D65" w:rsidRDefault="00AA64A2" w:rsidP="00AA64A2">
            <w:pPr>
              <w:jc w:val="both"/>
              <w:rPr>
                <w:b/>
                <w:sz w:val="18"/>
                <w:szCs w:val="20"/>
                <w:lang w:val="ro-RO"/>
              </w:rPr>
            </w:pPr>
          </w:p>
          <w:p w14:paraId="31002CA0" w14:textId="77777777" w:rsidR="00AA64A2" w:rsidRPr="00684D65" w:rsidRDefault="00AA64A2" w:rsidP="00AA64A2">
            <w:pPr>
              <w:rPr>
                <w:sz w:val="18"/>
                <w:szCs w:val="20"/>
                <w:lang w:val="ro-RO"/>
              </w:rPr>
            </w:pPr>
            <w:r w:rsidRPr="00684D65">
              <w:rPr>
                <w:b/>
                <w:sz w:val="18"/>
                <w:szCs w:val="20"/>
                <w:lang w:val="ro-RO"/>
              </w:rPr>
              <w:t>RU</w:t>
            </w:r>
            <w:r w:rsidRPr="00684D65">
              <w:rPr>
                <w:sz w:val="18"/>
                <w:szCs w:val="20"/>
                <w:lang w:val="ro-RO"/>
              </w:rPr>
              <w:t xml:space="preserve">: decanii, personalul ȘMEEB, </w:t>
            </w:r>
          </w:p>
          <w:p w14:paraId="6EBCCCE4" w14:textId="77777777" w:rsidR="00AA64A2" w:rsidRPr="00684D65" w:rsidRDefault="00AA64A2" w:rsidP="00AA64A2">
            <w:pPr>
              <w:tabs>
                <w:tab w:val="left" w:pos="773"/>
              </w:tabs>
              <w:rPr>
                <w:sz w:val="20"/>
                <w:szCs w:val="20"/>
                <w:lang w:val="ro-RO"/>
              </w:rPr>
            </w:pPr>
            <w:r w:rsidRPr="00684D65">
              <w:rPr>
                <w:sz w:val="18"/>
                <w:szCs w:val="20"/>
                <w:lang w:val="ro-RO"/>
              </w:rPr>
              <w:t xml:space="preserve">  șefii de           departamente</w:t>
            </w:r>
          </w:p>
        </w:tc>
        <w:tc>
          <w:tcPr>
            <w:tcW w:w="1023" w:type="dxa"/>
            <w:tcBorders>
              <w:top w:val="single" w:sz="4" w:space="0" w:color="auto"/>
              <w:left w:val="single" w:sz="4" w:space="0" w:color="auto"/>
              <w:bottom w:val="single" w:sz="4" w:space="0" w:color="auto"/>
              <w:right w:val="single" w:sz="4" w:space="0" w:color="auto"/>
            </w:tcBorders>
            <w:vAlign w:val="center"/>
          </w:tcPr>
          <w:p w14:paraId="5C0D2DB4" w14:textId="77777777" w:rsidR="00AA64A2" w:rsidRPr="00684D65" w:rsidRDefault="00AA64A2" w:rsidP="00AA64A2">
            <w:pPr>
              <w:tabs>
                <w:tab w:val="left" w:pos="773"/>
              </w:tabs>
              <w:jc w:val="center"/>
              <w:rPr>
                <w:sz w:val="20"/>
                <w:szCs w:val="20"/>
                <w:lang w:val="ro-RO"/>
              </w:rPr>
            </w:pPr>
            <w:r w:rsidRPr="00684D65">
              <w:rPr>
                <w:sz w:val="20"/>
                <w:szCs w:val="20"/>
                <w:lang w:val="ro-RO"/>
              </w:rPr>
              <w:t>Pe parcursul anului</w:t>
            </w:r>
          </w:p>
          <w:p w14:paraId="009F3B5F" w14:textId="77777777" w:rsidR="00AA64A2" w:rsidRPr="00684D65" w:rsidRDefault="00AA64A2" w:rsidP="00AA64A2">
            <w:pPr>
              <w:tabs>
                <w:tab w:val="left" w:pos="773"/>
              </w:tabs>
              <w:jc w:val="center"/>
              <w:rPr>
                <w:sz w:val="20"/>
                <w:szCs w:val="20"/>
                <w:lang w:val="ro-RO"/>
              </w:rPr>
            </w:pPr>
          </w:p>
        </w:tc>
        <w:tc>
          <w:tcPr>
            <w:tcW w:w="8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54AFB" w14:textId="77777777" w:rsidR="00AA64A2" w:rsidRPr="00684D65" w:rsidRDefault="00AA64A2" w:rsidP="00AA64A2">
            <w:pPr>
              <w:jc w:val="center"/>
              <w:rPr>
                <w:sz w:val="20"/>
                <w:szCs w:val="20"/>
                <w:lang w:val="ro-RO"/>
              </w:rPr>
            </w:pPr>
          </w:p>
        </w:tc>
        <w:tc>
          <w:tcPr>
            <w:tcW w:w="2045" w:type="dxa"/>
            <w:tcBorders>
              <w:top w:val="single" w:sz="4" w:space="0" w:color="auto"/>
              <w:left w:val="single" w:sz="4" w:space="0" w:color="auto"/>
              <w:bottom w:val="single" w:sz="4" w:space="0" w:color="auto"/>
              <w:right w:val="single" w:sz="4" w:space="0" w:color="auto"/>
            </w:tcBorders>
            <w:vAlign w:val="center"/>
          </w:tcPr>
          <w:p w14:paraId="010A641E" w14:textId="77777777" w:rsidR="00AA64A2" w:rsidRPr="00684D65" w:rsidRDefault="00AA64A2" w:rsidP="00AA64A2">
            <w:pPr>
              <w:spacing w:after="60"/>
              <w:jc w:val="center"/>
              <w:rPr>
                <w:sz w:val="18"/>
                <w:szCs w:val="18"/>
                <w:lang w:val="ro-RO"/>
              </w:rPr>
            </w:pPr>
            <w:r w:rsidRPr="00684D65">
              <w:rPr>
                <w:sz w:val="18"/>
                <w:szCs w:val="18"/>
                <w:lang w:val="ro-RO"/>
              </w:rPr>
              <w:t>Prim-prorector</w:t>
            </w:r>
          </w:p>
          <w:p w14:paraId="06AF8554" w14:textId="77777777" w:rsidR="00AA64A2" w:rsidRPr="00684D65" w:rsidRDefault="00AA64A2" w:rsidP="00AA64A2">
            <w:pPr>
              <w:jc w:val="center"/>
              <w:rPr>
                <w:sz w:val="18"/>
                <w:szCs w:val="18"/>
                <w:lang w:val="ro-RO"/>
              </w:rPr>
            </w:pPr>
            <w:r w:rsidRPr="00684D65">
              <w:rPr>
                <w:sz w:val="18"/>
                <w:szCs w:val="18"/>
                <w:lang w:val="ro-RO"/>
              </w:rPr>
              <w:t xml:space="preserve">Sef direcție TI </w:t>
            </w:r>
          </w:p>
          <w:p w14:paraId="169AA45D" w14:textId="77777777" w:rsidR="00AA64A2" w:rsidRPr="00684D65" w:rsidRDefault="00AA64A2" w:rsidP="00AA64A2">
            <w:pPr>
              <w:jc w:val="center"/>
              <w:rPr>
                <w:sz w:val="18"/>
                <w:szCs w:val="18"/>
                <w:lang w:val="ro-RO"/>
              </w:rPr>
            </w:pPr>
            <w:r w:rsidRPr="00684D65">
              <w:rPr>
                <w:sz w:val="18"/>
                <w:szCs w:val="18"/>
                <w:lang w:val="ro-RO"/>
              </w:rPr>
              <w:t>DMCDCS</w:t>
            </w:r>
          </w:p>
          <w:p w14:paraId="45A02F48" w14:textId="77777777" w:rsidR="00AA64A2" w:rsidRPr="00684D65" w:rsidRDefault="00AA64A2" w:rsidP="00AA64A2">
            <w:pPr>
              <w:spacing w:after="60"/>
              <w:jc w:val="center"/>
              <w:rPr>
                <w:sz w:val="18"/>
                <w:szCs w:val="18"/>
                <w:lang w:val="ro-RO"/>
              </w:rPr>
            </w:pPr>
            <w:r w:rsidRPr="00684D65">
              <w:rPr>
                <w:sz w:val="18"/>
                <w:szCs w:val="18"/>
                <w:lang w:val="ro-RO"/>
              </w:rPr>
              <w:t xml:space="preserve">Decanii </w:t>
            </w:r>
          </w:p>
          <w:p w14:paraId="2D42B4C9" w14:textId="77777777" w:rsidR="00AA64A2" w:rsidRPr="00684D65" w:rsidRDefault="00AA64A2" w:rsidP="00AA64A2">
            <w:pPr>
              <w:spacing w:after="60"/>
              <w:jc w:val="center"/>
              <w:rPr>
                <w:sz w:val="18"/>
                <w:szCs w:val="18"/>
                <w:lang w:val="ro-RO"/>
              </w:rPr>
            </w:pPr>
            <w:r w:rsidRPr="00684D65">
              <w:rPr>
                <w:sz w:val="18"/>
                <w:szCs w:val="18"/>
                <w:lang w:val="ro-RO"/>
              </w:rPr>
              <w:t>Șefii de departamente</w:t>
            </w:r>
          </w:p>
          <w:p w14:paraId="731E5A15" w14:textId="77777777" w:rsidR="00AA64A2" w:rsidRPr="00684D65" w:rsidRDefault="00AA64A2" w:rsidP="00AA64A2">
            <w:pPr>
              <w:spacing w:after="60"/>
              <w:jc w:val="center"/>
              <w:rPr>
                <w:sz w:val="18"/>
                <w:szCs w:val="18"/>
                <w:lang w:val="ro-RO"/>
              </w:rPr>
            </w:pPr>
            <w:r w:rsidRPr="00684D65">
              <w:rPr>
                <w:sz w:val="18"/>
                <w:szCs w:val="18"/>
                <w:lang w:val="ro-RO"/>
              </w:rPr>
              <w:t>Comisiile Metodice și de Calitate</w:t>
            </w:r>
          </w:p>
        </w:tc>
      </w:tr>
      <w:tr w:rsidR="00AA64A2" w:rsidRPr="00684D65" w14:paraId="35319F33" w14:textId="77777777" w:rsidTr="00AA64A2">
        <w:trPr>
          <w:trHeight w:val="117"/>
        </w:trPr>
        <w:tc>
          <w:tcPr>
            <w:tcW w:w="1696" w:type="dxa"/>
            <w:vMerge/>
            <w:tcBorders>
              <w:left w:val="single" w:sz="4" w:space="0" w:color="auto"/>
              <w:right w:val="single" w:sz="4" w:space="0" w:color="auto"/>
            </w:tcBorders>
            <w:vAlign w:val="center"/>
          </w:tcPr>
          <w:p w14:paraId="473093BA" w14:textId="77777777" w:rsidR="00AA64A2" w:rsidRPr="00684D65" w:rsidRDefault="00AA64A2" w:rsidP="00AA64A2">
            <w:pPr>
              <w:jc w:val="center"/>
              <w:rPr>
                <w:b/>
                <w:i/>
                <w:lang w:val="ro-RO"/>
              </w:rPr>
            </w:pPr>
          </w:p>
        </w:tc>
        <w:tc>
          <w:tcPr>
            <w:tcW w:w="1418" w:type="dxa"/>
            <w:vMerge/>
            <w:tcBorders>
              <w:left w:val="single" w:sz="4" w:space="0" w:color="auto"/>
            </w:tcBorders>
            <w:vAlign w:val="center"/>
          </w:tcPr>
          <w:p w14:paraId="2DA03457" w14:textId="77777777" w:rsidR="00AA64A2" w:rsidRPr="00684D65" w:rsidRDefault="00AA64A2" w:rsidP="00AA64A2">
            <w:pPr>
              <w:ind w:right="-60"/>
              <w:jc w:val="center"/>
              <w:rPr>
                <w:sz w:val="20"/>
                <w:szCs w:val="20"/>
                <w:lang w:val="ro-RO"/>
              </w:rPr>
            </w:pPr>
          </w:p>
        </w:tc>
        <w:tc>
          <w:tcPr>
            <w:tcW w:w="2874" w:type="dxa"/>
            <w:tcBorders>
              <w:top w:val="single" w:sz="4" w:space="0" w:color="auto"/>
              <w:left w:val="single" w:sz="4" w:space="0" w:color="auto"/>
              <w:bottom w:val="single" w:sz="4" w:space="0" w:color="auto"/>
              <w:right w:val="single" w:sz="4" w:space="0" w:color="auto"/>
            </w:tcBorders>
            <w:vAlign w:val="center"/>
          </w:tcPr>
          <w:p w14:paraId="7604CB6A" w14:textId="77777777" w:rsidR="00AA64A2" w:rsidRPr="00684D65" w:rsidRDefault="00AA64A2" w:rsidP="00AA64A2">
            <w:pPr>
              <w:numPr>
                <w:ilvl w:val="0"/>
                <w:numId w:val="42"/>
              </w:numPr>
              <w:spacing w:after="160" w:line="259" w:lineRule="auto"/>
              <w:ind w:left="168" w:hanging="141"/>
              <w:contextualSpacing/>
              <w:jc w:val="both"/>
              <w:rPr>
                <w:rFonts w:eastAsia="Calibri"/>
                <w:sz w:val="20"/>
                <w:szCs w:val="22"/>
                <w:lang w:val="ro-RO"/>
              </w:rPr>
            </w:pPr>
            <w:r w:rsidRPr="00684D65">
              <w:rPr>
                <w:rFonts w:eastAsia="Calibri"/>
                <w:sz w:val="20"/>
                <w:szCs w:val="22"/>
                <w:lang w:val="ro-RO"/>
              </w:rPr>
              <w:t>Aplicarea TIC în procesul educațional  la 100% din numărul de cursuri academice și în asigurarea activităților centrate pe student ale subdiviziunilor ASEM.</w:t>
            </w:r>
          </w:p>
          <w:p w14:paraId="30FC8B3C" w14:textId="77777777" w:rsidR="00AA64A2" w:rsidRPr="00684D65" w:rsidRDefault="00AA64A2" w:rsidP="00AA64A2">
            <w:pPr>
              <w:jc w:val="both"/>
              <w:rPr>
                <w:sz w:val="20"/>
                <w:szCs w:val="20"/>
                <w:lang w:val="ro-RO"/>
              </w:rPr>
            </w:pPr>
          </w:p>
          <w:p w14:paraId="63763BA9" w14:textId="77777777" w:rsidR="00AA64A2" w:rsidRPr="00684D65" w:rsidRDefault="00AA64A2" w:rsidP="00AA64A2">
            <w:pPr>
              <w:jc w:val="both"/>
              <w:rPr>
                <w:sz w:val="20"/>
                <w:szCs w:val="20"/>
                <w:lang w:val="ro-RO"/>
              </w:rPr>
            </w:pPr>
          </w:p>
        </w:tc>
        <w:tc>
          <w:tcPr>
            <w:tcW w:w="2777" w:type="dxa"/>
            <w:tcBorders>
              <w:top w:val="single" w:sz="4" w:space="0" w:color="auto"/>
              <w:left w:val="single" w:sz="4" w:space="0" w:color="auto"/>
              <w:bottom w:val="single" w:sz="4" w:space="0" w:color="auto"/>
              <w:right w:val="single" w:sz="4" w:space="0" w:color="auto"/>
            </w:tcBorders>
          </w:tcPr>
          <w:p w14:paraId="49DBAB72" w14:textId="77777777" w:rsidR="00AA64A2" w:rsidRPr="00684D65" w:rsidRDefault="00AA64A2" w:rsidP="00AA64A2">
            <w:pPr>
              <w:numPr>
                <w:ilvl w:val="0"/>
                <w:numId w:val="38"/>
              </w:numPr>
              <w:tabs>
                <w:tab w:val="left" w:pos="138"/>
              </w:tabs>
              <w:ind w:left="133" w:firstLine="31"/>
              <w:rPr>
                <w:sz w:val="20"/>
                <w:szCs w:val="20"/>
                <w:lang w:val="ro-RO"/>
              </w:rPr>
            </w:pPr>
            <w:r w:rsidRPr="00684D65">
              <w:rPr>
                <w:sz w:val="20"/>
                <w:szCs w:val="20"/>
                <w:lang w:val="ro-RO"/>
              </w:rPr>
              <w:t>Crearea accesului la rețeaua universitară pentru toți studenții și cadrele didactice ASEM</w:t>
            </w:r>
          </w:p>
          <w:p w14:paraId="24347BCA" w14:textId="2FC588C5" w:rsidR="00AA64A2" w:rsidRPr="00684D65" w:rsidRDefault="00AA64A2" w:rsidP="00BE5698">
            <w:pPr>
              <w:numPr>
                <w:ilvl w:val="0"/>
                <w:numId w:val="38"/>
              </w:numPr>
              <w:tabs>
                <w:tab w:val="left" w:pos="138"/>
              </w:tabs>
              <w:ind w:left="0" w:firstLine="31"/>
              <w:rPr>
                <w:sz w:val="20"/>
                <w:szCs w:val="20"/>
                <w:lang w:val="ro-RO"/>
              </w:rPr>
            </w:pPr>
            <w:r w:rsidRPr="00684D65">
              <w:rPr>
                <w:sz w:val="20"/>
                <w:szCs w:val="20"/>
                <w:lang w:val="ro-RO"/>
              </w:rPr>
              <w:t xml:space="preserve">Dezvoltarea platformei universitare prin completarea cursurilor conform cerințelor normative </w:t>
            </w:r>
          </w:p>
        </w:tc>
        <w:tc>
          <w:tcPr>
            <w:tcW w:w="1607" w:type="dxa"/>
            <w:tcBorders>
              <w:top w:val="single" w:sz="4" w:space="0" w:color="auto"/>
              <w:left w:val="single" w:sz="4" w:space="0" w:color="auto"/>
              <w:bottom w:val="single" w:sz="4" w:space="0" w:color="auto"/>
              <w:right w:val="single" w:sz="4" w:space="0" w:color="auto"/>
            </w:tcBorders>
          </w:tcPr>
          <w:p w14:paraId="0C7DC1F0" w14:textId="77777777" w:rsidR="00AA64A2" w:rsidRPr="00684D65" w:rsidRDefault="00AA64A2" w:rsidP="00AA64A2">
            <w:pPr>
              <w:rPr>
                <w:sz w:val="18"/>
                <w:szCs w:val="20"/>
                <w:lang w:val="ro-RO"/>
              </w:rPr>
            </w:pPr>
            <w:r w:rsidRPr="00684D65">
              <w:rPr>
                <w:b/>
                <w:sz w:val="18"/>
                <w:szCs w:val="20"/>
                <w:lang w:val="ro-RO"/>
              </w:rPr>
              <w:t>RF</w:t>
            </w:r>
            <w:r w:rsidRPr="00684D65">
              <w:rPr>
                <w:sz w:val="18"/>
                <w:szCs w:val="20"/>
                <w:lang w:val="ro-RO"/>
              </w:rPr>
              <w:t>: în limitele bugetului aprobat</w:t>
            </w:r>
          </w:p>
          <w:p w14:paraId="4F85C796" w14:textId="77777777" w:rsidR="00AA64A2" w:rsidRPr="00684D65" w:rsidRDefault="00AA64A2" w:rsidP="00AA64A2">
            <w:pPr>
              <w:rPr>
                <w:b/>
                <w:sz w:val="18"/>
                <w:szCs w:val="20"/>
                <w:lang w:val="ro-RO"/>
              </w:rPr>
            </w:pPr>
          </w:p>
          <w:p w14:paraId="5A46B68F" w14:textId="77777777" w:rsidR="00AA64A2" w:rsidRPr="00684D65" w:rsidRDefault="00AA64A2" w:rsidP="00AA64A2">
            <w:pPr>
              <w:rPr>
                <w:sz w:val="18"/>
                <w:szCs w:val="20"/>
                <w:lang w:val="ro-RO"/>
              </w:rPr>
            </w:pPr>
            <w:r w:rsidRPr="00684D65">
              <w:rPr>
                <w:b/>
                <w:sz w:val="18"/>
                <w:szCs w:val="20"/>
                <w:lang w:val="ro-RO"/>
              </w:rPr>
              <w:t>RU</w:t>
            </w:r>
            <w:r w:rsidRPr="00684D65">
              <w:rPr>
                <w:sz w:val="18"/>
                <w:szCs w:val="20"/>
                <w:lang w:val="ro-RO"/>
              </w:rPr>
              <w:t>: decanii, personalul ȘMEEB,</w:t>
            </w:r>
          </w:p>
          <w:p w14:paraId="65D66975" w14:textId="77777777" w:rsidR="00AA64A2" w:rsidRPr="00684D65" w:rsidRDefault="00AA64A2" w:rsidP="00AA64A2">
            <w:pPr>
              <w:rPr>
                <w:sz w:val="18"/>
                <w:szCs w:val="20"/>
                <w:lang w:val="ro-RO"/>
              </w:rPr>
            </w:pPr>
            <w:r w:rsidRPr="00684D65">
              <w:rPr>
                <w:sz w:val="18"/>
                <w:szCs w:val="20"/>
                <w:lang w:val="ro-RO"/>
              </w:rPr>
              <w:t>Personalul DTI</w:t>
            </w:r>
          </w:p>
          <w:p w14:paraId="1380DF1F" w14:textId="22E665C6" w:rsidR="00AA64A2" w:rsidRPr="00684D65" w:rsidRDefault="00AA64A2" w:rsidP="00BE5698">
            <w:pPr>
              <w:rPr>
                <w:sz w:val="20"/>
                <w:szCs w:val="20"/>
                <w:lang w:val="ro-RO"/>
              </w:rPr>
            </w:pPr>
            <w:r w:rsidRPr="00684D65">
              <w:rPr>
                <w:sz w:val="18"/>
                <w:szCs w:val="20"/>
                <w:lang w:val="ro-RO"/>
              </w:rPr>
              <w:t>șefii de departamente, cadrele didactice</w:t>
            </w:r>
          </w:p>
        </w:tc>
        <w:tc>
          <w:tcPr>
            <w:tcW w:w="1023" w:type="dxa"/>
            <w:tcBorders>
              <w:top w:val="single" w:sz="4" w:space="0" w:color="auto"/>
              <w:left w:val="single" w:sz="4" w:space="0" w:color="auto"/>
              <w:bottom w:val="single" w:sz="4" w:space="0" w:color="auto"/>
              <w:right w:val="single" w:sz="4" w:space="0" w:color="auto"/>
            </w:tcBorders>
            <w:vAlign w:val="center"/>
          </w:tcPr>
          <w:p w14:paraId="51FC62A1" w14:textId="77777777" w:rsidR="00AA64A2" w:rsidRPr="00684D65" w:rsidRDefault="00AA64A2" w:rsidP="00AA64A2">
            <w:pPr>
              <w:tabs>
                <w:tab w:val="left" w:pos="773"/>
              </w:tabs>
              <w:jc w:val="center"/>
              <w:rPr>
                <w:sz w:val="20"/>
                <w:szCs w:val="20"/>
                <w:lang w:val="ro-RO"/>
              </w:rPr>
            </w:pPr>
            <w:r w:rsidRPr="00684D65">
              <w:rPr>
                <w:sz w:val="20"/>
                <w:szCs w:val="20"/>
                <w:lang w:val="ro-RO"/>
              </w:rPr>
              <w:t>Pe parcursul anului</w:t>
            </w:r>
          </w:p>
          <w:p w14:paraId="5A60A76F" w14:textId="77777777" w:rsidR="00AA64A2" w:rsidRPr="00684D65" w:rsidRDefault="00AA64A2" w:rsidP="00AA64A2">
            <w:pPr>
              <w:tabs>
                <w:tab w:val="left" w:pos="773"/>
              </w:tabs>
              <w:jc w:val="center"/>
              <w:rPr>
                <w:sz w:val="20"/>
                <w:szCs w:val="20"/>
                <w:lang w:val="ro-RO"/>
              </w:rPr>
            </w:pPr>
          </w:p>
        </w:tc>
        <w:tc>
          <w:tcPr>
            <w:tcW w:w="8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42B36" w14:textId="77777777" w:rsidR="00AA64A2" w:rsidRPr="00684D65" w:rsidRDefault="00AA64A2" w:rsidP="00AA64A2">
            <w:pPr>
              <w:rPr>
                <w:sz w:val="20"/>
                <w:szCs w:val="20"/>
                <w:lang w:val="ro-RO"/>
              </w:rPr>
            </w:pPr>
          </w:p>
        </w:tc>
        <w:tc>
          <w:tcPr>
            <w:tcW w:w="2045" w:type="dxa"/>
            <w:tcBorders>
              <w:top w:val="single" w:sz="4" w:space="0" w:color="auto"/>
              <w:left w:val="single" w:sz="4" w:space="0" w:color="auto"/>
              <w:bottom w:val="single" w:sz="4" w:space="0" w:color="auto"/>
              <w:right w:val="single" w:sz="4" w:space="0" w:color="auto"/>
            </w:tcBorders>
            <w:vAlign w:val="center"/>
          </w:tcPr>
          <w:p w14:paraId="3FFA80F2" w14:textId="77777777" w:rsidR="00AA64A2" w:rsidRPr="00684D65" w:rsidRDefault="00AA64A2" w:rsidP="00AA64A2">
            <w:pPr>
              <w:spacing w:after="60"/>
              <w:jc w:val="center"/>
              <w:rPr>
                <w:sz w:val="18"/>
                <w:szCs w:val="18"/>
                <w:lang w:val="ro-RO"/>
              </w:rPr>
            </w:pPr>
            <w:r w:rsidRPr="00684D65">
              <w:rPr>
                <w:sz w:val="18"/>
                <w:szCs w:val="18"/>
                <w:lang w:val="ro-RO"/>
              </w:rPr>
              <w:t>Prim-prorector</w:t>
            </w:r>
          </w:p>
          <w:p w14:paraId="0831A4F3" w14:textId="77777777" w:rsidR="00AA64A2" w:rsidRPr="00684D65" w:rsidRDefault="00AA64A2" w:rsidP="00AA64A2">
            <w:pPr>
              <w:jc w:val="center"/>
              <w:rPr>
                <w:sz w:val="18"/>
                <w:szCs w:val="18"/>
                <w:lang w:val="ro-RO"/>
              </w:rPr>
            </w:pPr>
            <w:r w:rsidRPr="00684D65">
              <w:rPr>
                <w:sz w:val="18"/>
                <w:szCs w:val="18"/>
                <w:lang w:val="ro-RO"/>
              </w:rPr>
              <w:t xml:space="preserve">Sef direcție TI </w:t>
            </w:r>
          </w:p>
          <w:p w14:paraId="7391BA5E" w14:textId="77777777" w:rsidR="00AA64A2" w:rsidRPr="00684D65" w:rsidRDefault="00AA64A2" w:rsidP="00AA64A2">
            <w:pPr>
              <w:jc w:val="center"/>
              <w:rPr>
                <w:sz w:val="18"/>
                <w:szCs w:val="18"/>
                <w:lang w:val="ro-RO"/>
              </w:rPr>
            </w:pPr>
            <w:r w:rsidRPr="00684D65">
              <w:rPr>
                <w:sz w:val="18"/>
                <w:szCs w:val="18"/>
                <w:lang w:val="ro-RO"/>
              </w:rPr>
              <w:t>DMCDCS</w:t>
            </w:r>
          </w:p>
          <w:p w14:paraId="38A79BEA" w14:textId="77777777" w:rsidR="00AA64A2" w:rsidRPr="00684D65" w:rsidRDefault="00AA64A2" w:rsidP="00AA64A2">
            <w:pPr>
              <w:spacing w:after="60"/>
              <w:jc w:val="center"/>
              <w:rPr>
                <w:sz w:val="18"/>
                <w:szCs w:val="18"/>
                <w:lang w:val="ro-RO"/>
              </w:rPr>
            </w:pPr>
            <w:r w:rsidRPr="00684D65">
              <w:rPr>
                <w:sz w:val="18"/>
                <w:szCs w:val="18"/>
                <w:lang w:val="ro-RO"/>
              </w:rPr>
              <w:t>Decanii /director ȘMEEB</w:t>
            </w:r>
          </w:p>
          <w:p w14:paraId="11152BEA" w14:textId="77777777" w:rsidR="00AA64A2" w:rsidRPr="00684D65" w:rsidRDefault="00AA64A2" w:rsidP="00AA64A2">
            <w:pPr>
              <w:spacing w:after="60"/>
              <w:jc w:val="center"/>
              <w:rPr>
                <w:sz w:val="18"/>
                <w:szCs w:val="18"/>
                <w:lang w:val="ro-RO"/>
              </w:rPr>
            </w:pPr>
            <w:r w:rsidRPr="00684D65">
              <w:rPr>
                <w:sz w:val="18"/>
                <w:szCs w:val="18"/>
                <w:lang w:val="ro-RO"/>
              </w:rPr>
              <w:t>Șefii de departamente</w:t>
            </w:r>
          </w:p>
          <w:p w14:paraId="7442638E" w14:textId="77777777" w:rsidR="00AA64A2" w:rsidRPr="00684D65" w:rsidRDefault="00AA64A2" w:rsidP="00AA64A2">
            <w:pPr>
              <w:spacing w:after="60"/>
              <w:jc w:val="center"/>
              <w:rPr>
                <w:sz w:val="18"/>
                <w:szCs w:val="18"/>
                <w:lang w:val="ro-RO"/>
              </w:rPr>
            </w:pPr>
            <w:r w:rsidRPr="00684D65">
              <w:rPr>
                <w:sz w:val="18"/>
                <w:szCs w:val="18"/>
                <w:lang w:val="ro-RO"/>
              </w:rPr>
              <w:t>Comisiile Metodice și de Calitate</w:t>
            </w:r>
          </w:p>
          <w:p w14:paraId="31F23D97" w14:textId="77777777" w:rsidR="00AA64A2" w:rsidRPr="00684D65" w:rsidRDefault="00AA64A2" w:rsidP="00AA64A2">
            <w:pPr>
              <w:jc w:val="center"/>
              <w:rPr>
                <w:sz w:val="18"/>
                <w:szCs w:val="18"/>
                <w:lang w:val="ro-RO"/>
              </w:rPr>
            </w:pPr>
          </w:p>
        </w:tc>
      </w:tr>
      <w:tr w:rsidR="00AA64A2" w:rsidRPr="00684D65" w14:paraId="7EE3E004" w14:textId="77777777" w:rsidTr="00702F2F">
        <w:trPr>
          <w:trHeight w:val="70"/>
        </w:trPr>
        <w:tc>
          <w:tcPr>
            <w:tcW w:w="1696" w:type="dxa"/>
            <w:vMerge w:val="restart"/>
            <w:tcBorders>
              <w:left w:val="single" w:sz="4" w:space="0" w:color="auto"/>
              <w:right w:val="single" w:sz="4" w:space="0" w:color="auto"/>
            </w:tcBorders>
            <w:shd w:val="clear" w:color="auto" w:fill="EDEDED" w:themeFill="accent3" w:themeFillTint="33"/>
            <w:vAlign w:val="center"/>
          </w:tcPr>
          <w:p w14:paraId="7B50FC74" w14:textId="77777777" w:rsidR="00AA64A2" w:rsidRPr="00684D65" w:rsidRDefault="00AA64A2" w:rsidP="00AA64A2">
            <w:pPr>
              <w:jc w:val="center"/>
              <w:rPr>
                <w:b/>
                <w:i/>
                <w:lang w:val="ro-RO"/>
              </w:rPr>
            </w:pPr>
            <w:r w:rsidRPr="00684D65">
              <w:rPr>
                <w:b/>
                <w:i/>
                <w:lang w:val="ro-RO"/>
              </w:rPr>
              <w:t>OS-2 Consolidarea activității de cercetare științifică în vederea creșterii vizibilității naționale și internaționale a Academiei de Studii Economice din Moldova</w:t>
            </w:r>
          </w:p>
        </w:tc>
        <w:tc>
          <w:tcPr>
            <w:tcW w:w="1418" w:type="dxa"/>
            <w:vMerge w:val="restart"/>
            <w:tcBorders>
              <w:top w:val="single" w:sz="4" w:space="0" w:color="auto"/>
              <w:left w:val="single" w:sz="4" w:space="0" w:color="auto"/>
              <w:right w:val="single" w:sz="4" w:space="0" w:color="auto"/>
            </w:tcBorders>
            <w:vAlign w:val="center"/>
          </w:tcPr>
          <w:p w14:paraId="6CF1EA12" w14:textId="77777777" w:rsidR="00AA64A2" w:rsidRPr="00684D65" w:rsidRDefault="00AA64A2" w:rsidP="00AA64A2">
            <w:pPr>
              <w:jc w:val="center"/>
              <w:rPr>
                <w:sz w:val="20"/>
                <w:szCs w:val="20"/>
                <w:lang w:val="ro-RO"/>
              </w:rPr>
            </w:pPr>
            <w:r w:rsidRPr="00684D65">
              <w:rPr>
                <w:sz w:val="20"/>
                <w:szCs w:val="20"/>
                <w:lang w:val="ro-RO"/>
              </w:rPr>
              <w:t>Integrarea rezultatelor cercetărilor științifice în mediul academic, politici</w:t>
            </w:r>
          </w:p>
          <w:p w14:paraId="17AD9F2A" w14:textId="77777777" w:rsidR="00AA64A2" w:rsidRPr="00684D65" w:rsidRDefault="00AA64A2" w:rsidP="00AA64A2">
            <w:pPr>
              <w:jc w:val="center"/>
              <w:rPr>
                <w:sz w:val="20"/>
                <w:szCs w:val="20"/>
                <w:lang w:val="ro-RO"/>
              </w:rPr>
            </w:pPr>
            <w:r w:rsidRPr="00684D65">
              <w:rPr>
                <w:sz w:val="20"/>
                <w:szCs w:val="20"/>
                <w:lang w:val="ro-RO"/>
              </w:rPr>
              <w:t>publice și mediul de afaceri</w:t>
            </w:r>
          </w:p>
        </w:tc>
        <w:tc>
          <w:tcPr>
            <w:tcW w:w="2874" w:type="dxa"/>
            <w:tcBorders>
              <w:top w:val="single" w:sz="4" w:space="0" w:color="auto"/>
              <w:left w:val="single" w:sz="4" w:space="0" w:color="auto"/>
              <w:bottom w:val="single" w:sz="4" w:space="0" w:color="auto"/>
              <w:right w:val="single" w:sz="4" w:space="0" w:color="auto"/>
            </w:tcBorders>
            <w:vAlign w:val="center"/>
          </w:tcPr>
          <w:p w14:paraId="7ABFD403" w14:textId="77777777" w:rsidR="00AA64A2" w:rsidRPr="00684D65" w:rsidRDefault="00AA64A2" w:rsidP="00AA64A2">
            <w:pPr>
              <w:numPr>
                <w:ilvl w:val="0"/>
                <w:numId w:val="39"/>
              </w:numPr>
              <w:spacing w:after="160" w:line="259" w:lineRule="auto"/>
              <w:ind w:left="168" w:hanging="168"/>
              <w:contextualSpacing/>
              <w:jc w:val="both"/>
              <w:rPr>
                <w:rFonts w:eastAsia="Calibri"/>
                <w:sz w:val="20"/>
                <w:szCs w:val="22"/>
                <w:lang w:val="ro-RO"/>
              </w:rPr>
            </w:pPr>
            <w:r w:rsidRPr="00684D65">
              <w:rPr>
                <w:rFonts w:eastAsia="Calibri"/>
                <w:sz w:val="20"/>
                <w:szCs w:val="22"/>
                <w:lang w:val="ro-RO"/>
              </w:rPr>
              <w:t>Promovarea unor proiecte de interes major în corespundere cu necesitățile sociale și economice ale țării și tendințele de dezvoltare a științei (min 2 proiecte)</w:t>
            </w:r>
          </w:p>
        </w:tc>
        <w:tc>
          <w:tcPr>
            <w:tcW w:w="2777" w:type="dxa"/>
            <w:tcBorders>
              <w:top w:val="single" w:sz="4" w:space="0" w:color="auto"/>
              <w:left w:val="single" w:sz="4" w:space="0" w:color="auto"/>
              <w:bottom w:val="single" w:sz="4" w:space="0" w:color="auto"/>
              <w:right w:val="single" w:sz="4" w:space="0" w:color="auto"/>
            </w:tcBorders>
            <w:vAlign w:val="center"/>
          </w:tcPr>
          <w:p w14:paraId="2C357B6A" w14:textId="77777777" w:rsidR="00AA64A2" w:rsidRPr="00684D65" w:rsidRDefault="00AA64A2" w:rsidP="00AA64A2">
            <w:pPr>
              <w:numPr>
                <w:ilvl w:val="0"/>
                <w:numId w:val="37"/>
              </w:numPr>
              <w:tabs>
                <w:tab w:val="left" w:pos="138"/>
              </w:tabs>
              <w:ind w:left="0" w:firstLine="31"/>
              <w:jc w:val="both"/>
              <w:rPr>
                <w:sz w:val="20"/>
                <w:szCs w:val="20"/>
                <w:lang w:val="ro-RO"/>
              </w:rPr>
            </w:pPr>
            <w:r w:rsidRPr="00684D65">
              <w:rPr>
                <w:sz w:val="20"/>
                <w:szCs w:val="20"/>
                <w:lang w:val="ro-RO"/>
              </w:rPr>
              <w:t>Solicitarea de teme penru  proiecte de cercetare</w:t>
            </w:r>
          </w:p>
          <w:p w14:paraId="1ACC62F5" w14:textId="77777777" w:rsidR="00AA64A2" w:rsidRPr="00684D65" w:rsidRDefault="00AA64A2" w:rsidP="00AA64A2">
            <w:pPr>
              <w:numPr>
                <w:ilvl w:val="0"/>
                <w:numId w:val="37"/>
              </w:numPr>
              <w:tabs>
                <w:tab w:val="left" w:pos="138"/>
              </w:tabs>
              <w:ind w:left="0" w:firstLine="31"/>
              <w:jc w:val="both"/>
              <w:rPr>
                <w:sz w:val="20"/>
                <w:szCs w:val="20"/>
                <w:lang w:val="ro-RO"/>
              </w:rPr>
            </w:pPr>
            <w:r w:rsidRPr="00684D65">
              <w:rPr>
                <w:sz w:val="20"/>
                <w:szCs w:val="20"/>
                <w:lang w:val="ro-RO"/>
              </w:rPr>
              <w:t xml:space="preserve"> Formarea echipelor de elaborare a  proiecte de  cercetare </w:t>
            </w:r>
          </w:p>
        </w:tc>
        <w:tc>
          <w:tcPr>
            <w:tcW w:w="1607" w:type="dxa"/>
            <w:tcBorders>
              <w:top w:val="single" w:sz="4" w:space="0" w:color="auto"/>
              <w:left w:val="single" w:sz="4" w:space="0" w:color="auto"/>
              <w:bottom w:val="single" w:sz="4" w:space="0" w:color="auto"/>
              <w:right w:val="single" w:sz="4" w:space="0" w:color="auto"/>
            </w:tcBorders>
          </w:tcPr>
          <w:p w14:paraId="2DFD157D" w14:textId="77777777" w:rsidR="00AA64A2" w:rsidRPr="00684D65" w:rsidRDefault="00AA64A2" w:rsidP="00AA64A2">
            <w:pPr>
              <w:rPr>
                <w:sz w:val="18"/>
                <w:szCs w:val="20"/>
                <w:lang w:val="ro-RO"/>
              </w:rPr>
            </w:pPr>
            <w:r w:rsidRPr="00684D65">
              <w:rPr>
                <w:b/>
                <w:sz w:val="18"/>
                <w:szCs w:val="20"/>
                <w:lang w:val="ro-RO"/>
              </w:rPr>
              <w:t>RF</w:t>
            </w:r>
            <w:r w:rsidRPr="00684D65">
              <w:rPr>
                <w:sz w:val="18"/>
                <w:szCs w:val="20"/>
                <w:lang w:val="ro-RO"/>
              </w:rPr>
              <w:t>: în limitele bugetului aprobat</w:t>
            </w:r>
          </w:p>
          <w:p w14:paraId="612E36FF" w14:textId="77777777" w:rsidR="00AA64A2" w:rsidRPr="00684D65" w:rsidRDefault="00AA64A2" w:rsidP="00AA64A2">
            <w:pPr>
              <w:rPr>
                <w:b/>
                <w:sz w:val="18"/>
                <w:szCs w:val="20"/>
                <w:lang w:val="ro-RO"/>
              </w:rPr>
            </w:pPr>
          </w:p>
          <w:p w14:paraId="4500C5A1" w14:textId="77777777" w:rsidR="00AA64A2" w:rsidRPr="00684D65" w:rsidRDefault="00AA64A2" w:rsidP="00AA64A2">
            <w:pPr>
              <w:rPr>
                <w:sz w:val="18"/>
                <w:szCs w:val="20"/>
                <w:lang w:val="ro-RO"/>
              </w:rPr>
            </w:pPr>
            <w:r w:rsidRPr="00684D65">
              <w:rPr>
                <w:b/>
                <w:sz w:val="18"/>
                <w:szCs w:val="20"/>
                <w:lang w:val="ro-RO"/>
              </w:rPr>
              <w:t>RU</w:t>
            </w:r>
            <w:r w:rsidRPr="00684D65">
              <w:rPr>
                <w:sz w:val="18"/>
                <w:szCs w:val="20"/>
                <w:lang w:val="ro-RO"/>
              </w:rPr>
              <w:t>: Decanii, șefii de   departamente, cadrele didactice</w:t>
            </w:r>
          </w:p>
          <w:p w14:paraId="49AA8808" w14:textId="77777777" w:rsidR="00AA64A2" w:rsidRPr="00684D65" w:rsidRDefault="00AA64A2" w:rsidP="00AA64A2">
            <w:pPr>
              <w:rPr>
                <w:sz w:val="20"/>
                <w:szCs w:val="20"/>
                <w:lang w:val="ro-RO"/>
              </w:rPr>
            </w:pPr>
            <w:r w:rsidRPr="00684D65">
              <w:rPr>
                <w:sz w:val="18"/>
                <w:szCs w:val="20"/>
                <w:lang w:val="ro-RO"/>
              </w:rPr>
              <w:t>Personalul științific INCE ASEM</w:t>
            </w:r>
          </w:p>
        </w:tc>
        <w:tc>
          <w:tcPr>
            <w:tcW w:w="1023" w:type="dxa"/>
            <w:tcBorders>
              <w:top w:val="single" w:sz="4" w:space="0" w:color="auto"/>
              <w:left w:val="single" w:sz="4" w:space="0" w:color="auto"/>
              <w:bottom w:val="single" w:sz="4" w:space="0" w:color="auto"/>
              <w:right w:val="single" w:sz="4" w:space="0" w:color="auto"/>
            </w:tcBorders>
            <w:vAlign w:val="center"/>
          </w:tcPr>
          <w:p w14:paraId="2E316CE1" w14:textId="77777777" w:rsidR="00AA64A2" w:rsidRPr="00684D65" w:rsidRDefault="00AA64A2" w:rsidP="00AA64A2">
            <w:pPr>
              <w:tabs>
                <w:tab w:val="left" w:pos="773"/>
              </w:tabs>
              <w:jc w:val="center"/>
              <w:rPr>
                <w:sz w:val="20"/>
                <w:szCs w:val="20"/>
                <w:lang w:val="ro-RO"/>
              </w:rPr>
            </w:pPr>
            <w:r w:rsidRPr="00684D65">
              <w:rPr>
                <w:sz w:val="20"/>
                <w:szCs w:val="20"/>
                <w:lang w:val="ro-RO"/>
              </w:rPr>
              <w:t>Pe parcursul anului</w:t>
            </w:r>
          </w:p>
          <w:p w14:paraId="392AC2A3" w14:textId="77777777" w:rsidR="00AA64A2" w:rsidRPr="00684D65" w:rsidRDefault="00AA64A2" w:rsidP="00AA64A2">
            <w:pPr>
              <w:tabs>
                <w:tab w:val="left" w:pos="773"/>
              </w:tabs>
              <w:jc w:val="center"/>
              <w:rPr>
                <w:sz w:val="20"/>
                <w:szCs w:val="20"/>
                <w:lang w:val="ro-RO"/>
              </w:rPr>
            </w:pPr>
          </w:p>
        </w:tc>
        <w:tc>
          <w:tcPr>
            <w:tcW w:w="8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79CB52" w14:textId="77777777" w:rsidR="00AA64A2" w:rsidRPr="00684D65" w:rsidRDefault="00AA64A2" w:rsidP="00AA64A2">
            <w:pPr>
              <w:jc w:val="center"/>
              <w:rPr>
                <w:sz w:val="20"/>
                <w:szCs w:val="20"/>
                <w:lang w:val="ro-RO"/>
              </w:rPr>
            </w:pPr>
          </w:p>
        </w:tc>
        <w:tc>
          <w:tcPr>
            <w:tcW w:w="2045" w:type="dxa"/>
            <w:tcBorders>
              <w:top w:val="single" w:sz="4" w:space="0" w:color="auto"/>
              <w:left w:val="single" w:sz="4" w:space="0" w:color="auto"/>
              <w:bottom w:val="single" w:sz="4" w:space="0" w:color="auto"/>
              <w:right w:val="single" w:sz="4" w:space="0" w:color="auto"/>
            </w:tcBorders>
            <w:vAlign w:val="center"/>
          </w:tcPr>
          <w:p w14:paraId="3379D60B" w14:textId="77777777" w:rsidR="00AA64A2" w:rsidRPr="00684D65" w:rsidRDefault="00AA64A2" w:rsidP="00AA64A2">
            <w:pPr>
              <w:spacing w:after="60"/>
              <w:jc w:val="center"/>
              <w:rPr>
                <w:sz w:val="18"/>
                <w:szCs w:val="18"/>
                <w:lang w:val="ro-RO"/>
              </w:rPr>
            </w:pPr>
            <w:r w:rsidRPr="00684D65">
              <w:rPr>
                <w:sz w:val="18"/>
                <w:szCs w:val="18"/>
                <w:lang w:val="ro-RO"/>
              </w:rPr>
              <w:t>Prorector pentru cercetare și parteneriate</w:t>
            </w:r>
          </w:p>
          <w:p w14:paraId="641521E3" w14:textId="77777777" w:rsidR="00AA64A2" w:rsidRPr="00684D65" w:rsidRDefault="00AA64A2" w:rsidP="00AA64A2">
            <w:pPr>
              <w:spacing w:after="60"/>
              <w:jc w:val="center"/>
              <w:rPr>
                <w:sz w:val="18"/>
                <w:szCs w:val="18"/>
                <w:lang w:val="ro-RO"/>
              </w:rPr>
            </w:pPr>
            <w:r w:rsidRPr="00684D65">
              <w:rPr>
                <w:sz w:val="18"/>
                <w:szCs w:val="18"/>
                <w:lang w:val="ro-RO"/>
              </w:rPr>
              <w:t>Decanii</w:t>
            </w:r>
          </w:p>
          <w:p w14:paraId="19C1DCA8" w14:textId="77777777" w:rsidR="00AA64A2" w:rsidRPr="00684D65" w:rsidRDefault="00AA64A2" w:rsidP="00AA64A2">
            <w:pPr>
              <w:spacing w:after="60"/>
              <w:jc w:val="center"/>
              <w:rPr>
                <w:sz w:val="18"/>
                <w:szCs w:val="18"/>
                <w:lang w:val="ro-RO"/>
              </w:rPr>
            </w:pPr>
            <w:r w:rsidRPr="00684D65">
              <w:rPr>
                <w:sz w:val="18"/>
                <w:szCs w:val="18"/>
                <w:lang w:val="ro-RO"/>
              </w:rPr>
              <w:t>Șefii de departamente</w:t>
            </w:r>
          </w:p>
          <w:p w14:paraId="3D3ACEAE" w14:textId="77777777" w:rsidR="00AA64A2" w:rsidRPr="00684D65" w:rsidRDefault="00AA64A2" w:rsidP="00AA64A2">
            <w:pPr>
              <w:spacing w:after="60"/>
              <w:jc w:val="center"/>
              <w:rPr>
                <w:sz w:val="18"/>
                <w:szCs w:val="18"/>
                <w:lang w:val="ro-RO"/>
              </w:rPr>
            </w:pPr>
            <w:r w:rsidRPr="00684D65">
              <w:rPr>
                <w:sz w:val="18"/>
                <w:szCs w:val="18"/>
                <w:lang w:val="ro-RO"/>
              </w:rPr>
              <w:t>Șefi de subdiviziuni INCE</w:t>
            </w:r>
          </w:p>
          <w:p w14:paraId="1417C527" w14:textId="77777777" w:rsidR="00AA64A2" w:rsidRPr="00684D65" w:rsidRDefault="00AA64A2" w:rsidP="00AA64A2">
            <w:pPr>
              <w:spacing w:after="60"/>
              <w:jc w:val="center"/>
              <w:rPr>
                <w:sz w:val="18"/>
                <w:szCs w:val="18"/>
                <w:lang w:val="ro-RO"/>
              </w:rPr>
            </w:pPr>
            <w:r w:rsidRPr="00684D65">
              <w:rPr>
                <w:sz w:val="18"/>
                <w:szCs w:val="18"/>
                <w:lang w:val="ro-RO"/>
              </w:rPr>
              <w:t>Comisiile Metodice și de Calitate</w:t>
            </w:r>
          </w:p>
          <w:p w14:paraId="6EF317C5" w14:textId="77777777" w:rsidR="00AA64A2" w:rsidRPr="00684D65" w:rsidRDefault="00AA64A2" w:rsidP="00AA64A2">
            <w:pPr>
              <w:jc w:val="center"/>
              <w:rPr>
                <w:sz w:val="18"/>
                <w:szCs w:val="18"/>
                <w:lang w:val="ro-RO"/>
              </w:rPr>
            </w:pPr>
          </w:p>
        </w:tc>
      </w:tr>
      <w:tr w:rsidR="00AA64A2" w:rsidRPr="00684D65" w14:paraId="59177E0E" w14:textId="77777777" w:rsidTr="00600673">
        <w:trPr>
          <w:trHeight w:val="699"/>
        </w:trPr>
        <w:tc>
          <w:tcPr>
            <w:tcW w:w="1696" w:type="dxa"/>
            <w:vMerge/>
            <w:vAlign w:val="center"/>
          </w:tcPr>
          <w:p w14:paraId="0715F89C" w14:textId="77777777" w:rsidR="00AA64A2" w:rsidRPr="00684D65" w:rsidRDefault="00AA64A2" w:rsidP="00AA64A2">
            <w:pPr>
              <w:jc w:val="center"/>
              <w:rPr>
                <w:b/>
                <w:i/>
                <w:lang w:val="ro-RO"/>
              </w:rPr>
            </w:pPr>
          </w:p>
        </w:tc>
        <w:tc>
          <w:tcPr>
            <w:tcW w:w="1418" w:type="dxa"/>
            <w:vMerge/>
            <w:vAlign w:val="center"/>
          </w:tcPr>
          <w:p w14:paraId="70EF3596" w14:textId="77777777" w:rsidR="00AA64A2" w:rsidRPr="00684D65" w:rsidRDefault="00AA64A2" w:rsidP="00AA64A2">
            <w:pPr>
              <w:jc w:val="both"/>
              <w:rPr>
                <w:sz w:val="20"/>
                <w:szCs w:val="20"/>
                <w:highlight w:val="cyan"/>
                <w:lang w:val="ro-RO"/>
              </w:rPr>
            </w:pPr>
          </w:p>
        </w:tc>
        <w:tc>
          <w:tcPr>
            <w:tcW w:w="2874" w:type="dxa"/>
            <w:tcBorders>
              <w:top w:val="single" w:sz="4" w:space="0" w:color="auto"/>
              <w:left w:val="single" w:sz="4" w:space="0" w:color="auto"/>
              <w:bottom w:val="single" w:sz="4" w:space="0" w:color="auto"/>
              <w:right w:val="single" w:sz="4" w:space="0" w:color="auto"/>
            </w:tcBorders>
            <w:vAlign w:val="center"/>
          </w:tcPr>
          <w:p w14:paraId="23E7AF2F" w14:textId="77777777" w:rsidR="00AA64A2" w:rsidRPr="00684D65" w:rsidRDefault="00AA64A2" w:rsidP="00AA64A2">
            <w:pPr>
              <w:numPr>
                <w:ilvl w:val="0"/>
                <w:numId w:val="39"/>
              </w:numPr>
              <w:spacing w:after="160" w:line="259" w:lineRule="auto"/>
              <w:ind w:left="168" w:hanging="168"/>
              <w:contextualSpacing/>
              <w:jc w:val="both"/>
              <w:rPr>
                <w:rFonts w:eastAsia="Calibri"/>
                <w:sz w:val="20"/>
                <w:szCs w:val="22"/>
                <w:lang w:val="ro-RO"/>
              </w:rPr>
            </w:pPr>
            <w:r w:rsidRPr="00684D65">
              <w:rPr>
                <w:rFonts w:eastAsia="Calibri"/>
                <w:sz w:val="20"/>
                <w:szCs w:val="22"/>
                <w:lang w:val="ro-RO"/>
              </w:rPr>
              <w:t>Sporirea randamentului rezultatelor științifice prin implementarea în mediul economic, social și decizional  (min 5 lucrări/evenimente de disiminare)</w:t>
            </w:r>
          </w:p>
        </w:tc>
        <w:tc>
          <w:tcPr>
            <w:tcW w:w="2777" w:type="dxa"/>
            <w:tcBorders>
              <w:top w:val="single" w:sz="4" w:space="0" w:color="auto"/>
              <w:left w:val="single" w:sz="4" w:space="0" w:color="auto"/>
              <w:bottom w:val="single" w:sz="4" w:space="0" w:color="auto"/>
              <w:right w:val="single" w:sz="4" w:space="0" w:color="auto"/>
            </w:tcBorders>
            <w:vAlign w:val="center"/>
          </w:tcPr>
          <w:p w14:paraId="0A3862F0" w14:textId="77777777" w:rsidR="00AA64A2" w:rsidRPr="00684D65" w:rsidRDefault="00AA64A2" w:rsidP="00AA64A2">
            <w:pPr>
              <w:numPr>
                <w:ilvl w:val="0"/>
                <w:numId w:val="23"/>
              </w:numPr>
              <w:spacing w:after="160" w:line="259" w:lineRule="auto"/>
              <w:ind w:left="137" w:hanging="137"/>
              <w:contextualSpacing/>
              <w:rPr>
                <w:rFonts w:eastAsia="Calibri"/>
                <w:sz w:val="20"/>
                <w:szCs w:val="20"/>
                <w:lang w:val="ro-RO"/>
              </w:rPr>
            </w:pPr>
            <w:r w:rsidRPr="00684D65">
              <w:rPr>
                <w:rFonts w:eastAsia="Calibri"/>
                <w:sz w:val="20"/>
                <w:szCs w:val="20"/>
                <w:lang w:val="ro-RO"/>
              </w:rPr>
              <w:t>Elaborare de ghiduri, lucrări, practice, publicații specializate;</w:t>
            </w:r>
          </w:p>
          <w:p w14:paraId="303841E4" w14:textId="77777777" w:rsidR="00AA64A2" w:rsidRPr="00684D65" w:rsidRDefault="00AA64A2" w:rsidP="00AA64A2">
            <w:pPr>
              <w:numPr>
                <w:ilvl w:val="0"/>
                <w:numId w:val="23"/>
              </w:numPr>
              <w:spacing w:after="160" w:line="259" w:lineRule="auto"/>
              <w:ind w:left="137" w:hanging="137"/>
              <w:contextualSpacing/>
              <w:rPr>
                <w:rFonts w:eastAsia="Calibri"/>
                <w:sz w:val="20"/>
                <w:szCs w:val="20"/>
                <w:lang w:val="ro-RO"/>
              </w:rPr>
            </w:pPr>
            <w:r w:rsidRPr="00684D65">
              <w:rPr>
                <w:rFonts w:eastAsia="Calibri"/>
                <w:sz w:val="20"/>
                <w:szCs w:val="20"/>
                <w:lang w:val="ro-RO"/>
              </w:rPr>
              <w:t>Elaborare metodologii noi, expertize;</w:t>
            </w:r>
          </w:p>
          <w:p w14:paraId="7944A436" w14:textId="77777777" w:rsidR="00AA64A2" w:rsidRPr="00684D65" w:rsidRDefault="00AA64A2" w:rsidP="00AA64A2">
            <w:pPr>
              <w:numPr>
                <w:ilvl w:val="0"/>
                <w:numId w:val="23"/>
              </w:numPr>
              <w:spacing w:after="160" w:line="259" w:lineRule="auto"/>
              <w:ind w:left="137" w:hanging="137"/>
              <w:contextualSpacing/>
              <w:rPr>
                <w:rFonts w:eastAsia="Calibri"/>
                <w:sz w:val="20"/>
                <w:szCs w:val="20"/>
                <w:lang w:val="ro-RO"/>
              </w:rPr>
            </w:pPr>
            <w:r w:rsidRPr="00684D65">
              <w:rPr>
                <w:rFonts w:eastAsia="Calibri"/>
                <w:sz w:val="20"/>
                <w:szCs w:val="20"/>
                <w:lang w:val="ro-RO"/>
              </w:rPr>
              <w:t xml:space="preserve">Elaborare prognoze economice și demografice </w:t>
            </w:r>
          </w:p>
          <w:p w14:paraId="595CAA65" w14:textId="77777777" w:rsidR="00AA64A2" w:rsidRPr="00684D65" w:rsidRDefault="00AA64A2" w:rsidP="00AA64A2">
            <w:pPr>
              <w:numPr>
                <w:ilvl w:val="0"/>
                <w:numId w:val="23"/>
              </w:numPr>
              <w:spacing w:after="160" w:line="259" w:lineRule="auto"/>
              <w:ind w:left="137" w:hanging="137"/>
              <w:contextualSpacing/>
              <w:rPr>
                <w:rFonts w:eastAsia="Calibri"/>
                <w:sz w:val="20"/>
                <w:szCs w:val="20"/>
                <w:lang w:val="ro-RO"/>
              </w:rPr>
            </w:pPr>
            <w:r w:rsidRPr="00684D65">
              <w:rPr>
                <w:rFonts w:eastAsia="Calibri"/>
                <w:sz w:val="20"/>
                <w:szCs w:val="20"/>
                <w:lang w:val="ro-RO"/>
              </w:rPr>
              <w:lastRenderedPageBreak/>
              <w:t>Organizare și desfășurare de evenimente științifico-practice.</w:t>
            </w:r>
          </w:p>
        </w:tc>
        <w:tc>
          <w:tcPr>
            <w:tcW w:w="1607" w:type="dxa"/>
            <w:tcBorders>
              <w:top w:val="single" w:sz="4" w:space="0" w:color="auto"/>
              <w:left w:val="single" w:sz="4" w:space="0" w:color="auto"/>
              <w:bottom w:val="single" w:sz="4" w:space="0" w:color="auto"/>
              <w:right w:val="single" w:sz="4" w:space="0" w:color="auto"/>
            </w:tcBorders>
          </w:tcPr>
          <w:p w14:paraId="5301CB6B" w14:textId="77777777" w:rsidR="00AA64A2" w:rsidRPr="00684D65" w:rsidRDefault="00AA64A2" w:rsidP="00AA64A2">
            <w:pPr>
              <w:rPr>
                <w:sz w:val="18"/>
                <w:szCs w:val="20"/>
                <w:lang w:val="ro-RO"/>
              </w:rPr>
            </w:pPr>
            <w:r w:rsidRPr="00684D65">
              <w:rPr>
                <w:b/>
                <w:sz w:val="18"/>
                <w:szCs w:val="20"/>
                <w:lang w:val="ro-RO"/>
              </w:rPr>
              <w:lastRenderedPageBreak/>
              <w:t>RF</w:t>
            </w:r>
            <w:r w:rsidRPr="00684D65">
              <w:rPr>
                <w:sz w:val="18"/>
                <w:szCs w:val="20"/>
                <w:lang w:val="ro-RO"/>
              </w:rPr>
              <w:t>: în limitele bugetului aprobat</w:t>
            </w:r>
          </w:p>
          <w:p w14:paraId="06E5A2D6" w14:textId="77777777" w:rsidR="00AA64A2" w:rsidRPr="00684D65" w:rsidRDefault="00AA64A2" w:rsidP="00AA64A2">
            <w:pPr>
              <w:rPr>
                <w:b/>
                <w:sz w:val="18"/>
                <w:szCs w:val="20"/>
                <w:lang w:val="ro-RO"/>
              </w:rPr>
            </w:pPr>
          </w:p>
          <w:p w14:paraId="32A4B2DA" w14:textId="77777777" w:rsidR="00AA64A2" w:rsidRPr="00684D65" w:rsidRDefault="00AA64A2" w:rsidP="00AA64A2">
            <w:pPr>
              <w:rPr>
                <w:sz w:val="18"/>
                <w:szCs w:val="20"/>
                <w:lang w:val="ro-RO"/>
              </w:rPr>
            </w:pPr>
            <w:r w:rsidRPr="00684D65">
              <w:rPr>
                <w:b/>
                <w:sz w:val="18"/>
                <w:szCs w:val="20"/>
                <w:lang w:val="ro-RO"/>
              </w:rPr>
              <w:t>RU</w:t>
            </w:r>
            <w:r w:rsidRPr="00684D65">
              <w:rPr>
                <w:sz w:val="18"/>
                <w:szCs w:val="20"/>
                <w:lang w:val="ro-RO"/>
              </w:rPr>
              <w:t xml:space="preserve">:  șefii de   departamente, </w:t>
            </w:r>
          </w:p>
          <w:p w14:paraId="736E1721" w14:textId="77777777" w:rsidR="00AA64A2" w:rsidRPr="00684D65" w:rsidRDefault="00AA64A2" w:rsidP="00AA64A2">
            <w:pPr>
              <w:spacing w:after="60"/>
              <w:rPr>
                <w:sz w:val="20"/>
                <w:szCs w:val="20"/>
                <w:lang w:val="ro-RO"/>
              </w:rPr>
            </w:pPr>
            <w:r w:rsidRPr="00684D65">
              <w:rPr>
                <w:sz w:val="20"/>
                <w:szCs w:val="20"/>
                <w:lang w:val="ro-RO"/>
              </w:rPr>
              <w:t>șefii de subdiviziuni INCE,</w:t>
            </w:r>
          </w:p>
          <w:p w14:paraId="617A4732" w14:textId="77777777" w:rsidR="00AA64A2" w:rsidRPr="00684D65" w:rsidRDefault="00AA64A2" w:rsidP="00AA64A2">
            <w:pPr>
              <w:rPr>
                <w:sz w:val="18"/>
                <w:szCs w:val="20"/>
                <w:lang w:val="ro-RO"/>
              </w:rPr>
            </w:pPr>
            <w:r w:rsidRPr="00684D65">
              <w:rPr>
                <w:sz w:val="18"/>
                <w:szCs w:val="20"/>
                <w:lang w:val="ro-RO"/>
              </w:rPr>
              <w:t>cadrele didactice,</w:t>
            </w:r>
          </w:p>
          <w:p w14:paraId="2B0A2CE5" w14:textId="77777777" w:rsidR="00AA64A2" w:rsidRPr="00684D65" w:rsidRDefault="00AA64A2" w:rsidP="00AA64A2">
            <w:pPr>
              <w:tabs>
                <w:tab w:val="left" w:pos="773"/>
              </w:tabs>
              <w:jc w:val="center"/>
              <w:rPr>
                <w:sz w:val="20"/>
                <w:szCs w:val="20"/>
                <w:lang w:val="ro-RO"/>
              </w:rPr>
            </w:pPr>
            <w:r w:rsidRPr="00684D65">
              <w:rPr>
                <w:sz w:val="20"/>
                <w:szCs w:val="20"/>
                <w:lang w:val="ro-RO"/>
              </w:rPr>
              <w:lastRenderedPageBreak/>
              <w:t>personalul științific INCE ASEM</w:t>
            </w:r>
          </w:p>
        </w:tc>
        <w:tc>
          <w:tcPr>
            <w:tcW w:w="1023" w:type="dxa"/>
            <w:tcBorders>
              <w:top w:val="single" w:sz="4" w:space="0" w:color="auto"/>
              <w:left w:val="single" w:sz="4" w:space="0" w:color="auto"/>
              <w:bottom w:val="single" w:sz="4" w:space="0" w:color="auto"/>
              <w:right w:val="single" w:sz="4" w:space="0" w:color="auto"/>
            </w:tcBorders>
            <w:vAlign w:val="center"/>
          </w:tcPr>
          <w:p w14:paraId="40691DF7" w14:textId="77777777" w:rsidR="00AA64A2" w:rsidRPr="00684D65" w:rsidRDefault="00AA64A2" w:rsidP="00AA64A2">
            <w:pPr>
              <w:tabs>
                <w:tab w:val="left" w:pos="773"/>
              </w:tabs>
              <w:jc w:val="center"/>
              <w:rPr>
                <w:sz w:val="20"/>
                <w:szCs w:val="20"/>
                <w:lang w:val="ro-RO"/>
              </w:rPr>
            </w:pPr>
            <w:r w:rsidRPr="00684D65">
              <w:rPr>
                <w:sz w:val="20"/>
                <w:szCs w:val="20"/>
                <w:lang w:val="ro-RO"/>
              </w:rPr>
              <w:lastRenderedPageBreak/>
              <w:t>Pe parcursul anului</w:t>
            </w:r>
          </w:p>
          <w:p w14:paraId="1BAF5F3B" w14:textId="77777777" w:rsidR="00AA64A2" w:rsidRPr="00684D65" w:rsidRDefault="00AA64A2" w:rsidP="00AA64A2">
            <w:pPr>
              <w:tabs>
                <w:tab w:val="left" w:pos="773"/>
              </w:tabs>
              <w:jc w:val="center"/>
              <w:rPr>
                <w:sz w:val="20"/>
                <w:szCs w:val="20"/>
                <w:lang w:val="ro-RO"/>
              </w:rPr>
            </w:pPr>
          </w:p>
        </w:tc>
        <w:tc>
          <w:tcPr>
            <w:tcW w:w="8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50D63" w14:textId="77777777" w:rsidR="00AA64A2" w:rsidRPr="00684D65" w:rsidRDefault="00AA64A2" w:rsidP="00AA64A2">
            <w:pPr>
              <w:jc w:val="center"/>
              <w:rPr>
                <w:sz w:val="20"/>
                <w:szCs w:val="20"/>
                <w:lang w:val="ro-RO"/>
              </w:rPr>
            </w:pPr>
          </w:p>
        </w:tc>
        <w:tc>
          <w:tcPr>
            <w:tcW w:w="2045" w:type="dxa"/>
            <w:tcBorders>
              <w:top w:val="single" w:sz="4" w:space="0" w:color="auto"/>
              <w:left w:val="single" w:sz="4" w:space="0" w:color="auto"/>
              <w:bottom w:val="single" w:sz="4" w:space="0" w:color="auto"/>
              <w:right w:val="single" w:sz="4" w:space="0" w:color="auto"/>
            </w:tcBorders>
            <w:vAlign w:val="center"/>
          </w:tcPr>
          <w:p w14:paraId="3B3F5639" w14:textId="77777777" w:rsidR="00AA64A2" w:rsidRPr="00684D65" w:rsidRDefault="00AA64A2" w:rsidP="00AA64A2">
            <w:pPr>
              <w:spacing w:after="60"/>
              <w:jc w:val="center"/>
              <w:rPr>
                <w:sz w:val="18"/>
                <w:szCs w:val="18"/>
                <w:lang w:val="ro-RO"/>
              </w:rPr>
            </w:pPr>
            <w:r w:rsidRPr="00684D65">
              <w:rPr>
                <w:sz w:val="18"/>
                <w:szCs w:val="18"/>
                <w:lang w:val="ro-RO"/>
              </w:rPr>
              <w:t>Prorector pentru cercetare și parteneriate</w:t>
            </w:r>
          </w:p>
          <w:p w14:paraId="07DB9896" w14:textId="77777777" w:rsidR="00AA64A2" w:rsidRPr="00684D65" w:rsidRDefault="00AA64A2" w:rsidP="00AA64A2">
            <w:pPr>
              <w:spacing w:after="60"/>
              <w:jc w:val="center"/>
              <w:rPr>
                <w:sz w:val="18"/>
                <w:szCs w:val="18"/>
                <w:lang w:val="ro-RO"/>
              </w:rPr>
            </w:pPr>
            <w:r w:rsidRPr="00684D65">
              <w:rPr>
                <w:sz w:val="18"/>
                <w:szCs w:val="18"/>
                <w:lang w:val="ro-RO"/>
              </w:rPr>
              <w:t>Șefi de subdiviziuni INCE</w:t>
            </w:r>
          </w:p>
          <w:p w14:paraId="0E7957BC" w14:textId="77777777" w:rsidR="00AA64A2" w:rsidRPr="00684D65" w:rsidRDefault="00AA64A2" w:rsidP="00AA64A2">
            <w:pPr>
              <w:spacing w:after="60"/>
              <w:jc w:val="center"/>
              <w:rPr>
                <w:sz w:val="18"/>
                <w:szCs w:val="18"/>
                <w:lang w:val="ro-RO"/>
              </w:rPr>
            </w:pPr>
            <w:r w:rsidRPr="00684D65">
              <w:rPr>
                <w:sz w:val="18"/>
                <w:szCs w:val="18"/>
                <w:lang w:val="ro-RO"/>
              </w:rPr>
              <w:t>Decanii</w:t>
            </w:r>
          </w:p>
          <w:p w14:paraId="60278556" w14:textId="77777777" w:rsidR="00AA64A2" w:rsidRPr="00684D65" w:rsidRDefault="00AA64A2" w:rsidP="00AA64A2">
            <w:pPr>
              <w:spacing w:after="60"/>
              <w:jc w:val="center"/>
              <w:rPr>
                <w:sz w:val="18"/>
                <w:szCs w:val="18"/>
                <w:lang w:val="ro-RO"/>
              </w:rPr>
            </w:pPr>
            <w:r w:rsidRPr="00684D65">
              <w:rPr>
                <w:sz w:val="18"/>
                <w:szCs w:val="18"/>
                <w:lang w:val="ro-RO"/>
              </w:rPr>
              <w:t>Șefii de departamente</w:t>
            </w:r>
          </w:p>
          <w:p w14:paraId="67331D5D" w14:textId="77777777" w:rsidR="00AA64A2" w:rsidRPr="00684D65" w:rsidRDefault="00AA64A2" w:rsidP="00AA64A2">
            <w:pPr>
              <w:spacing w:after="60"/>
              <w:jc w:val="center"/>
              <w:rPr>
                <w:sz w:val="18"/>
                <w:szCs w:val="18"/>
                <w:lang w:val="ro-RO"/>
              </w:rPr>
            </w:pPr>
            <w:r w:rsidRPr="00684D65">
              <w:rPr>
                <w:sz w:val="18"/>
                <w:szCs w:val="18"/>
                <w:lang w:val="ro-RO"/>
              </w:rPr>
              <w:t>Comisiile Metodice și de Calitate</w:t>
            </w:r>
          </w:p>
          <w:p w14:paraId="2EFA72EB" w14:textId="77777777" w:rsidR="00AA64A2" w:rsidRPr="00684D65" w:rsidRDefault="00AA64A2" w:rsidP="00AA64A2">
            <w:pPr>
              <w:spacing w:after="60"/>
              <w:jc w:val="center"/>
              <w:rPr>
                <w:sz w:val="18"/>
                <w:szCs w:val="18"/>
                <w:lang w:val="ro-RO"/>
              </w:rPr>
            </w:pPr>
          </w:p>
        </w:tc>
      </w:tr>
      <w:tr w:rsidR="00AA64A2" w:rsidRPr="00684D65" w14:paraId="64B308D4" w14:textId="77777777" w:rsidTr="00702F2F">
        <w:trPr>
          <w:trHeight w:val="2190"/>
        </w:trPr>
        <w:tc>
          <w:tcPr>
            <w:tcW w:w="1696" w:type="dxa"/>
            <w:vMerge/>
            <w:vAlign w:val="center"/>
          </w:tcPr>
          <w:p w14:paraId="754BD35F" w14:textId="77777777" w:rsidR="00AA64A2" w:rsidRPr="00684D65" w:rsidRDefault="00AA64A2" w:rsidP="00AA64A2">
            <w:pPr>
              <w:jc w:val="center"/>
              <w:rPr>
                <w:b/>
                <w:i/>
                <w:lang w:val="ro-RO"/>
              </w:rPr>
            </w:pPr>
          </w:p>
        </w:tc>
        <w:tc>
          <w:tcPr>
            <w:tcW w:w="1418" w:type="dxa"/>
            <w:vMerge w:val="restart"/>
            <w:tcBorders>
              <w:top w:val="single" w:sz="4" w:space="0" w:color="auto"/>
              <w:left w:val="single" w:sz="4" w:space="0" w:color="auto"/>
              <w:right w:val="single" w:sz="4" w:space="0" w:color="auto"/>
            </w:tcBorders>
            <w:vAlign w:val="center"/>
          </w:tcPr>
          <w:p w14:paraId="78F8E01D" w14:textId="77777777" w:rsidR="00AA64A2" w:rsidRPr="00684D65" w:rsidRDefault="00AA64A2" w:rsidP="00AA64A2">
            <w:pPr>
              <w:jc w:val="center"/>
              <w:rPr>
                <w:sz w:val="20"/>
                <w:szCs w:val="20"/>
                <w:lang w:val="ro-RO"/>
              </w:rPr>
            </w:pPr>
            <w:r w:rsidRPr="00684D65">
              <w:rPr>
                <w:sz w:val="20"/>
                <w:szCs w:val="20"/>
                <w:lang w:val="ro-RO"/>
              </w:rPr>
              <w:t xml:space="preserve">Integrarea inovațiilor în educație </w:t>
            </w:r>
          </w:p>
          <w:p w14:paraId="7EBABB6E" w14:textId="77777777" w:rsidR="00AA64A2" w:rsidRPr="00684D65" w:rsidRDefault="00AA64A2" w:rsidP="00AA64A2">
            <w:pPr>
              <w:jc w:val="center"/>
              <w:rPr>
                <w:sz w:val="20"/>
                <w:szCs w:val="20"/>
                <w:lang w:val="ro-RO"/>
              </w:rPr>
            </w:pPr>
          </w:p>
        </w:tc>
        <w:tc>
          <w:tcPr>
            <w:tcW w:w="2874" w:type="dxa"/>
            <w:tcBorders>
              <w:top w:val="single" w:sz="4" w:space="0" w:color="auto"/>
              <w:left w:val="single" w:sz="4" w:space="0" w:color="auto"/>
              <w:bottom w:val="single" w:sz="4" w:space="0" w:color="auto"/>
              <w:right w:val="single" w:sz="4" w:space="0" w:color="auto"/>
            </w:tcBorders>
            <w:vAlign w:val="center"/>
          </w:tcPr>
          <w:p w14:paraId="5CB577C0" w14:textId="77777777" w:rsidR="00AA64A2" w:rsidRPr="00684D65" w:rsidRDefault="00AA64A2" w:rsidP="00AA64A2">
            <w:pPr>
              <w:numPr>
                <w:ilvl w:val="0"/>
                <w:numId w:val="39"/>
              </w:numPr>
              <w:spacing w:after="160" w:line="259" w:lineRule="auto"/>
              <w:ind w:left="168" w:hanging="168"/>
              <w:contextualSpacing/>
              <w:jc w:val="both"/>
              <w:rPr>
                <w:rFonts w:eastAsia="Calibri"/>
                <w:sz w:val="20"/>
                <w:szCs w:val="22"/>
                <w:lang w:val="ro-RO"/>
              </w:rPr>
            </w:pPr>
            <w:r w:rsidRPr="00684D65">
              <w:rPr>
                <w:rFonts w:eastAsia="Calibri"/>
                <w:sz w:val="20"/>
                <w:szCs w:val="22"/>
                <w:lang w:val="ro-RO"/>
              </w:rPr>
              <w:t>Dezvoltarea echipelor de proiecte și asigurarea transferului de abilități de cercetare inter-generații prin atragerea tinerilor</w:t>
            </w:r>
          </w:p>
          <w:p w14:paraId="38BFE647" w14:textId="77777777" w:rsidR="00AA64A2" w:rsidRPr="00684D65" w:rsidRDefault="00AA64A2" w:rsidP="00AA64A2">
            <w:pPr>
              <w:spacing w:after="160" w:line="259" w:lineRule="auto"/>
              <w:contextualSpacing/>
              <w:jc w:val="both"/>
              <w:rPr>
                <w:rFonts w:eastAsia="Calibri"/>
                <w:sz w:val="20"/>
                <w:szCs w:val="22"/>
                <w:lang w:val="ro-RO"/>
              </w:rPr>
            </w:pPr>
            <w:r w:rsidRPr="00684D65">
              <w:rPr>
                <w:rFonts w:eastAsia="Calibri"/>
                <w:sz w:val="20"/>
                <w:szCs w:val="22"/>
                <w:lang w:val="ro-RO"/>
              </w:rPr>
              <w:t>(studenți/masteranzi/doctoranzi) - min. 1 proiect</w:t>
            </w:r>
          </w:p>
        </w:tc>
        <w:tc>
          <w:tcPr>
            <w:tcW w:w="2777" w:type="dxa"/>
            <w:tcBorders>
              <w:top w:val="single" w:sz="4" w:space="0" w:color="auto"/>
              <w:left w:val="single" w:sz="4" w:space="0" w:color="auto"/>
              <w:bottom w:val="single" w:sz="4" w:space="0" w:color="auto"/>
              <w:right w:val="single" w:sz="4" w:space="0" w:color="auto"/>
            </w:tcBorders>
            <w:vAlign w:val="center"/>
          </w:tcPr>
          <w:p w14:paraId="34F2105A" w14:textId="77777777" w:rsidR="00AA64A2" w:rsidRPr="00684D65" w:rsidRDefault="00AA64A2" w:rsidP="00AA64A2">
            <w:pPr>
              <w:numPr>
                <w:ilvl w:val="0"/>
                <w:numId w:val="31"/>
              </w:numPr>
              <w:ind w:left="137" w:hanging="141"/>
              <w:rPr>
                <w:sz w:val="20"/>
                <w:szCs w:val="20"/>
                <w:lang w:val="ro-RO"/>
              </w:rPr>
            </w:pPr>
            <w:r w:rsidRPr="00684D65">
              <w:rPr>
                <w:sz w:val="20"/>
                <w:szCs w:val="20"/>
                <w:lang w:val="ro-RO"/>
              </w:rPr>
              <w:t>Includerea în echipele  proiectelor de cercetare a tinerilor</w:t>
            </w:r>
          </w:p>
        </w:tc>
        <w:tc>
          <w:tcPr>
            <w:tcW w:w="1607" w:type="dxa"/>
            <w:tcBorders>
              <w:top w:val="single" w:sz="4" w:space="0" w:color="auto"/>
              <w:left w:val="single" w:sz="4" w:space="0" w:color="auto"/>
              <w:bottom w:val="single" w:sz="4" w:space="0" w:color="auto"/>
              <w:right w:val="single" w:sz="4" w:space="0" w:color="auto"/>
            </w:tcBorders>
          </w:tcPr>
          <w:p w14:paraId="456A2F60" w14:textId="77777777" w:rsidR="00AA64A2" w:rsidRPr="00684D65" w:rsidRDefault="00AA64A2" w:rsidP="00AA64A2">
            <w:pPr>
              <w:rPr>
                <w:sz w:val="18"/>
                <w:szCs w:val="20"/>
                <w:lang w:val="ro-RO"/>
              </w:rPr>
            </w:pPr>
            <w:r w:rsidRPr="00684D65">
              <w:rPr>
                <w:b/>
                <w:sz w:val="18"/>
                <w:szCs w:val="20"/>
                <w:lang w:val="ro-RO"/>
              </w:rPr>
              <w:t>RF</w:t>
            </w:r>
            <w:r w:rsidRPr="00684D65">
              <w:rPr>
                <w:sz w:val="18"/>
                <w:szCs w:val="20"/>
                <w:lang w:val="ro-RO"/>
              </w:rPr>
              <w:t>: în limitele bugetului aprobat</w:t>
            </w:r>
          </w:p>
          <w:p w14:paraId="15A8582F" w14:textId="77777777" w:rsidR="00AA64A2" w:rsidRPr="00684D65" w:rsidRDefault="00AA64A2" w:rsidP="00AA64A2">
            <w:pPr>
              <w:rPr>
                <w:b/>
                <w:sz w:val="18"/>
                <w:szCs w:val="20"/>
                <w:lang w:val="ro-RO"/>
              </w:rPr>
            </w:pPr>
          </w:p>
          <w:p w14:paraId="764BC289" w14:textId="77777777" w:rsidR="00AA64A2" w:rsidRPr="00684D65" w:rsidRDefault="00AA64A2" w:rsidP="00AA64A2">
            <w:pPr>
              <w:rPr>
                <w:sz w:val="18"/>
                <w:szCs w:val="20"/>
                <w:lang w:val="ro-RO"/>
              </w:rPr>
            </w:pPr>
            <w:r w:rsidRPr="00684D65">
              <w:rPr>
                <w:b/>
                <w:sz w:val="18"/>
                <w:szCs w:val="20"/>
                <w:lang w:val="ro-RO"/>
              </w:rPr>
              <w:t>RU</w:t>
            </w:r>
            <w:r w:rsidRPr="00684D65">
              <w:rPr>
                <w:sz w:val="18"/>
                <w:szCs w:val="20"/>
                <w:lang w:val="ro-RO"/>
              </w:rPr>
              <w:t xml:space="preserve">:  șefii de   departamente, </w:t>
            </w:r>
          </w:p>
          <w:p w14:paraId="7D42293C" w14:textId="40507117" w:rsidR="00AA64A2" w:rsidRPr="00684D65" w:rsidRDefault="00AA64A2" w:rsidP="00BE5698">
            <w:pPr>
              <w:spacing w:after="60"/>
              <w:rPr>
                <w:sz w:val="20"/>
                <w:szCs w:val="20"/>
                <w:lang w:val="ro-RO"/>
              </w:rPr>
            </w:pPr>
            <w:r w:rsidRPr="00684D65">
              <w:rPr>
                <w:sz w:val="20"/>
                <w:szCs w:val="20"/>
                <w:lang w:val="ro-RO"/>
              </w:rPr>
              <w:t>șefii de subdiviziuni INCE, studenți, masteranzi, doctoranzi</w:t>
            </w:r>
          </w:p>
        </w:tc>
        <w:tc>
          <w:tcPr>
            <w:tcW w:w="1023" w:type="dxa"/>
            <w:tcBorders>
              <w:top w:val="single" w:sz="4" w:space="0" w:color="auto"/>
              <w:left w:val="single" w:sz="4" w:space="0" w:color="auto"/>
              <w:bottom w:val="single" w:sz="4" w:space="0" w:color="auto"/>
              <w:right w:val="single" w:sz="4" w:space="0" w:color="auto"/>
            </w:tcBorders>
            <w:vAlign w:val="center"/>
          </w:tcPr>
          <w:p w14:paraId="6E34D489" w14:textId="77777777" w:rsidR="00AA64A2" w:rsidRPr="00684D65" w:rsidRDefault="00AA64A2" w:rsidP="00AA64A2">
            <w:pPr>
              <w:tabs>
                <w:tab w:val="left" w:pos="773"/>
              </w:tabs>
              <w:jc w:val="center"/>
              <w:rPr>
                <w:sz w:val="20"/>
                <w:szCs w:val="20"/>
                <w:lang w:val="ro-RO"/>
              </w:rPr>
            </w:pPr>
            <w:r w:rsidRPr="00684D65">
              <w:rPr>
                <w:sz w:val="20"/>
                <w:szCs w:val="20"/>
                <w:lang w:val="ro-RO"/>
              </w:rPr>
              <w:t>Pe parcursul anului</w:t>
            </w:r>
          </w:p>
          <w:p w14:paraId="7BCA81C7" w14:textId="77777777" w:rsidR="00AA64A2" w:rsidRPr="00684D65" w:rsidRDefault="00AA64A2" w:rsidP="00AA64A2">
            <w:pPr>
              <w:tabs>
                <w:tab w:val="left" w:pos="773"/>
              </w:tabs>
              <w:jc w:val="center"/>
              <w:rPr>
                <w:sz w:val="20"/>
                <w:szCs w:val="20"/>
                <w:lang w:val="ro-RO"/>
              </w:rPr>
            </w:pPr>
          </w:p>
        </w:tc>
        <w:tc>
          <w:tcPr>
            <w:tcW w:w="8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E1B2CB" w14:textId="77777777" w:rsidR="00AA64A2" w:rsidRPr="00684D65" w:rsidRDefault="00AA64A2" w:rsidP="00AA64A2">
            <w:pPr>
              <w:rPr>
                <w:sz w:val="20"/>
                <w:szCs w:val="20"/>
                <w:lang w:val="ro-RO"/>
              </w:rPr>
            </w:pPr>
          </w:p>
        </w:tc>
        <w:tc>
          <w:tcPr>
            <w:tcW w:w="2045" w:type="dxa"/>
            <w:tcBorders>
              <w:top w:val="single" w:sz="4" w:space="0" w:color="auto"/>
              <w:left w:val="single" w:sz="4" w:space="0" w:color="auto"/>
              <w:bottom w:val="single" w:sz="4" w:space="0" w:color="auto"/>
              <w:right w:val="single" w:sz="4" w:space="0" w:color="auto"/>
            </w:tcBorders>
            <w:vAlign w:val="center"/>
          </w:tcPr>
          <w:p w14:paraId="4794E731" w14:textId="77777777" w:rsidR="00AA64A2" w:rsidRPr="00684D65" w:rsidRDefault="00AA64A2" w:rsidP="00AA64A2">
            <w:pPr>
              <w:spacing w:after="60"/>
              <w:jc w:val="center"/>
              <w:rPr>
                <w:sz w:val="18"/>
                <w:szCs w:val="18"/>
                <w:lang w:val="ro-RO"/>
              </w:rPr>
            </w:pPr>
            <w:r w:rsidRPr="00684D65">
              <w:rPr>
                <w:sz w:val="18"/>
                <w:szCs w:val="18"/>
                <w:lang w:val="ro-RO"/>
              </w:rPr>
              <w:t>Prorector pentru cercetare și parteneriate</w:t>
            </w:r>
          </w:p>
          <w:p w14:paraId="36762DA6" w14:textId="77777777" w:rsidR="00AA64A2" w:rsidRPr="00684D65" w:rsidRDefault="00AA64A2" w:rsidP="00AA64A2">
            <w:pPr>
              <w:spacing w:after="60"/>
              <w:jc w:val="center"/>
              <w:rPr>
                <w:sz w:val="18"/>
                <w:szCs w:val="18"/>
                <w:lang w:val="ro-RO"/>
              </w:rPr>
            </w:pPr>
            <w:r w:rsidRPr="00684D65">
              <w:rPr>
                <w:sz w:val="18"/>
                <w:szCs w:val="18"/>
                <w:lang w:val="ro-RO"/>
              </w:rPr>
              <w:t>Șefi de subdiviziuni INCE</w:t>
            </w:r>
          </w:p>
          <w:p w14:paraId="6EC213E4" w14:textId="77777777" w:rsidR="00AA64A2" w:rsidRPr="00684D65" w:rsidRDefault="00AA64A2" w:rsidP="00AA64A2">
            <w:pPr>
              <w:spacing w:after="60"/>
              <w:jc w:val="center"/>
              <w:rPr>
                <w:sz w:val="18"/>
                <w:szCs w:val="18"/>
                <w:lang w:val="ro-RO"/>
              </w:rPr>
            </w:pPr>
            <w:r w:rsidRPr="00684D65">
              <w:rPr>
                <w:sz w:val="18"/>
                <w:szCs w:val="18"/>
                <w:lang w:val="ro-RO"/>
              </w:rPr>
              <w:t>Șefii de departamente</w:t>
            </w:r>
          </w:p>
          <w:p w14:paraId="268202D2" w14:textId="77777777" w:rsidR="00AA64A2" w:rsidRPr="00684D65" w:rsidRDefault="00AA64A2" w:rsidP="00AA64A2">
            <w:pPr>
              <w:spacing w:after="60"/>
              <w:jc w:val="center"/>
              <w:rPr>
                <w:sz w:val="18"/>
                <w:szCs w:val="18"/>
                <w:lang w:val="ro-RO"/>
              </w:rPr>
            </w:pPr>
          </w:p>
        </w:tc>
      </w:tr>
      <w:tr w:rsidR="00AA64A2" w:rsidRPr="00684D65" w14:paraId="48D231F3" w14:textId="77777777" w:rsidTr="00AA64A2">
        <w:trPr>
          <w:trHeight w:val="844"/>
        </w:trPr>
        <w:tc>
          <w:tcPr>
            <w:tcW w:w="1696" w:type="dxa"/>
            <w:vMerge/>
            <w:vAlign w:val="center"/>
          </w:tcPr>
          <w:p w14:paraId="4366A55A" w14:textId="77777777" w:rsidR="00AA64A2" w:rsidRPr="00684D65" w:rsidRDefault="00AA64A2" w:rsidP="00AA64A2">
            <w:pPr>
              <w:jc w:val="center"/>
              <w:rPr>
                <w:b/>
                <w:i/>
                <w:lang w:val="ro-RO"/>
              </w:rPr>
            </w:pPr>
          </w:p>
        </w:tc>
        <w:tc>
          <w:tcPr>
            <w:tcW w:w="1418" w:type="dxa"/>
            <w:vMerge/>
            <w:tcBorders>
              <w:left w:val="single" w:sz="4" w:space="0" w:color="auto"/>
              <w:right w:val="single" w:sz="4" w:space="0" w:color="auto"/>
            </w:tcBorders>
            <w:vAlign w:val="center"/>
          </w:tcPr>
          <w:p w14:paraId="53E23C98" w14:textId="77777777" w:rsidR="00AA64A2" w:rsidRPr="00684D65" w:rsidRDefault="00AA64A2" w:rsidP="00AA64A2">
            <w:pPr>
              <w:jc w:val="center"/>
              <w:rPr>
                <w:sz w:val="20"/>
                <w:szCs w:val="20"/>
                <w:lang w:val="ro-RO"/>
              </w:rPr>
            </w:pPr>
          </w:p>
        </w:tc>
        <w:tc>
          <w:tcPr>
            <w:tcW w:w="2874" w:type="dxa"/>
            <w:tcBorders>
              <w:top w:val="single" w:sz="4" w:space="0" w:color="auto"/>
              <w:left w:val="single" w:sz="4" w:space="0" w:color="auto"/>
              <w:bottom w:val="single" w:sz="4" w:space="0" w:color="auto"/>
              <w:right w:val="single" w:sz="4" w:space="0" w:color="auto"/>
            </w:tcBorders>
            <w:vAlign w:val="center"/>
          </w:tcPr>
          <w:p w14:paraId="293B7753" w14:textId="77777777" w:rsidR="00AA64A2" w:rsidRPr="00684D65" w:rsidRDefault="00AA64A2" w:rsidP="00AA64A2">
            <w:pPr>
              <w:numPr>
                <w:ilvl w:val="0"/>
                <w:numId w:val="41"/>
              </w:numPr>
              <w:spacing w:after="160" w:line="259" w:lineRule="auto"/>
              <w:ind w:left="168" w:hanging="168"/>
              <w:contextualSpacing/>
              <w:jc w:val="both"/>
              <w:rPr>
                <w:rFonts w:eastAsia="Calibri"/>
                <w:sz w:val="20"/>
                <w:szCs w:val="22"/>
                <w:lang w:val="ro-RO"/>
              </w:rPr>
            </w:pPr>
            <w:r w:rsidRPr="00684D65">
              <w:rPr>
                <w:rFonts w:eastAsia="Calibri"/>
                <w:sz w:val="20"/>
                <w:szCs w:val="22"/>
                <w:lang w:val="ro-RO"/>
              </w:rPr>
              <w:t>Diseminarea cercetărilor științifice ale studenților,</w:t>
            </w:r>
          </w:p>
          <w:p w14:paraId="695D7867" w14:textId="77777777" w:rsidR="00AA64A2" w:rsidRPr="00684D65" w:rsidRDefault="00AA64A2" w:rsidP="00AA64A2">
            <w:pPr>
              <w:spacing w:after="160" w:line="259" w:lineRule="auto"/>
              <w:contextualSpacing/>
              <w:jc w:val="both"/>
              <w:rPr>
                <w:rFonts w:eastAsia="Calibri"/>
                <w:sz w:val="20"/>
                <w:szCs w:val="22"/>
                <w:lang w:val="ro-RO"/>
              </w:rPr>
            </w:pPr>
            <w:r w:rsidRPr="00684D65">
              <w:rPr>
                <w:rFonts w:eastAsia="Calibri"/>
                <w:sz w:val="20"/>
                <w:szCs w:val="22"/>
                <w:lang w:val="ro-RO"/>
              </w:rPr>
              <w:t>masteranzilor, doctoranzilor prin organizarea diverselor</w:t>
            </w:r>
          </w:p>
          <w:p w14:paraId="41E0EBAC" w14:textId="77777777" w:rsidR="00AA64A2" w:rsidRPr="00684D65" w:rsidRDefault="00AA64A2" w:rsidP="00AA64A2">
            <w:pPr>
              <w:jc w:val="both"/>
              <w:rPr>
                <w:sz w:val="20"/>
                <w:szCs w:val="20"/>
                <w:lang w:val="ro-RO"/>
              </w:rPr>
            </w:pPr>
            <w:r w:rsidRPr="00684D65">
              <w:rPr>
                <w:sz w:val="20"/>
                <w:szCs w:val="20"/>
                <w:lang w:val="ro-RO"/>
              </w:rPr>
              <w:t>manifestații științifice (min 2 manifestații, min 50% din studenți și masteranzi ASEM implicați)</w:t>
            </w:r>
          </w:p>
        </w:tc>
        <w:tc>
          <w:tcPr>
            <w:tcW w:w="2777" w:type="dxa"/>
            <w:tcBorders>
              <w:top w:val="single" w:sz="4" w:space="0" w:color="auto"/>
              <w:left w:val="single" w:sz="4" w:space="0" w:color="auto"/>
              <w:bottom w:val="single" w:sz="4" w:space="0" w:color="auto"/>
              <w:right w:val="single" w:sz="4" w:space="0" w:color="auto"/>
            </w:tcBorders>
            <w:vAlign w:val="center"/>
          </w:tcPr>
          <w:p w14:paraId="6CBE00AB" w14:textId="77777777" w:rsidR="00AA64A2" w:rsidRPr="00684D65" w:rsidRDefault="00AA64A2" w:rsidP="00AA64A2">
            <w:pPr>
              <w:numPr>
                <w:ilvl w:val="0"/>
                <w:numId w:val="29"/>
              </w:numPr>
              <w:spacing w:after="160" w:line="259" w:lineRule="auto"/>
              <w:ind w:left="137" w:hanging="106"/>
              <w:contextualSpacing/>
              <w:jc w:val="both"/>
              <w:rPr>
                <w:rFonts w:eastAsia="Calibri"/>
                <w:sz w:val="20"/>
                <w:szCs w:val="22"/>
                <w:lang w:val="ro-RO"/>
              </w:rPr>
            </w:pPr>
            <w:r w:rsidRPr="00684D65">
              <w:rPr>
                <w:rFonts w:eastAsia="Calibri"/>
                <w:sz w:val="20"/>
                <w:szCs w:val="22"/>
                <w:lang w:val="ro-RO"/>
              </w:rPr>
              <w:t>Atragerea și implicarea  studenților și masteranzilor în  participarea  la conferințe naționale și internaționale</w:t>
            </w:r>
          </w:p>
          <w:p w14:paraId="502CA27F" w14:textId="77777777" w:rsidR="00AA64A2" w:rsidRPr="00684D65" w:rsidRDefault="00AA64A2" w:rsidP="00AA64A2">
            <w:pPr>
              <w:numPr>
                <w:ilvl w:val="0"/>
                <w:numId w:val="29"/>
              </w:numPr>
              <w:spacing w:after="160" w:line="259" w:lineRule="auto"/>
              <w:ind w:left="137" w:hanging="106"/>
              <w:contextualSpacing/>
              <w:jc w:val="both"/>
              <w:rPr>
                <w:rFonts w:eastAsia="Calibri"/>
                <w:sz w:val="20"/>
                <w:szCs w:val="22"/>
                <w:lang w:val="ro-RO"/>
              </w:rPr>
            </w:pPr>
            <w:r w:rsidRPr="00684D65">
              <w:rPr>
                <w:rFonts w:eastAsia="Calibri"/>
                <w:sz w:val="20"/>
                <w:szCs w:val="22"/>
                <w:lang w:val="ro-RO"/>
              </w:rPr>
              <w:t>Susținerea studenților și masteranzilor în activitatea de publicare a rezultatelor cercetărilor sale</w:t>
            </w:r>
          </w:p>
        </w:tc>
        <w:tc>
          <w:tcPr>
            <w:tcW w:w="1607" w:type="dxa"/>
            <w:tcBorders>
              <w:top w:val="single" w:sz="4" w:space="0" w:color="auto"/>
              <w:left w:val="single" w:sz="4" w:space="0" w:color="auto"/>
              <w:bottom w:val="single" w:sz="4" w:space="0" w:color="auto"/>
              <w:right w:val="single" w:sz="4" w:space="0" w:color="auto"/>
            </w:tcBorders>
          </w:tcPr>
          <w:p w14:paraId="5B62BE13" w14:textId="77777777" w:rsidR="00AA64A2" w:rsidRPr="00684D65" w:rsidRDefault="00AA64A2" w:rsidP="00AA64A2">
            <w:pPr>
              <w:rPr>
                <w:sz w:val="18"/>
                <w:szCs w:val="20"/>
                <w:lang w:val="ro-RO"/>
              </w:rPr>
            </w:pPr>
            <w:r w:rsidRPr="00684D65">
              <w:rPr>
                <w:b/>
                <w:sz w:val="18"/>
                <w:szCs w:val="20"/>
                <w:lang w:val="ro-RO"/>
              </w:rPr>
              <w:t>RF</w:t>
            </w:r>
            <w:r w:rsidRPr="00684D65">
              <w:rPr>
                <w:sz w:val="18"/>
                <w:szCs w:val="20"/>
                <w:lang w:val="ro-RO"/>
              </w:rPr>
              <w:t>: în limitele bugetului aprobat</w:t>
            </w:r>
          </w:p>
          <w:p w14:paraId="7622B3DE" w14:textId="77777777" w:rsidR="00AA64A2" w:rsidRPr="00684D65" w:rsidRDefault="00AA64A2" w:rsidP="00AA64A2">
            <w:pPr>
              <w:rPr>
                <w:b/>
                <w:sz w:val="18"/>
                <w:szCs w:val="20"/>
                <w:lang w:val="ro-RO"/>
              </w:rPr>
            </w:pPr>
          </w:p>
          <w:p w14:paraId="2C5B4B1A" w14:textId="77777777" w:rsidR="00AA64A2" w:rsidRPr="00684D65" w:rsidRDefault="00AA64A2" w:rsidP="00AA64A2">
            <w:pPr>
              <w:rPr>
                <w:sz w:val="18"/>
                <w:szCs w:val="20"/>
                <w:lang w:val="ro-RO"/>
              </w:rPr>
            </w:pPr>
            <w:r w:rsidRPr="00684D65">
              <w:rPr>
                <w:b/>
                <w:sz w:val="18"/>
                <w:szCs w:val="20"/>
                <w:lang w:val="ro-RO"/>
              </w:rPr>
              <w:t>RU</w:t>
            </w:r>
            <w:r w:rsidRPr="00684D65">
              <w:rPr>
                <w:sz w:val="18"/>
                <w:szCs w:val="20"/>
                <w:lang w:val="ro-RO"/>
              </w:rPr>
              <w:t xml:space="preserve">:  Decanii, șefii de   departamente, </w:t>
            </w:r>
          </w:p>
          <w:p w14:paraId="455CFD3C" w14:textId="77777777" w:rsidR="00AA64A2" w:rsidRPr="00684D65" w:rsidRDefault="00AA64A2" w:rsidP="00AA64A2">
            <w:pPr>
              <w:spacing w:after="60"/>
              <w:rPr>
                <w:sz w:val="20"/>
                <w:szCs w:val="20"/>
                <w:lang w:val="ro-RO"/>
              </w:rPr>
            </w:pPr>
            <w:r w:rsidRPr="00684D65">
              <w:rPr>
                <w:sz w:val="20"/>
                <w:szCs w:val="20"/>
                <w:lang w:val="ro-RO"/>
              </w:rPr>
              <w:t>șefii de subdiviziuni INCE,</w:t>
            </w:r>
          </w:p>
          <w:p w14:paraId="1B6BCA01" w14:textId="77777777" w:rsidR="00AA64A2" w:rsidRPr="00684D65" w:rsidRDefault="00AA64A2" w:rsidP="00AA64A2">
            <w:pPr>
              <w:rPr>
                <w:sz w:val="18"/>
                <w:szCs w:val="20"/>
                <w:lang w:val="ro-RO"/>
              </w:rPr>
            </w:pPr>
            <w:r w:rsidRPr="00684D65">
              <w:rPr>
                <w:sz w:val="18"/>
                <w:szCs w:val="20"/>
                <w:lang w:val="ro-RO"/>
              </w:rPr>
              <w:t>cadrele didactice,</w:t>
            </w:r>
          </w:p>
          <w:p w14:paraId="11314EB9" w14:textId="77777777" w:rsidR="00AA64A2" w:rsidRPr="00684D65" w:rsidRDefault="00AA64A2" w:rsidP="00AA64A2">
            <w:pPr>
              <w:tabs>
                <w:tab w:val="left" w:pos="773"/>
              </w:tabs>
              <w:jc w:val="center"/>
              <w:rPr>
                <w:sz w:val="18"/>
                <w:szCs w:val="20"/>
                <w:lang w:val="ro-RO"/>
              </w:rPr>
            </w:pPr>
            <w:r w:rsidRPr="00684D65">
              <w:rPr>
                <w:sz w:val="18"/>
                <w:szCs w:val="20"/>
                <w:lang w:val="ro-RO"/>
              </w:rPr>
              <w:t>personalul științific INCE ASEM</w:t>
            </w:r>
          </w:p>
          <w:p w14:paraId="2BA5D830" w14:textId="77777777" w:rsidR="00AA64A2" w:rsidRPr="00684D65" w:rsidRDefault="00AA64A2" w:rsidP="00AA64A2">
            <w:pPr>
              <w:tabs>
                <w:tab w:val="left" w:pos="773"/>
              </w:tabs>
              <w:jc w:val="center"/>
              <w:rPr>
                <w:sz w:val="20"/>
                <w:szCs w:val="20"/>
                <w:lang w:val="ro-RO"/>
              </w:rPr>
            </w:pPr>
            <w:r w:rsidRPr="00684D65">
              <w:rPr>
                <w:sz w:val="20"/>
                <w:szCs w:val="20"/>
                <w:lang w:val="ro-RO"/>
              </w:rPr>
              <w:t>Reprezentanții mediului de afaceri</w:t>
            </w:r>
          </w:p>
        </w:tc>
        <w:tc>
          <w:tcPr>
            <w:tcW w:w="1023" w:type="dxa"/>
            <w:tcBorders>
              <w:top w:val="single" w:sz="4" w:space="0" w:color="auto"/>
              <w:left w:val="single" w:sz="4" w:space="0" w:color="auto"/>
              <w:bottom w:val="single" w:sz="4" w:space="0" w:color="auto"/>
              <w:right w:val="single" w:sz="4" w:space="0" w:color="auto"/>
            </w:tcBorders>
            <w:vAlign w:val="center"/>
          </w:tcPr>
          <w:p w14:paraId="14638022" w14:textId="77777777" w:rsidR="00AA64A2" w:rsidRPr="00684D65" w:rsidRDefault="00AA64A2" w:rsidP="00AA64A2">
            <w:pPr>
              <w:tabs>
                <w:tab w:val="left" w:pos="773"/>
              </w:tabs>
              <w:jc w:val="center"/>
              <w:rPr>
                <w:sz w:val="20"/>
                <w:szCs w:val="20"/>
                <w:lang w:val="ro-RO"/>
              </w:rPr>
            </w:pPr>
            <w:r w:rsidRPr="00684D65">
              <w:rPr>
                <w:sz w:val="20"/>
                <w:szCs w:val="20"/>
                <w:lang w:val="ro-RO"/>
              </w:rPr>
              <w:t>Pe parcursul anului</w:t>
            </w:r>
          </w:p>
          <w:p w14:paraId="483751E5" w14:textId="77777777" w:rsidR="00AA64A2" w:rsidRPr="00684D65" w:rsidRDefault="00AA64A2" w:rsidP="00AA64A2">
            <w:pPr>
              <w:tabs>
                <w:tab w:val="left" w:pos="773"/>
              </w:tabs>
              <w:jc w:val="center"/>
              <w:rPr>
                <w:sz w:val="20"/>
                <w:szCs w:val="20"/>
                <w:lang w:val="ro-RO"/>
              </w:rPr>
            </w:pPr>
          </w:p>
        </w:tc>
        <w:tc>
          <w:tcPr>
            <w:tcW w:w="8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DAB37" w14:textId="77777777" w:rsidR="00AA64A2" w:rsidRPr="00684D65" w:rsidRDefault="00AA64A2" w:rsidP="00AA64A2">
            <w:pPr>
              <w:rPr>
                <w:sz w:val="20"/>
                <w:szCs w:val="20"/>
                <w:lang w:val="ro-RO"/>
              </w:rPr>
            </w:pPr>
          </w:p>
        </w:tc>
        <w:tc>
          <w:tcPr>
            <w:tcW w:w="2045" w:type="dxa"/>
            <w:tcBorders>
              <w:top w:val="single" w:sz="4" w:space="0" w:color="auto"/>
              <w:left w:val="single" w:sz="4" w:space="0" w:color="auto"/>
              <w:bottom w:val="single" w:sz="4" w:space="0" w:color="auto"/>
              <w:right w:val="single" w:sz="4" w:space="0" w:color="auto"/>
            </w:tcBorders>
            <w:vAlign w:val="center"/>
          </w:tcPr>
          <w:p w14:paraId="77AE1B78" w14:textId="77777777" w:rsidR="00AA64A2" w:rsidRPr="00684D65" w:rsidRDefault="00AA64A2" w:rsidP="00AA64A2">
            <w:pPr>
              <w:spacing w:after="60"/>
              <w:jc w:val="center"/>
              <w:rPr>
                <w:sz w:val="20"/>
                <w:szCs w:val="20"/>
                <w:lang w:val="ro-RO"/>
              </w:rPr>
            </w:pPr>
            <w:r w:rsidRPr="00684D65">
              <w:rPr>
                <w:sz w:val="20"/>
                <w:szCs w:val="20"/>
                <w:lang w:val="ro-RO"/>
              </w:rPr>
              <w:t>Prorector pentru cercetare și parteneriate</w:t>
            </w:r>
          </w:p>
          <w:p w14:paraId="6D60B72A" w14:textId="77777777" w:rsidR="00AA64A2" w:rsidRPr="00684D65" w:rsidRDefault="00AA64A2" w:rsidP="00AA64A2">
            <w:pPr>
              <w:spacing w:after="60"/>
              <w:jc w:val="center"/>
              <w:rPr>
                <w:sz w:val="20"/>
                <w:szCs w:val="20"/>
                <w:lang w:val="ro-RO"/>
              </w:rPr>
            </w:pPr>
            <w:r w:rsidRPr="00684D65">
              <w:rPr>
                <w:sz w:val="20"/>
                <w:szCs w:val="20"/>
                <w:lang w:val="ro-RO"/>
              </w:rPr>
              <w:t>Decanii</w:t>
            </w:r>
          </w:p>
          <w:p w14:paraId="325FA7BE" w14:textId="77777777" w:rsidR="00AA64A2" w:rsidRPr="00684D65" w:rsidRDefault="00AA64A2" w:rsidP="00AA64A2">
            <w:pPr>
              <w:spacing w:after="60"/>
              <w:jc w:val="center"/>
              <w:rPr>
                <w:sz w:val="20"/>
                <w:szCs w:val="20"/>
                <w:lang w:val="ro-RO"/>
              </w:rPr>
            </w:pPr>
            <w:r w:rsidRPr="00684D65">
              <w:rPr>
                <w:sz w:val="20"/>
                <w:szCs w:val="20"/>
                <w:lang w:val="ro-RO"/>
              </w:rPr>
              <w:t>Șefii de departamente</w:t>
            </w:r>
          </w:p>
          <w:p w14:paraId="1AB2E3A4" w14:textId="77777777" w:rsidR="00AA64A2" w:rsidRPr="00684D65" w:rsidRDefault="00AA64A2" w:rsidP="00AA64A2">
            <w:pPr>
              <w:spacing w:after="60"/>
              <w:jc w:val="center"/>
              <w:rPr>
                <w:sz w:val="20"/>
                <w:szCs w:val="20"/>
                <w:lang w:val="ro-RO"/>
              </w:rPr>
            </w:pPr>
            <w:r w:rsidRPr="00684D65">
              <w:rPr>
                <w:sz w:val="20"/>
                <w:szCs w:val="20"/>
                <w:lang w:val="ro-RO"/>
              </w:rPr>
              <w:t>Șefi de subdiviziuni INCE</w:t>
            </w:r>
          </w:p>
          <w:p w14:paraId="5BD3C638" w14:textId="77777777" w:rsidR="00AA64A2" w:rsidRPr="00684D65" w:rsidRDefault="00AA64A2" w:rsidP="00AA64A2">
            <w:pPr>
              <w:spacing w:after="60"/>
              <w:jc w:val="center"/>
              <w:rPr>
                <w:sz w:val="20"/>
                <w:szCs w:val="20"/>
                <w:lang w:val="ro-RO"/>
              </w:rPr>
            </w:pPr>
          </w:p>
          <w:p w14:paraId="666842A9" w14:textId="77777777" w:rsidR="00AA64A2" w:rsidRPr="00684D65" w:rsidRDefault="00AA64A2" w:rsidP="00AA64A2">
            <w:pPr>
              <w:spacing w:after="60"/>
              <w:jc w:val="center"/>
              <w:rPr>
                <w:sz w:val="20"/>
                <w:szCs w:val="20"/>
                <w:lang w:val="ro-RO"/>
              </w:rPr>
            </w:pPr>
          </w:p>
        </w:tc>
      </w:tr>
      <w:tr w:rsidR="00AA64A2" w:rsidRPr="00684D65" w14:paraId="0CCAF234" w14:textId="77777777" w:rsidTr="00AA64A2">
        <w:trPr>
          <w:trHeight w:val="844"/>
        </w:trPr>
        <w:tc>
          <w:tcPr>
            <w:tcW w:w="1696" w:type="dxa"/>
            <w:vMerge/>
            <w:vAlign w:val="center"/>
          </w:tcPr>
          <w:p w14:paraId="42D307FA" w14:textId="77777777" w:rsidR="00AA64A2" w:rsidRPr="00684D65" w:rsidRDefault="00AA64A2" w:rsidP="00AA64A2">
            <w:pPr>
              <w:jc w:val="center"/>
              <w:rPr>
                <w:b/>
                <w:i/>
                <w:lang w:val="ro-RO"/>
              </w:rPr>
            </w:pPr>
          </w:p>
        </w:tc>
        <w:tc>
          <w:tcPr>
            <w:tcW w:w="1418" w:type="dxa"/>
            <w:vMerge/>
            <w:tcBorders>
              <w:left w:val="single" w:sz="4" w:space="0" w:color="auto"/>
              <w:bottom w:val="single" w:sz="4" w:space="0" w:color="auto"/>
              <w:right w:val="single" w:sz="4" w:space="0" w:color="auto"/>
            </w:tcBorders>
            <w:vAlign w:val="center"/>
          </w:tcPr>
          <w:p w14:paraId="34E5CD59" w14:textId="77777777" w:rsidR="00AA64A2" w:rsidRPr="00684D65" w:rsidRDefault="00AA64A2" w:rsidP="00AA64A2">
            <w:pPr>
              <w:jc w:val="center"/>
              <w:rPr>
                <w:sz w:val="20"/>
                <w:szCs w:val="20"/>
                <w:lang w:val="ro-RO"/>
              </w:rPr>
            </w:pPr>
          </w:p>
        </w:tc>
        <w:tc>
          <w:tcPr>
            <w:tcW w:w="2874" w:type="dxa"/>
            <w:tcBorders>
              <w:top w:val="single" w:sz="4" w:space="0" w:color="auto"/>
              <w:left w:val="single" w:sz="4" w:space="0" w:color="auto"/>
              <w:bottom w:val="single" w:sz="4" w:space="0" w:color="auto"/>
              <w:right w:val="single" w:sz="4" w:space="0" w:color="auto"/>
            </w:tcBorders>
            <w:vAlign w:val="center"/>
          </w:tcPr>
          <w:p w14:paraId="6F03ACC4" w14:textId="77777777" w:rsidR="00AA64A2" w:rsidRPr="00684D65" w:rsidRDefault="00AA64A2" w:rsidP="00AA64A2">
            <w:pPr>
              <w:numPr>
                <w:ilvl w:val="0"/>
                <w:numId w:val="41"/>
              </w:numPr>
              <w:spacing w:after="160" w:line="259" w:lineRule="auto"/>
              <w:ind w:left="168" w:hanging="168"/>
              <w:contextualSpacing/>
              <w:jc w:val="both"/>
              <w:rPr>
                <w:rFonts w:eastAsia="Calibri"/>
                <w:sz w:val="20"/>
                <w:szCs w:val="22"/>
                <w:lang w:val="ro-RO"/>
              </w:rPr>
            </w:pPr>
            <w:r w:rsidRPr="00684D65">
              <w:rPr>
                <w:rFonts w:eastAsia="Calibri"/>
                <w:sz w:val="20"/>
                <w:szCs w:val="22"/>
                <w:lang w:val="ro-RO"/>
              </w:rPr>
              <w:t>Implementarea rezultatelor cercetărilor științifice și a inovațiilor în dezvoltarea curriculară (min. 5 curricule)</w:t>
            </w:r>
          </w:p>
        </w:tc>
        <w:tc>
          <w:tcPr>
            <w:tcW w:w="2777" w:type="dxa"/>
            <w:tcBorders>
              <w:top w:val="single" w:sz="4" w:space="0" w:color="auto"/>
              <w:left w:val="single" w:sz="4" w:space="0" w:color="auto"/>
              <w:bottom w:val="single" w:sz="4" w:space="0" w:color="auto"/>
              <w:right w:val="single" w:sz="4" w:space="0" w:color="auto"/>
            </w:tcBorders>
            <w:vAlign w:val="center"/>
          </w:tcPr>
          <w:p w14:paraId="7B07C872" w14:textId="77777777" w:rsidR="00AA64A2" w:rsidRPr="00684D65" w:rsidRDefault="00AA64A2" w:rsidP="00AA64A2">
            <w:pPr>
              <w:numPr>
                <w:ilvl w:val="0"/>
                <w:numId w:val="32"/>
              </w:numPr>
              <w:spacing w:after="160" w:line="259" w:lineRule="auto"/>
              <w:ind w:left="137" w:hanging="106"/>
              <w:contextualSpacing/>
              <w:jc w:val="both"/>
              <w:rPr>
                <w:rFonts w:eastAsia="Calibri"/>
                <w:sz w:val="20"/>
                <w:szCs w:val="22"/>
                <w:lang w:val="ro-RO"/>
              </w:rPr>
            </w:pPr>
            <w:r w:rsidRPr="00684D65">
              <w:rPr>
                <w:rFonts w:eastAsia="Calibri"/>
                <w:sz w:val="20"/>
                <w:szCs w:val="22"/>
                <w:lang w:val="ro-RO"/>
              </w:rPr>
              <w:t>Actualizarea sau elaborarea de curricule cu teme incluse din rezultatele cercetărilor științifice</w:t>
            </w:r>
          </w:p>
        </w:tc>
        <w:tc>
          <w:tcPr>
            <w:tcW w:w="1607" w:type="dxa"/>
            <w:tcBorders>
              <w:top w:val="single" w:sz="4" w:space="0" w:color="auto"/>
              <w:left w:val="single" w:sz="4" w:space="0" w:color="auto"/>
              <w:bottom w:val="single" w:sz="4" w:space="0" w:color="auto"/>
              <w:right w:val="single" w:sz="4" w:space="0" w:color="auto"/>
            </w:tcBorders>
          </w:tcPr>
          <w:p w14:paraId="74A1B752" w14:textId="77777777" w:rsidR="00AA64A2" w:rsidRPr="00684D65" w:rsidRDefault="00AA64A2" w:rsidP="00AA64A2">
            <w:pPr>
              <w:rPr>
                <w:sz w:val="18"/>
                <w:szCs w:val="20"/>
                <w:lang w:val="ro-RO"/>
              </w:rPr>
            </w:pPr>
            <w:r w:rsidRPr="00684D65">
              <w:rPr>
                <w:b/>
                <w:sz w:val="18"/>
                <w:szCs w:val="20"/>
                <w:lang w:val="ro-RO"/>
              </w:rPr>
              <w:t>RF</w:t>
            </w:r>
            <w:r w:rsidRPr="00684D65">
              <w:rPr>
                <w:sz w:val="18"/>
                <w:szCs w:val="20"/>
                <w:lang w:val="ro-RO"/>
              </w:rPr>
              <w:t>: în limitele bugetului aprobat</w:t>
            </w:r>
          </w:p>
          <w:p w14:paraId="7B02B301" w14:textId="77777777" w:rsidR="00AA64A2" w:rsidRPr="00684D65" w:rsidRDefault="00AA64A2" w:rsidP="00AA64A2">
            <w:pPr>
              <w:rPr>
                <w:sz w:val="18"/>
                <w:szCs w:val="20"/>
                <w:lang w:val="ro-RO"/>
              </w:rPr>
            </w:pPr>
            <w:r w:rsidRPr="00684D65">
              <w:rPr>
                <w:b/>
                <w:sz w:val="18"/>
                <w:szCs w:val="20"/>
                <w:lang w:val="ro-RO"/>
              </w:rPr>
              <w:t>RU</w:t>
            </w:r>
            <w:r w:rsidRPr="00684D65">
              <w:rPr>
                <w:sz w:val="18"/>
                <w:szCs w:val="20"/>
                <w:lang w:val="ro-RO"/>
              </w:rPr>
              <w:t xml:space="preserve">:  șefii de   departamente, </w:t>
            </w:r>
          </w:p>
          <w:p w14:paraId="319A350F" w14:textId="77777777" w:rsidR="00AA64A2" w:rsidRPr="00684D65" w:rsidRDefault="00AA64A2" w:rsidP="00AA64A2">
            <w:pPr>
              <w:tabs>
                <w:tab w:val="left" w:pos="773"/>
              </w:tabs>
              <w:jc w:val="center"/>
              <w:rPr>
                <w:sz w:val="20"/>
                <w:szCs w:val="20"/>
                <w:lang w:val="ro-RO"/>
              </w:rPr>
            </w:pPr>
            <w:r w:rsidRPr="00684D65">
              <w:rPr>
                <w:sz w:val="18"/>
                <w:szCs w:val="20"/>
                <w:lang w:val="ro-RO"/>
              </w:rPr>
              <w:t>cadrele didactice</w:t>
            </w:r>
          </w:p>
        </w:tc>
        <w:tc>
          <w:tcPr>
            <w:tcW w:w="1023" w:type="dxa"/>
            <w:tcBorders>
              <w:top w:val="single" w:sz="4" w:space="0" w:color="auto"/>
              <w:left w:val="single" w:sz="4" w:space="0" w:color="auto"/>
              <w:bottom w:val="single" w:sz="4" w:space="0" w:color="auto"/>
              <w:right w:val="single" w:sz="4" w:space="0" w:color="auto"/>
            </w:tcBorders>
            <w:vAlign w:val="center"/>
          </w:tcPr>
          <w:p w14:paraId="03F2587E" w14:textId="77777777" w:rsidR="00AA64A2" w:rsidRPr="00684D65" w:rsidRDefault="00AA64A2" w:rsidP="00AA64A2">
            <w:pPr>
              <w:tabs>
                <w:tab w:val="left" w:pos="773"/>
              </w:tabs>
              <w:jc w:val="center"/>
              <w:rPr>
                <w:sz w:val="20"/>
                <w:szCs w:val="20"/>
                <w:lang w:val="ro-RO"/>
              </w:rPr>
            </w:pPr>
            <w:r w:rsidRPr="00684D65">
              <w:rPr>
                <w:sz w:val="20"/>
                <w:szCs w:val="20"/>
                <w:lang w:val="ro-RO"/>
              </w:rPr>
              <w:t>Pe parcursul anului</w:t>
            </w:r>
          </w:p>
          <w:p w14:paraId="03399DAA" w14:textId="77777777" w:rsidR="00AA64A2" w:rsidRPr="00684D65" w:rsidRDefault="00AA64A2" w:rsidP="00AA64A2">
            <w:pPr>
              <w:tabs>
                <w:tab w:val="left" w:pos="773"/>
              </w:tabs>
              <w:jc w:val="center"/>
              <w:rPr>
                <w:sz w:val="20"/>
                <w:szCs w:val="20"/>
                <w:lang w:val="ro-RO"/>
              </w:rPr>
            </w:pPr>
          </w:p>
        </w:tc>
        <w:tc>
          <w:tcPr>
            <w:tcW w:w="8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22599" w14:textId="77777777" w:rsidR="00AA64A2" w:rsidRPr="00684D65" w:rsidRDefault="00AA64A2" w:rsidP="00AA64A2">
            <w:pPr>
              <w:rPr>
                <w:sz w:val="20"/>
                <w:szCs w:val="20"/>
                <w:lang w:val="ro-RO"/>
              </w:rPr>
            </w:pPr>
          </w:p>
        </w:tc>
        <w:tc>
          <w:tcPr>
            <w:tcW w:w="2045" w:type="dxa"/>
            <w:tcBorders>
              <w:top w:val="single" w:sz="4" w:space="0" w:color="auto"/>
              <w:left w:val="single" w:sz="4" w:space="0" w:color="auto"/>
              <w:bottom w:val="single" w:sz="4" w:space="0" w:color="auto"/>
              <w:right w:val="single" w:sz="4" w:space="0" w:color="auto"/>
            </w:tcBorders>
            <w:vAlign w:val="center"/>
          </w:tcPr>
          <w:p w14:paraId="54494A2E" w14:textId="77777777" w:rsidR="00AA64A2" w:rsidRPr="00684D65" w:rsidRDefault="00AA64A2" w:rsidP="00AA64A2">
            <w:pPr>
              <w:spacing w:after="60"/>
              <w:jc w:val="center"/>
              <w:rPr>
                <w:sz w:val="20"/>
                <w:szCs w:val="20"/>
                <w:lang w:val="ro-RO"/>
              </w:rPr>
            </w:pPr>
            <w:r w:rsidRPr="00684D65">
              <w:rPr>
                <w:sz w:val="20"/>
                <w:szCs w:val="20"/>
                <w:lang w:val="ro-RO"/>
              </w:rPr>
              <w:t>Decani</w:t>
            </w:r>
          </w:p>
          <w:p w14:paraId="1AAFB143" w14:textId="77777777" w:rsidR="00AA64A2" w:rsidRPr="00684D65" w:rsidRDefault="00AA64A2" w:rsidP="00AA64A2">
            <w:pPr>
              <w:spacing w:after="60"/>
              <w:jc w:val="center"/>
              <w:rPr>
                <w:sz w:val="20"/>
                <w:szCs w:val="20"/>
                <w:lang w:val="ro-RO"/>
              </w:rPr>
            </w:pPr>
            <w:r w:rsidRPr="00684D65">
              <w:rPr>
                <w:sz w:val="20"/>
                <w:szCs w:val="20"/>
                <w:lang w:val="ro-RO"/>
              </w:rPr>
              <w:t>Șefii de departamente</w:t>
            </w:r>
          </w:p>
          <w:p w14:paraId="6130160E" w14:textId="77777777" w:rsidR="00AA64A2" w:rsidRPr="00684D65" w:rsidRDefault="00AA64A2" w:rsidP="00AA64A2">
            <w:pPr>
              <w:jc w:val="center"/>
              <w:rPr>
                <w:sz w:val="20"/>
                <w:szCs w:val="20"/>
                <w:lang w:val="ro-RO"/>
              </w:rPr>
            </w:pPr>
            <w:r w:rsidRPr="00684D65">
              <w:rPr>
                <w:sz w:val="20"/>
                <w:szCs w:val="20"/>
                <w:lang w:val="ro-RO"/>
              </w:rPr>
              <w:t>Comisiile de Calitate</w:t>
            </w:r>
          </w:p>
        </w:tc>
      </w:tr>
      <w:tr w:rsidR="00AA64A2" w:rsidRPr="00684D65" w14:paraId="462285DD" w14:textId="77777777" w:rsidTr="00702F2F">
        <w:trPr>
          <w:trHeight w:val="1179"/>
        </w:trPr>
        <w:tc>
          <w:tcPr>
            <w:tcW w:w="1696" w:type="dxa"/>
            <w:vMerge/>
            <w:tcBorders>
              <w:right w:val="single" w:sz="4" w:space="0" w:color="auto"/>
            </w:tcBorders>
            <w:vAlign w:val="center"/>
          </w:tcPr>
          <w:p w14:paraId="1721AF31" w14:textId="77777777" w:rsidR="00AA64A2" w:rsidRPr="00684D65" w:rsidRDefault="00AA64A2" w:rsidP="00AA64A2">
            <w:pPr>
              <w:jc w:val="center"/>
              <w:rPr>
                <w:b/>
                <w:i/>
                <w:lang w:val="ro-RO"/>
              </w:rPr>
            </w:pPr>
          </w:p>
        </w:tc>
        <w:tc>
          <w:tcPr>
            <w:tcW w:w="1418" w:type="dxa"/>
            <w:tcBorders>
              <w:left w:val="single" w:sz="4" w:space="0" w:color="auto"/>
              <w:right w:val="single" w:sz="4" w:space="0" w:color="auto"/>
            </w:tcBorders>
            <w:vAlign w:val="center"/>
          </w:tcPr>
          <w:p w14:paraId="48821BE6" w14:textId="77777777" w:rsidR="00600673" w:rsidRPr="00684D65" w:rsidRDefault="00600673" w:rsidP="00600673">
            <w:pPr>
              <w:jc w:val="center"/>
              <w:rPr>
                <w:sz w:val="20"/>
                <w:szCs w:val="20"/>
                <w:lang w:val="ro-RO"/>
              </w:rPr>
            </w:pPr>
            <w:r w:rsidRPr="00684D65">
              <w:rPr>
                <w:sz w:val="20"/>
                <w:szCs w:val="20"/>
                <w:lang w:val="ro-RO"/>
              </w:rPr>
              <w:t xml:space="preserve">Motivarea personalului academic și a cercetătorilor care au </w:t>
            </w:r>
            <w:r w:rsidRPr="00684D65">
              <w:rPr>
                <w:sz w:val="20"/>
                <w:szCs w:val="20"/>
                <w:lang w:val="ro-RO"/>
              </w:rPr>
              <w:lastRenderedPageBreak/>
              <w:t>contribuții deosebite în cercetarea de excelență</w:t>
            </w:r>
          </w:p>
          <w:p w14:paraId="024AA746" w14:textId="77777777" w:rsidR="00AA64A2" w:rsidRPr="00684D65" w:rsidRDefault="00AA64A2" w:rsidP="00AA64A2">
            <w:pPr>
              <w:jc w:val="both"/>
              <w:rPr>
                <w:sz w:val="20"/>
                <w:szCs w:val="20"/>
                <w:highlight w:val="cyan"/>
                <w:lang w:val="ro-RO"/>
              </w:rPr>
            </w:pPr>
          </w:p>
        </w:tc>
        <w:tc>
          <w:tcPr>
            <w:tcW w:w="2874" w:type="dxa"/>
            <w:tcBorders>
              <w:top w:val="single" w:sz="4" w:space="0" w:color="auto"/>
              <w:left w:val="single" w:sz="4" w:space="0" w:color="auto"/>
              <w:right w:val="single" w:sz="4" w:space="0" w:color="auto"/>
            </w:tcBorders>
            <w:vAlign w:val="center"/>
          </w:tcPr>
          <w:p w14:paraId="04FFCBF3" w14:textId="77777777" w:rsidR="00AA64A2" w:rsidRPr="00684D65" w:rsidRDefault="00AA64A2" w:rsidP="00AA64A2">
            <w:pPr>
              <w:numPr>
                <w:ilvl w:val="0"/>
                <w:numId w:val="41"/>
              </w:numPr>
              <w:spacing w:after="160" w:line="259" w:lineRule="auto"/>
              <w:ind w:left="168" w:hanging="168"/>
              <w:contextualSpacing/>
              <w:jc w:val="both"/>
              <w:rPr>
                <w:rFonts w:eastAsia="Calibri"/>
                <w:sz w:val="20"/>
                <w:szCs w:val="22"/>
                <w:lang w:val="ro-RO"/>
              </w:rPr>
            </w:pPr>
            <w:r w:rsidRPr="00684D65">
              <w:rPr>
                <w:rFonts w:eastAsia="Calibri"/>
                <w:sz w:val="20"/>
                <w:szCs w:val="22"/>
                <w:lang w:val="ro-RO"/>
              </w:rPr>
              <w:lastRenderedPageBreak/>
              <w:t>Creșterea numărului de publicații în reviste indexate/cotate (cu impact-factor) ISI (min.10%).</w:t>
            </w:r>
          </w:p>
        </w:tc>
        <w:tc>
          <w:tcPr>
            <w:tcW w:w="2777" w:type="dxa"/>
            <w:tcBorders>
              <w:top w:val="single" w:sz="4" w:space="0" w:color="auto"/>
              <w:left w:val="single" w:sz="4" w:space="0" w:color="auto"/>
              <w:right w:val="single" w:sz="4" w:space="0" w:color="auto"/>
            </w:tcBorders>
            <w:vAlign w:val="center"/>
          </w:tcPr>
          <w:p w14:paraId="643FE080" w14:textId="77777777" w:rsidR="00AA64A2" w:rsidRPr="00684D65" w:rsidRDefault="00AA64A2" w:rsidP="00AA64A2">
            <w:pPr>
              <w:numPr>
                <w:ilvl w:val="0"/>
                <w:numId w:val="32"/>
              </w:numPr>
              <w:spacing w:after="160" w:line="259" w:lineRule="auto"/>
              <w:ind w:left="137" w:hanging="106"/>
              <w:contextualSpacing/>
              <w:rPr>
                <w:rFonts w:eastAsia="Calibri"/>
                <w:sz w:val="20"/>
                <w:szCs w:val="20"/>
                <w:lang w:val="ro-RO"/>
              </w:rPr>
            </w:pPr>
            <w:r w:rsidRPr="00684D65">
              <w:rPr>
                <w:rFonts w:eastAsia="Calibri"/>
                <w:sz w:val="20"/>
                <w:szCs w:val="20"/>
                <w:lang w:val="ro-RO"/>
              </w:rPr>
              <w:t>Asigurarea unui mediu propice pentru realizarea cercetării științifice în scopul creșterii motivației personalului academic</w:t>
            </w:r>
          </w:p>
        </w:tc>
        <w:tc>
          <w:tcPr>
            <w:tcW w:w="1607" w:type="dxa"/>
            <w:tcBorders>
              <w:top w:val="single" w:sz="4" w:space="0" w:color="auto"/>
              <w:left w:val="single" w:sz="4" w:space="0" w:color="auto"/>
              <w:right w:val="single" w:sz="4" w:space="0" w:color="auto"/>
            </w:tcBorders>
          </w:tcPr>
          <w:p w14:paraId="01947A51" w14:textId="77777777" w:rsidR="00AA64A2" w:rsidRPr="00684D65" w:rsidRDefault="00AA64A2" w:rsidP="00AA64A2">
            <w:pPr>
              <w:rPr>
                <w:b/>
                <w:sz w:val="18"/>
                <w:szCs w:val="20"/>
                <w:lang w:val="ro-RO"/>
              </w:rPr>
            </w:pPr>
          </w:p>
          <w:p w14:paraId="3825283A" w14:textId="77777777" w:rsidR="00AA64A2" w:rsidRPr="00684D65" w:rsidRDefault="00AA64A2" w:rsidP="00AA64A2">
            <w:pPr>
              <w:rPr>
                <w:sz w:val="18"/>
                <w:szCs w:val="20"/>
                <w:lang w:val="ro-RO"/>
              </w:rPr>
            </w:pPr>
            <w:r w:rsidRPr="00684D65">
              <w:rPr>
                <w:b/>
                <w:sz w:val="18"/>
                <w:szCs w:val="20"/>
                <w:lang w:val="ro-RO"/>
              </w:rPr>
              <w:t>RF</w:t>
            </w:r>
            <w:r w:rsidRPr="00684D65">
              <w:rPr>
                <w:sz w:val="18"/>
                <w:szCs w:val="20"/>
                <w:lang w:val="ro-RO"/>
              </w:rPr>
              <w:t>: în limitele bugetului aprobat</w:t>
            </w:r>
          </w:p>
          <w:p w14:paraId="048518C2" w14:textId="77777777" w:rsidR="00AA64A2" w:rsidRPr="00684D65" w:rsidRDefault="00AA64A2" w:rsidP="00AA64A2">
            <w:pPr>
              <w:rPr>
                <w:b/>
                <w:sz w:val="18"/>
                <w:szCs w:val="20"/>
                <w:lang w:val="ro-RO"/>
              </w:rPr>
            </w:pPr>
          </w:p>
          <w:p w14:paraId="011387B2" w14:textId="77777777" w:rsidR="00AA64A2" w:rsidRPr="00684D65" w:rsidRDefault="00AA64A2" w:rsidP="00AA64A2">
            <w:pPr>
              <w:rPr>
                <w:sz w:val="18"/>
                <w:szCs w:val="20"/>
                <w:lang w:val="ro-RO"/>
              </w:rPr>
            </w:pPr>
            <w:r w:rsidRPr="00684D65">
              <w:rPr>
                <w:b/>
                <w:sz w:val="18"/>
                <w:szCs w:val="20"/>
                <w:lang w:val="ro-RO"/>
              </w:rPr>
              <w:t>RU</w:t>
            </w:r>
            <w:r w:rsidRPr="00684D65">
              <w:rPr>
                <w:sz w:val="18"/>
                <w:szCs w:val="20"/>
                <w:lang w:val="ro-RO"/>
              </w:rPr>
              <w:t>:  decanii, șefii de   departamente</w:t>
            </w:r>
          </w:p>
          <w:p w14:paraId="65497A80" w14:textId="77777777" w:rsidR="00AA64A2" w:rsidRPr="00684D65" w:rsidRDefault="00AA64A2" w:rsidP="00AA64A2">
            <w:pPr>
              <w:tabs>
                <w:tab w:val="left" w:pos="773"/>
              </w:tabs>
              <w:jc w:val="center"/>
              <w:rPr>
                <w:sz w:val="20"/>
                <w:szCs w:val="20"/>
                <w:lang w:val="ro-RO"/>
              </w:rPr>
            </w:pPr>
          </w:p>
        </w:tc>
        <w:tc>
          <w:tcPr>
            <w:tcW w:w="1023" w:type="dxa"/>
            <w:tcBorders>
              <w:top w:val="single" w:sz="4" w:space="0" w:color="auto"/>
              <w:left w:val="single" w:sz="4" w:space="0" w:color="auto"/>
              <w:right w:val="single" w:sz="4" w:space="0" w:color="auto"/>
            </w:tcBorders>
            <w:vAlign w:val="center"/>
          </w:tcPr>
          <w:p w14:paraId="4EED5B3D" w14:textId="77777777" w:rsidR="00AA64A2" w:rsidRPr="00684D65" w:rsidRDefault="00AA64A2" w:rsidP="00AA64A2">
            <w:pPr>
              <w:tabs>
                <w:tab w:val="left" w:pos="773"/>
              </w:tabs>
              <w:jc w:val="center"/>
              <w:rPr>
                <w:sz w:val="20"/>
                <w:szCs w:val="20"/>
                <w:lang w:val="ro-RO"/>
              </w:rPr>
            </w:pPr>
            <w:r w:rsidRPr="00684D65">
              <w:rPr>
                <w:sz w:val="20"/>
                <w:szCs w:val="20"/>
                <w:lang w:val="ro-RO"/>
              </w:rPr>
              <w:lastRenderedPageBreak/>
              <w:t>Pe parcursul anului</w:t>
            </w:r>
          </w:p>
          <w:p w14:paraId="02D21732" w14:textId="77777777" w:rsidR="00AA64A2" w:rsidRPr="00684D65" w:rsidRDefault="00AA64A2" w:rsidP="00AA64A2">
            <w:pPr>
              <w:tabs>
                <w:tab w:val="left" w:pos="773"/>
              </w:tabs>
              <w:jc w:val="center"/>
              <w:rPr>
                <w:sz w:val="20"/>
                <w:szCs w:val="20"/>
                <w:lang w:val="ro-RO"/>
              </w:rPr>
            </w:pPr>
          </w:p>
        </w:tc>
        <w:tc>
          <w:tcPr>
            <w:tcW w:w="877" w:type="dxa"/>
            <w:tcBorders>
              <w:top w:val="single" w:sz="4" w:space="0" w:color="auto"/>
              <w:left w:val="single" w:sz="4" w:space="0" w:color="auto"/>
              <w:right w:val="single" w:sz="4" w:space="0" w:color="auto"/>
            </w:tcBorders>
            <w:shd w:val="clear" w:color="auto" w:fill="FFFFFF" w:themeFill="background1"/>
            <w:vAlign w:val="center"/>
          </w:tcPr>
          <w:p w14:paraId="50D07915" w14:textId="77777777" w:rsidR="00AA64A2" w:rsidRPr="00684D65" w:rsidRDefault="00AA64A2" w:rsidP="00AA64A2">
            <w:pPr>
              <w:jc w:val="center"/>
              <w:rPr>
                <w:sz w:val="20"/>
                <w:szCs w:val="20"/>
                <w:lang w:val="ro-RO"/>
              </w:rPr>
            </w:pPr>
          </w:p>
        </w:tc>
        <w:tc>
          <w:tcPr>
            <w:tcW w:w="2045" w:type="dxa"/>
            <w:tcBorders>
              <w:top w:val="single" w:sz="4" w:space="0" w:color="auto"/>
              <w:left w:val="single" w:sz="4" w:space="0" w:color="auto"/>
              <w:right w:val="single" w:sz="4" w:space="0" w:color="auto"/>
            </w:tcBorders>
            <w:vAlign w:val="center"/>
          </w:tcPr>
          <w:p w14:paraId="68C20301" w14:textId="77777777" w:rsidR="00AA64A2" w:rsidRPr="00684D65" w:rsidRDefault="00AA64A2" w:rsidP="00AA64A2">
            <w:pPr>
              <w:spacing w:after="60"/>
              <w:jc w:val="center"/>
              <w:rPr>
                <w:sz w:val="20"/>
                <w:szCs w:val="20"/>
                <w:lang w:val="ro-RO"/>
              </w:rPr>
            </w:pPr>
            <w:r w:rsidRPr="00684D65">
              <w:rPr>
                <w:sz w:val="20"/>
                <w:szCs w:val="20"/>
                <w:lang w:val="ro-RO"/>
              </w:rPr>
              <w:t>Prorector pentru cercetare și parteneriate</w:t>
            </w:r>
          </w:p>
          <w:p w14:paraId="75FA2F2D" w14:textId="77777777" w:rsidR="00AA64A2" w:rsidRPr="00684D65" w:rsidRDefault="00AA64A2" w:rsidP="00AA64A2">
            <w:pPr>
              <w:spacing w:after="60"/>
              <w:jc w:val="center"/>
              <w:rPr>
                <w:sz w:val="20"/>
                <w:szCs w:val="20"/>
                <w:lang w:val="ro-RO"/>
              </w:rPr>
            </w:pPr>
            <w:r w:rsidRPr="00684D65">
              <w:rPr>
                <w:sz w:val="20"/>
                <w:szCs w:val="20"/>
                <w:lang w:val="ro-RO"/>
              </w:rPr>
              <w:t>Decanii</w:t>
            </w:r>
          </w:p>
          <w:p w14:paraId="19F0CE2E" w14:textId="77777777" w:rsidR="00AA64A2" w:rsidRPr="00684D65" w:rsidRDefault="00AA64A2" w:rsidP="00AA64A2">
            <w:pPr>
              <w:spacing w:after="60"/>
              <w:jc w:val="center"/>
              <w:rPr>
                <w:sz w:val="20"/>
                <w:szCs w:val="20"/>
                <w:lang w:val="ro-RO"/>
              </w:rPr>
            </w:pPr>
            <w:r w:rsidRPr="00684D65">
              <w:rPr>
                <w:sz w:val="20"/>
                <w:szCs w:val="20"/>
                <w:lang w:val="ro-RO"/>
              </w:rPr>
              <w:lastRenderedPageBreak/>
              <w:t>Șefii de departamente</w:t>
            </w:r>
          </w:p>
        </w:tc>
      </w:tr>
      <w:tr w:rsidR="00AA64A2" w:rsidRPr="00684D65" w14:paraId="0A1F5349" w14:textId="77777777" w:rsidTr="00702F2F">
        <w:trPr>
          <w:trHeight w:val="1412"/>
        </w:trPr>
        <w:tc>
          <w:tcPr>
            <w:tcW w:w="1696" w:type="dxa"/>
            <w:vMerge w:val="restart"/>
            <w:tcBorders>
              <w:left w:val="single" w:sz="4" w:space="0" w:color="auto"/>
              <w:right w:val="single" w:sz="4" w:space="0" w:color="auto"/>
            </w:tcBorders>
            <w:shd w:val="clear" w:color="auto" w:fill="EDEDED" w:themeFill="accent3" w:themeFillTint="33"/>
            <w:vAlign w:val="center"/>
          </w:tcPr>
          <w:p w14:paraId="3576503E" w14:textId="77777777" w:rsidR="00AA64A2" w:rsidRPr="00684D65" w:rsidRDefault="00AA64A2" w:rsidP="00AA64A2">
            <w:pPr>
              <w:jc w:val="center"/>
              <w:rPr>
                <w:b/>
                <w:i/>
                <w:lang w:val="ro-RO"/>
              </w:rPr>
            </w:pPr>
            <w:r w:rsidRPr="00684D65">
              <w:rPr>
                <w:b/>
                <w:i/>
                <w:lang w:val="ro-RO"/>
              </w:rPr>
              <w:lastRenderedPageBreak/>
              <w:t>OS-3</w:t>
            </w:r>
          </w:p>
          <w:p w14:paraId="16F13604" w14:textId="77777777" w:rsidR="00AA64A2" w:rsidRPr="00684D65" w:rsidRDefault="00AA64A2" w:rsidP="00AA64A2">
            <w:pPr>
              <w:jc w:val="center"/>
              <w:rPr>
                <w:b/>
                <w:i/>
                <w:lang w:val="ro-RO"/>
              </w:rPr>
            </w:pPr>
            <w:r w:rsidRPr="00684D65">
              <w:rPr>
                <w:b/>
                <w:i/>
                <w:lang w:val="ro-RO"/>
              </w:rPr>
              <w:t xml:space="preserve">Intensificarea implicării comunității academice ASEM în asigurarea excelenței educațional-științifice și creșterea responsabilității întregului personal față de asigurarea </w:t>
            </w:r>
            <w:r w:rsidRPr="00684D65">
              <w:rPr>
                <w:b/>
                <w:i/>
                <w:lang w:val="ro-RO"/>
              </w:rPr>
              <w:lastRenderedPageBreak/>
              <w:t>calității proceselor și activităților universitare</w:t>
            </w:r>
          </w:p>
        </w:tc>
        <w:tc>
          <w:tcPr>
            <w:tcW w:w="1418" w:type="dxa"/>
            <w:tcBorders>
              <w:top w:val="single" w:sz="4" w:space="0" w:color="auto"/>
              <w:left w:val="single" w:sz="4" w:space="0" w:color="auto"/>
              <w:right w:val="single" w:sz="4" w:space="0" w:color="auto"/>
            </w:tcBorders>
            <w:vAlign w:val="center"/>
          </w:tcPr>
          <w:p w14:paraId="3EB1E29D" w14:textId="77777777" w:rsidR="00AA64A2" w:rsidRPr="00684D65" w:rsidRDefault="00AA64A2" w:rsidP="00AA64A2">
            <w:pPr>
              <w:ind w:right="-60"/>
              <w:jc w:val="center"/>
              <w:rPr>
                <w:sz w:val="20"/>
                <w:szCs w:val="20"/>
                <w:lang w:val="ro-RO"/>
              </w:rPr>
            </w:pPr>
            <w:r w:rsidRPr="00684D65">
              <w:rPr>
                <w:sz w:val="20"/>
                <w:szCs w:val="20"/>
                <w:lang w:val="ro-RO"/>
              </w:rPr>
              <w:lastRenderedPageBreak/>
              <w:t>Asigurarea unui mangement universitar performant și participativ</w:t>
            </w:r>
          </w:p>
        </w:tc>
        <w:tc>
          <w:tcPr>
            <w:tcW w:w="2874" w:type="dxa"/>
            <w:tcBorders>
              <w:top w:val="single" w:sz="4" w:space="0" w:color="auto"/>
              <w:left w:val="single" w:sz="4" w:space="0" w:color="auto"/>
              <w:right w:val="single" w:sz="4" w:space="0" w:color="auto"/>
            </w:tcBorders>
            <w:vAlign w:val="center"/>
          </w:tcPr>
          <w:p w14:paraId="494F6C7D" w14:textId="77777777" w:rsidR="00AA64A2" w:rsidRPr="00684D65" w:rsidRDefault="00AA64A2" w:rsidP="00AA64A2">
            <w:pPr>
              <w:numPr>
                <w:ilvl w:val="0"/>
                <w:numId w:val="32"/>
              </w:numPr>
              <w:spacing w:after="160" w:line="259" w:lineRule="auto"/>
              <w:ind w:left="168" w:hanging="141"/>
              <w:contextualSpacing/>
              <w:jc w:val="both"/>
              <w:rPr>
                <w:rFonts w:eastAsia="Calibri"/>
                <w:sz w:val="20"/>
                <w:szCs w:val="22"/>
                <w:lang w:val="ro-RO"/>
              </w:rPr>
            </w:pPr>
            <w:r w:rsidRPr="00684D65">
              <w:rPr>
                <w:rFonts w:eastAsia="Calibri"/>
                <w:sz w:val="20"/>
                <w:szCs w:val="22"/>
                <w:lang w:val="ro-RO"/>
              </w:rPr>
              <w:t>Consolidarea cooperării intra-universitare și intensificarea</w:t>
            </w:r>
          </w:p>
          <w:p w14:paraId="0701CDE2" w14:textId="77777777" w:rsidR="00AA64A2" w:rsidRPr="00684D65" w:rsidRDefault="00AA64A2" w:rsidP="00AA64A2">
            <w:pPr>
              <w:spacing w:after="160" w:line="259" w:lineRule="auto"/>
              <w:contextualSpacing/>
              <w:jc w:val="both"/>
              <w:rPr>
                <w:rFonts w:eastAsia="Calibri"/>
                <w:sz w:val="20"/>
                <w:szCs w:val="22"/>
                <w:lang w:val="ro-RO"/>
              </w:rPr>
            </w:pPr>
            <w:r w:rsidRPr="00684D65">
              <w:rPr>
                <w:rFonts w:eastAsia="Calibri"/>
                <w:sz w:val="20"/>
                <w:szCs w:val="22"/>
                <w:lang w:val="ro-RO"/>
              </w:rPr>
              <w:t>conlucrării între facultățile (subdiviziunile) ASEM (nr. ședințe)</w:t>
            </w:r>
          </w:p>
        </w:tc>
        <w:tc>
          <w:tcPr>
            <w:tcW w:w="2777" w:type="dxa"/>
            <w:tcBorders>
              <w:top w:val="single" w:sz="4" w:space="0" w:color="auto"/>
              <w:left w:val="single" w:sz="4" w:space="0" w:color="auto"/>
              <w:right w:val="single" w:sz="4" w:space="0" w:color="auto"/>
            </w:tcBorders>
            <w:vAlign w:val="center"/>
          </w:tcPr>
          <w:p w14:paraId="6B43FBBD" w14:textId="77777777" w:rsidR="00AA64A2" w:rsidRPr="00684D65" w:rsidRDefault="00AA64A2" w:rsidP="00AA64A2">
            <w:pPr>
              <w:numPr>
                <w:ilvl w:val="0"/>
                <w:numId w:val="9"/>
              </w:numPr>
              <w:tabs>
                <w:tab w:val="left" w:pos="342"/>
              </w:tabs>
              <w:spacing w:after="160" w:line="259" w:lineRule="auto"/>
              <w:ind w:left="137" w:firstLine="31"/>
              <w:contextualSpacing/>
              <w:jc w:val="both"/>
              <w:rPr>
                <w:rFonts w:eastAsia="Calibri"/>
                <w:sz w:val="20"/>
                <w:szCs w:val="20"/>
                <w:lang w:val="ro-RO"/>
              </w:rPr>
            </w:pPr>
            <w:r w:rsidRPr="00684D65">
              <w:rPr>
                <w:rFonts w:eastAsia="Calibri"/>
                <w:sz w:val="20"/>
                <w:szCs w:val="20"/>
                <w:lang w:val="ro-RO"/>
              </w:rPr>
              <w:t>Organizarea de ședințe operative regulate la fiecare nivel decizional</w:t>
            </w:r>
          </w:p>
          <w:p w14:paraId="2A1D7B0C" w14:textId="77777777" w:rsidR="00AA64A2" w:rsidRPr="00684D65" w:rsidRDefault="00AA64A2" w:rsidP="00AA64A2">
            <w:pPr>
              <w:numPr>
                <w:ilvl w:val="0"/>
                <w:numId w:val="9"/>
              </w:numPr>
              <w:tabs>
                <w:tab w:val="left" w:pos="342"/>
              </w:tabs>
              <w:spacing w:after="160" w:line="259" w:lineRule="auto"/>
              <w:ind w:left="137" w:firstLine="31"/>
              <w:contextualSpacing/>
              <w:jc w:val="both"/>
              <w:rPr>
                <w:rFonts w:eastAsia="Calibri"/>
                <w:sz w:val="20"/>
                <w:szCs w:val="20"/>
                <w:lang w:val="ro-RO"/>
              </w:rPr>
            </w:pPr>
            <w:r w:rsidRPr="00684D65">
              <w:rPr>
                <w:rFonts w:eastAsia="Calibri"/>
                <w:sz w:val="20"/>
                <w:szCs w:val="20"/>
                <w:lang w:val="ro-RO"/>
              </w:rPr>
              <w:t>Organizarea  de evenimente corporative cu participare a min 75% din personal</w:t>
            </w:r>
          </w:p>
        </w:tc>
        <w:tc>
          <w:tcPr>
            <w:tcW w:w="1607" w:type="dxa"/>
            <w:tcBorders>
              <w:top w:val="single" w:sz="4" w:space="0" w:color="auto"/>
              <w:left w:val="single" w:sz="4" w:space="0" w:color="auto"/>
              <w:right w:val="single" w:sz="4" w:space="0" w:color="auto"/>
            </w:tcBorders>
          </w:tcPr>
          <w:p w14:paraId="480638BA" w14:textId="77777777" w:rsidR="00AA64A2" w:rsidRPr="00684D65" w:rsidRDefault="00AA64A2" w:rsidP="00AA64A2">
            <w:pPr>
              <w:rPr>
                <w:sz w:val="18"/>
                <w:szCs w:val="20"/>
                <w:lang w:val="ro-RO"/>
              </w:rPr>
            </w:pPr>
            <w:r w:rsidRPr="00684D65">
              <w:rPr>
                <w:b/>
                <w:sz w:val="18"/>
                <w:szCs w:val="20"/>
                <w:lang w:val="ro-RO"/>
              </w:rPr>
              <w:t>RF</w:t>
            </w:r>
            <w:r w:rsidRPr="00684D65">
              <w:rPr>
                <w:sz w:val="18"/>
                <w:szCs w:val="20"/>
                <w:lang w:val="ro-RO"/>
              </w:rPr>
              <w:t>: în limitele bugetului aprobat</w:t>
            </w:r>
          </w:p>
          <w:p w14:paraId="31BB0858" w14:textId="77777777" w:rsidR="00AA64A2" w:rsidRPr="00684D65" w:rsidRDefault="00AA64A2" w:rsidP="00AA64A2">
            <w:pPr>
              <w:rPr>
                <w:b/>
                <w:sz w:val="18"/>
                <w:szCs w:val="20"/>
                <w:lang w:val="ro-RO"/>
              </w:rPr>
            </w:pPr>
          </w:p>
          <w:p w14:paraId="6F3BEA76" w14:textId="77777777" w:rsidR="00AA64A2" w:rsidRPr="00684D65" w:rsidRDefault="00AA64A2" w:rsidP="00AA64A2">
            <w:pPr>
              <w:rPr>
                <w:sz w:val="18"/>
                <w:szCs w:val="20"/>
                <w:lang w:val="ro-RO"/>
              </w:rPr>
            </w:pPr>
            <w:r w:rsidRPr="00684D65">
              <w:rPr>
                <w:b/>
                <w:sz w:val="18"/>
                <w:szCs w:val="20"/>
                <w:lang w:val="ro-RO"/>
              </w:rPr>
              <w:t>RU</w:t>
            </w:r>
            <w:r w:rsidRPr="00684D65">
              <w:rPr>
                <w:sz w:val="18"/>
                <w:szCs w:val="20"/>
                <w:lang w:val="ro-RO"/>
              </w:rPr>
              <w:t xml:space="preserve">: </w:t>
            </w:r>
          </w:p>
          <w:p w14:paraId="689EB08B" w14:textId="77777777" w:rsidR="00AA64A2" w:rsidRPr="00684D65" w:rsidRDefault="00AA64A2" w:rsidP="00AA64A2">
            <w:pPr>
              <w:rPr>
                <w:sz w:val="18"/>
                <w:szCs w:val="20"/>
                <w:lang w:val="ro-RO"/>
              </w:rPr>
            </w:pPr>
            <w:r w:rsidRPr="00684D65">
              <w:rPr>
                <w:sz w:val="18"/>
                <w:szCs w:val="20"/>
                <w:lang w:val="ro-RO"/>
              </w:rPr>
              <w:t>decanii, șefii de   departamente, șefii de   subdiviziuni, personalul ASEM</w:t>
            </w:r>
          </w:p>
          <w:p w14:paraId="2AE7B21E" w14:textId="77777777" w:rsidR="00AA64A2" w:rsidRPr="00684D65" w:rsidRDefault="00AA64A2" w:rsidP="00AA64A2">
            <w:pPr>
              <w:tabs>
                <w:tab w:val="left" w:pos="773"/>
              </w:tabs>
              <w:jc w:val="center"/>
              <w:rPr>
                <w:sz w:val="20"/>
                <w:szCs w:val="20"/>
                <w:lang w:val="ro-RO"/>
              </w:rPr>
            </w:pPr>
          </w:p>
        </w:tc>
        <w:tc>
          <w:tcPr>
            <w:tcW w:w="1023" w:type="dxa"/>
            <w:tcBorders>
              <w:top w:val="single" w:sz="4" w:space="0" w:color="auto"/>
              <w:left w:val="single" w:sz="4" w:space="0" w:color="auto"/>
              <w:right w:val="single" w:sz="4" w:space="0" w:color="auto"/>
            </w:tcBorders>
            <w:vAlign w:val="center"/>
          </w:tcPr>
          <w:p w14:paraId="15A8F8C6" w14:textId="77777777" w:rsidR="00AA64A2" w:rsidRPr="00684D65" w:rsidRDefault="00AA64A2" w:rsidP="00AA64A2">
            <w:pPr>
              <w:tabs>
                <w:tab w:val="left" w:pos="773"/>
              </w:tabs>
              <w:jc w:val="center"/>
              <w:rPr>
                <w:sz w:val="20"/>
                <w:szCs w:val="20"/>
                <w:lang w:val="ro-RO"/>
              </w:rPr>
            </w:pPr>
            <w:r w:rsidRPr="00684D65">
              <w:rPr>
                <w:sz w:val="20"/>
                <w:szCs w:val="20"/>
                <w:lang w:val="ro-RO"/>
              </w:rPr>
              <w:t>Pe parcursul anului</w:t>
            </w:r>
          </w:p>
          <w:p w14:paraId="0E5C8F89" w14:textId="77777777" w:rsidR="00AA64A2" w:rsidRPr="00684D65" w:rsidRDefault="00AA64A2" w:rsidP="00AA64A2">
            <w:pPr>
              <w:tabs>
                <w:tab w:val="left" w:pos="773"/>
              </w:tabs>
              <w:jc w:val="center"/>
              <w:rPr>
                <w:sz w:val="20"/>
                <w:szCs w:val="20"/>
                <w:lang w:val="ro-RO"/>
              </w:rPr>
            </w:pPr>
          </w:p>
        </w:tc>
        <w:tc>
          <w:tcPr>
            <w:tcW w:w="877" w:type="dxa"/>
            <w:tcBorders>
              <w:top w:val="single" w:sz="4" w:space="0" w:color="auto"/>
              <w:left w:val="single" w:sz="4" w:space="0" w:color="auto"/>
              <w:right w:val="single" w:sz="4" w:space="0" w:color="auto"/>
            </w:tcBorders>
            <w:shd w:val="clear" w:color="auto" w:fill="FFFFFF" w:themeFill="background1"/>
            <w:vAlign w:val="center"/>
          </w:tcPr>
          <w:p w14:paraId="0FFB38D0" w14:textId="77777777" w:rsidR="00AA64A2" w:rsidRPr="00684D65" w:rsidRDefault="00AA64A2" w:rsidP="00AA64A2">
            <w:pPr>
              <w:jc w:val="center"/>
              <w:rPr>
                <w:sz w:val="20"/>
                <w:szCs w:val="20"/>
                <w:lang w:val="ro-RO"/>
              </w:rPr>
            </w:pPr>
          </w:p>
        </w:tc>
        <w:tc>
          <w:tcPr>
            <w:tcW w:w="2045" w:type="dxa"/>
            <w:tcBorders>
              <w:top w:val="single" w:sz="4" w:space="0" w:color="auto"/>
              <w:left w:val="single" w:sz="4" w:space="0" w:color="auto"/>
              <w:right w:val="single" w:sz="4" w:space="0" w:color="auto"/>
            </w:tcBorders>
            <w:vAlign w:val="center"/>
          </w:tcPr>
          <w:p w14:paraId="33BF4653" w14:textId="77777777" w:rsidR="00AA64A2" w:rsidRPr="00684D65" w:rsidRDefault="00AA64A2" w:rsidP="00AA64A2">
            <w:pPr>
              <w:spacing w:after="60"/>
              <w:jc w:val="center"/>
              <w:rPr>
                <w:sz w:val="18"/>
                <w:szCs w:val="18"/>
                <w:lang w:val="ro-RO"/>
              </w:rPr>
            </w:pPr>
            <w:r w:rsidRPr="00684D65">
              <w:rPr>
                <w:sz w:val="18"/>
                <w:szCs w:val="18"/>
                <w:lang w:val="ro-RO"/>
              </w:rPr>
              <w:t>Rector</w:t>
            </w:r>
          </w:p>
          <w:p w14:paraId="4BF9B1EC" w14:textId="77777777" w:rsidR="00AA64A2" w:rsidRPr="00684D65" w:rsidRDefault="00AA64A2" w:rsidP="00AA64A2">
            <w:pPr>
              <w:spacing w:after="60"/>
              <w:jc w:val="center"/>
              <w:rPr>
                <w:sz w:val="18"/>
                <w:szCs w:val="18"/>
                <w:lang w:val="ro-RO"/>
              </w:rPr>
            </w:pPr>
            <w:r w:rsidRPr="00684D65">
              <w:rPr>
                <w:sz w:val="18"/>
                <w:szCs w:val="18"/>
                <w:lang w:val="ro-RO"/>
              </w:rPr>
              <w:t>Prim-prorector</w:t>
            </w:r>
          </w:p>
          <w:p w14:paraId="452B876C" w14:textId="77777777" w:rsidR="00AA64A2" w:rsidRPr="00684D65" w:rsidRDefault="00AA64A2" w:rsidP="00AA64A2">
            <w:pPr>
              <w:spacing w:after="60"/>
              <w:jc w:val="center"/>
              <w:rPr>
                <w:sz w:val="18"/>
                <w:szCs w:val="18"/>
                <w:lang w:val="ro-RO"/>
              </w:rPr>
            </w:pPr>
            <w:r w:rsidRPr="00684D65">
              <w:rPr>
                <w:sz w:val="18"/>
                <w:szCs w:val="18"/>
                <w:lang w:val="ro-RO"/>
              </w:rPr>
              <w:t>Prorector cu activitate economică și socială</w:t>
            </w:r>
          </w:p>
          <w:p w14:paraId="31F70829" w14:textId="77777777" w:rsidR="00AA64A2" w:rsidRPr="00684D65" w:rsidRDefault="00AA64A2" w:rsidP="00AA64A2">
            <w:pPr>
              <w:spacing w:after="60"/>
              <w:jc w:val="center"/>
              <w:rPr>
                <w:sz w:val="18"/>
                <w:szCs w:val="18"/>
                <w:lang w:val="ro-RO"/>
              </w:rPr>
            </w:pPr>
            <w:r w:rsidRPr="00684D65">
              <w:rPr>
                <w:sz w:val="18"/>
                <w:szCs w:val="18"/>
                <w:lang w:val="ro-RO"/>
              </w:rPr>
              <w:t>Decanii</w:t>
            </w:r>
          </w:p>
          <w:p w14:paraId="6D00E322" w14:textId="77777777" w:rsidR="00AA64A2" w:rsidRPr="00684D65" w:rsidRDefault="00AA64A2" w:rsidP="00AA64A2">
            <w:pPr>
              <w:spacing w:after="60"/>
              <w:jc w:val="center"/>
              <w:rPr>
                <w:sz w:val="18"/>
                <w:szCs w:val="18"/>
                <w:lang w:val="ro-RO"/>
              </w:rPr>
            </w:pPr>
            <w:r w:rsidRPr="00684D65">
              <w:rPr>
                <w:sz w:val="18"/>
                <w:szCs w:val="18"/>
                <w:lang w:val="ro-RO"/>
              </w:rPr>
              <w:t>Șefii de departamente</w:t>
            </w:r>
          </w:p>
          <w:p w14:paraId="5616922D" w14:textId="77777777" w:rsidR="00AA64A2" w:rsidRPr="00684D65" w:rsidRDefault="00AA64A2" w:rsidP="00AA64A2">
            <w:pPr>
              <w:spacing w:after="60"/>
              <w:jc w:val="center"/>
              <w:rPr>
                <w:sz w:val="18"/>
                <w:szCs w:val="18"/>
                <w:lang w:val="ro-RO"/>
              </w:rPr>
            </w:pPr>
            <w:r w:rsidRPr="00684D65">
              <w:rPr>
                <w:sz w:val="18"/>
                <w:szCs w:val="18"/>
                <w:lang w:val="ro-RO"/>
              </w:rPr>
              <w:t>Șefiii de   subdiviziuni</w:t>
            </w:r>
          </w:p>
          <w:p w14:paraId="3AF2A7E2" w14:textId="77777777" w:rsidR="00AA64A2" w:rsidRPr="00684D65" w:rsidRDefault="00AA64A2" w:rsidP="00AA64A2">
            <w:pPr>
              <w:spacing w:after="60"/>
              <w:jc w:val="center"/>
              <w:rPr>
                <w:sz w:val="20"/>
                <w:szCs w:val="20"/>
                <w:lang w:val="ro-RO"/>
              </w:rPr>
            </w:pPr>
            <w:r w:rsidRPr="00684D65">
              <w:rPr>
                <w:sz w:val="18"/>
                <w:szCs w:val="18"/>
                <w:lang w:val="ro-RO"/>
              </w:rPr>
              <w:t>Comitetul sindical</w:t>
            </w:r>
          </w:p>
        </w:tc>
      </w:tr>
      <w:tr w:rsidR="00AA64A2" w:rsidRPr="00684D65" w14:paraId="48557A96" w14:textId="77777777" w:rsidTr="00AA64A2">
        <w:trPr>
          <w:trHeight w:val="1847"/>
        </w:trPr>
        <w:tc>
          <w:tcPr>
            <w:tcW w:w="1696" w:type="dxa"/>
            <w:vMerge/>
            <w:tcBorders>
              <w:left w:val="single" w:sz="4" w:space="0" w:color="auto"/>
              <w:right w:val="single" w:sz="4" w:space="0" w:color="auto"/>
            </w:tcBorders>
            <w:shd w:val="clear" w:color="auto" w:fill="EDEDED" w:themeFill="accent3" w:themeFillTint="33"/>
            <w:vAlign w:val="center"/>
          </w:tcPr>
          <w:p w14:paraId="236D6281" w14:textId="77777777" w:rsidR="00AA64A2" w:rsidRPr="00684D65" w:rsidRDefault="00AA64A2" w:rsidP="00AA64A2">
            <w:pPr>
              <w:jc w:val="center"/>
              <w:rPr>
                <w:b/>
                <w:i/>
                <w:lang w:val="ro-RO"/>
              </w:rPr>
            </w:pPr>
          </w:p>
        </w:tc>
        <w:tc>
          <w:tcPr>
            <w:tcW w:w="1418" w:type="dxa"/>
            <w:tcBorders>
              <w:left w:val="single" w:sz="4" w:space="0" w:color="auto"/>
              <w:right w:val="single" w:sz="4" w:space="0" w:color="auto"/>
            </w:tcBorders>
            <w:vAlign w:val="center"/>
          </w:tcPr>
          <w:p w14:paraId="3668BB24" w14:textId="77777777" w:rsidR="00AA64A2" w:rsidRPr="00684D65" w:rsidRDefault="00AA64A2" w:rsidP="00AA64A2">
            <w:pPr>
              <w:spacing w:before="100" w:beforeAutospacing="1" w:after="100" w:afterAutospacing="1"/>
              <w:rPr>
                <w:sz w:val="20"/>
                <w:szCs w:val="20"/>
                <w:lang w:val="ro-RO" w:eastAsia="ro-RO"/>
              </w:rPr>
            </w:pPr>
            <w:r w:rsidRPr="00684D65">
              <w:rPr>
                <w:sz w:val="20"/>
                <w:szCs w:val="20"/>
                <w:lang w:val="ro-RO" w:eastAsia="ro-RO"/>
              </w:rPr>
              <w:t xml:space="preserve">Asigurarea integrității și combaterea corupției în ASEM </w:t>
            </w:r>
          </w:p>
          <w:p w14:paraId="6AE02A78" w14:textId="77777777" w:rsidR="00AA64A2" w:rsidRPr="00684D65" w:rsidRDefault="00AA64A2" w:rsidP="00AA64A2">
            <w:pPr>
              <w:spacing w:before="100" w:beforeAutospacing="1" w:after="100" w:afterAutospacing="1"/>
              <w:rPr>
                <w:sz w:val="20"/>
                <w:szCs w:val="20"/>
                <w:lang w:val="ro-RO" w:eastAsia="ro-RO"/>
              </w:rPr>
            </w:pPr>
          </w:p>
        </w:tc>
        <w:tc>
          <w:tcPr>
            <w:tcW w:w="2874" w:type="dxa"/>
            <w:tcBorders>
              <w:top w:val="single" w:sz="4" w:space="0" w:color="auto"/>
              <w:left w:val="single" w:sz="4" w:space="0" w:color="auto"/>
              <w:right w:val="single" w:sz="4" w:space="0" w:color="auto"/>
            </w:tcBorders>
            <w:vAlign w:val="center"/>
          </w:tcPr>
          <w:p w14:paraId="34CA27FE" w14:textId="77777777" w:rsidR="00AA64A2" w:rsidRPr="00684D65" w:rsidRDefault="00AA64A2" w:rsidP="00AA64A2">
            <w:pPr>
              <w:spacing w:before="100" w:beforeAutospacing="1" w:after="100" w:afterAutospacing="1"/>
              <w:rPr>
                <w:sz w:val="20"/>
                <w:szCs w:val="20"/>
                <w:lang w:val="ro-RO" w:eastAsia="ro-RO"/>
              </w:rPr>
            </w:pPr>
            <w:r w:rsidRPr="00684D65">
              <w:rPr>
                <w:sz w:val="20"/>
                <w:szCs w:val="20"/>
                <w:lang w:val="ro-RO" w:eastAsia="ro-RO"/>
              </w:rPr>
              <w:t xml:space="preserve">Creșterea nivelului de intoleranță față de acțiuni de fraudă academică (plagiat, copiat, mituire) în mediul educațional. </w:t>
            </w:r>
          </w:p>
          <w:p w14:paraId="4A6D126A" w14:textId="77777777" w:rsidR="00AA64A2" w:rsidRPr="00684D65" w:rsidRDefault="00AA64A2" w:rsidP="00AA64A2">
            <w:pPr>
              <w:spacing w:before="100" w:beforeAutospacing="1" w:after="100" w:afterAutospacing="1"/>
              <w:rPr>
                <w:sz w:val="20"/>
                <w:szCs w:val="20"/>
                <w:lang w:val="ro-RO" w:eastAsia="ro-RO"/>
              </w:rPr>
            </w:pPr>
          </w:p>
        </w:tc>
        <w:tc>
          <w:tcPr>
            <w:tcW w:w="2777" w:type="dxa"/>
            <w:tcBorders>
              <w:top w:val="single" w:sz="4" w:space="0" w:color="auto"/>
              <w:left w:val="single" w:sz="4" w:space="0" w:color="auto"/>
              <w:right w:val="single" w:sz="4" w:space="0" w:color="auto"/>
            </w:tcBorders>
            <w:vAlign w:val="center"/>
          </w:tcPr>
          <w:p w14:paraId="55684FDD" w14:textId="77777777" w:rsidR="00AA64A2" w:rsidRPr="00684D65" w:rsidRDefault="00AA64A2" w:rsidP="00AA64A2">
            <w:pPr>
              <w:spacing w:before="100" w:beforeAutospacing="1" w:after="100" w:afterAutospacing="1"/>
              <w:rPr>
                <w:sz w:val="20"/>
                <w:szCs w:val="20"/>
                <w:lang w:val="ro-RO" w:eastAsia="ro-RO"/>
              </w:rPr>
            </w:pPr>
            <w:r w:rsidRPr="00684D65">
              <w:rPr>
                <w:sz w:val="20"/>
                <w:szCs w:val="20"/>
                <w:lang w:val="ro-RO" w:eastAsia="ro-RO"/>
              </w:rPr>
              <w:t xml:space="preserve">Implementarea prevederilor incluse în Planul de acțiuni de asigurare a Integrității și combaterea corupției în ASEM pentru anul 2024 </w:t>
            </w:r>
          </w:p>
        </w:tc>
        <w:tc>
          <w:tcPr>
            <w:tcW w:w="1607" w:type="dxa"/>
            <w:tcBorders>
              <w:top w:val="single" w:sz="4" w:space="0" w:color="auto"/>
              <w:left w:val="single" w:sz="4" w:space="0" w:color="auto"/>
              <w:right w:val="single" w:sz="4" w:space="0" w:color="auto"/>
            </w:tcBorders>
          </w:tcPr>
          <w:p w14:paraId="1DCCA595" w14:textId="77777777" w:rsidR="00AA64A2" w:rsidRPr="00684D65" w:rsidRDefault="00AA64A2" w:rsidP="00AA64A2">
            <w:pPr>
              <w:rPr>
                <w:sz w:val="18"/>
                <w:szCs w:val="20"/>
                <w:lang w:val="ro-RO"/>
              </w:rPr>
            </w:pPr>
            <w:r w:rsidRPr="00684D65">
              <w:rPr>
                <w:b/>
                <w:sz w:val="18"/>
                <w:szCs w:val="20"/>
                <w:lang w:val="ro-RO"/>
              </w:rPr>
              <w:t>RF</w:t>
            </w:r>
            <w:r w:rsidRPr="00684D65">
              <w:rPr>
                <w:sz w:val="18"/>
                <w:szCs w:val="20"/>
                <w:lang w:val="ro-RO"/>
              </w:rPr>
              <w:t>: în limitele bugetului aprobat</w:t>
            </w:r>
          </w:p>
          <w:p w14:paraId="4EF905DE" w14:textId="77777777" w:rsidR="00AA64A2" w:rsidRPr="00684D65" w:rsidRDefault="00AA64A2" w:rsidP="00AA64A2">
            <w:pPr>
              <w:rPr>
                <w:b/>
                <w:sz w:val="18"/>
                <w:szCs w:val="20"/>
                <w:lang w:val="ro-RO"/>
              </w:rPr>
            </w:pPr>
          </w:p>
          <w:p w14:paraId="4262ED17" w14:textId="77777777" w:rsidR="00AA64A2" w:rsidRPr="00684D65" w:rsidRDefault="00AA64A2" w:rsidP="00AA64A2">
            <w:pPr>
              <w:rPr>
                <w:sz w:val="18"/>
                <w:szCs w:val="20"/>
                <w:lang w:val="ro-RO"/>
              </w:rPr>
            </w:pPr>
            <w:r w:rsidRPr="00684D65">
              <w:rPr>
                <w:b/>
                <w:sz w:val="18"/>
                <w:szCs w:val="20"/>
                <w:lang w:val="ro-RO"/>
              </w:rPr>
              <w:t>RU</w:t>
            </w:r>
            <w:r w:rsidRPr="00684D65">
              <w:rPr>
                <w:sz w:val="18"/>
                <w:szCs w:val="20"/>
                <w:lang w:val="ro-RO"/>
              </w:rPr>
              <w:t>:  decanii, șefii de   departamente, șefii de   subdiviziuni, personalul ASEM</w:t>
            </w:r>
          </w:p>
          <w:p w14:paraId="682E6438" w14:textId="77777777" w:rsidR="00AA64A2" w:rsidRPr="00684D65" w:rsidRDefault="00AA64A2" w:rsidP="00AA64A2">
            <w:pPr>
              <w:rPr>
                <w:sz w:val="18"/>
                <w:szCs w:val="20"/>
                <w:lang w:val="ro-RO"/>
              </w:rPr>
            </w:pPr>
          </w:p>
          <w:p w14:paraId="56C7A284" w14:textId="77777777" w:rsidR="00AA64A2" w:rsidRPr="00684D65" w:rsidRDefault="00AA64A2" w:rsidP="00AA64A2">
            <w:pPr>
              <w:rPr>
                <w:b/>
                <w:sz w:val="18"/>
                <w:szCs w:val="20"/>
                <w:lang w:val="ro-RO"/>
              </w:rPr>
            </w:pPr>
          </w:p>
        </w:tc>
        <w:tc>
          <w:tcPr>
            <w:tcW w:w="1023" w:type="dxa"/>
            <w:tcBorders>
              <w:top w:val="single" w:sz="4" w:space="0" w:color="auto"/>
              <w:left w:val="single" w:sz="4" w:space="0" w:color="auto"/>
              <w:right w:val="single" w:sz="4" w:space="0" w:color="auto"/>
            </w:tcBorders>
            <w:vAlign w:val="center"/>
          </w:tcPr>
          <w:p w14:paraId="43B28A8E" w14:textId="77777777" w:rsidR="00AA64A2" w:rsidRPr="00684D65" w:rsidRDefault="00AA64A2" w:rsidP="00AA64A2">
            <w:pPr>
              <w:tabs>
                <w:tab w:val="left" w:pos="773"/>
              </w:tabs>
              <w:jc w:val="center"/>
              <w:rPr>
                <w:sz w:val="20"/>
                <w:szCs w:val="20"/>
                <w:lang w:val="ro-RO"/>
              </w:rPr>
            </w:pPr>
            <w:r w:rsidRPr="00684D65">
              <w:rPr>
                <w:sz w:val="20"/>
                <w:szCs w:val="20"/>
                <w:lang w:val="ro-RO"/>
              </w:rPr>
              <w:t>Pe parcursul anului</w:t>
            </w:r>
          </w:p>
          <w:p w14:paraId="337A32F1" w14:textId="77777777" w:rsidR="00AA64A2" w:rsidRPr="00684D65" w:rsidRDefault="00AA64A2" w:rsidP="00AA64A2">
            <w:pPr>
              <w:tabs>
                <w:tab w:val="left" w:pos="773"/>
              </w:tabs>
              <w:jc w:val="center"/>
              <w:rPr>
                <w:sz w:val="20"/>
                <w:szCs w:val="20"/>
                <w:lang w:val="ro-RO"/>
              </w:rPr>
            </w:pPr>
          </w:p>
        </w:tc>
        <w:tc>
          <w:tcPr>
            <w:tcW w:w="877" w:type="dxa"/>
            <w:tcBorders>
              <w:top w:val="single" w:sz="4" w:space="0" w:color="auto"/>
              <w:left w:val="single" w:sz="4" w:space="0" w:color="auto"/>
              <w:right w:val="single" w:sz="4" w:space="0" w:color="auto"/>
            </w:tcBorders>
            <w:shd w:val="clear" w:color="auto" w:fill="FFFFFF" w:themeFill="background1"/>
            <w:vAlign w:val="center"/>
          </w:tcPr>
          <w:p w14:paraId="72011AB8" w14:textId="77777777" w:rsidR="00AA64A2" w:rsidRPr="00684D65" w:rsidRDefault="00AA64A2" w:rsidP="00AA64A2">
            <w:pPr>
              <w:jc w:val="center"/>
              <w:rPr>
                <w:sz w:val="20"/>
                <w:szCs w:val="20"/>
                <w:lang w:val="ro-RO"/>
              </w:rPr>
            </w:pPr>
          </w:p>
        </w:tc>
        <w:tc>
          <w:tcPr>
            <w:tcW w:w="2045" w:type="dxa"/>
            <w:tcBorders>
              <w:top w:val="single" w:sz="4" w:space="0" w:color="auto"/>
              <w:left w:val="single" w:sz="4" w:space="0" w:color="auto"/>
              <w:right w:val="single" w:sz="4" w:space="0" w:color="auto"/>
            </w:tcBorders>
            <w:vAlign w:val="center"/>
          </w:tcPr>
          <w:p w14:paraId="2F6AF683" w14:textId="77777777" w:rsidR="00AA64A2" w:rsidRPr="00684D65" w:rsidRDefault="00AA64A2" w:rsidP="00AA64A2">
            <w:pPr>
              <w:spacing w:after="60"/>
              <w:jc w:val="center"/>
              <w:rPr>
                <w:sz w:val="20"/>
                <w:szCs w:val="20"/>
                <w:lang w:val="ro-RO"/>
              </w:rPr>
            </w:pPr>
            <w:r w:rsidRPr="00684D65">
              <w:rPr>
                <w:sz w:val="20"/>
                <w:szCs w:val="20"/>
                <w:lang w:val="ro-RO"/>
              </w:rPr>
              <w:t>Rector</w:t>
            </w:r>
          </w:p>
          <w:p w14:paraId="357FC832" w14:textId="77777777" w:rsidR="00AA64A2" w:rsidRPr="00684D65" w:rsidRDefault="00AA64A2" w:rsidP="00AA64A2">
            <w:pPr>
              <w:spacing w:after="60"/>
              <w:jc w:val="center"/>
              <w:rPr>
                <w:sz w:val="18"/>
                <w:szCs w:val="18"/>
                <w:lang w:val="ro-RO"/>
              </w:rPr>
            </w:pPr>
            <w:r w:rsidRPr="00684D65">
              <w:rPr>
                <w:sz w:val="18"/>
                <w:szCs w:val="18"/>
                <w:lang w:val="ro-RO"/>
              </w:rPr>
              <w:t>Prim-prorector</w:t>
            </w:r>
          </w:p>
          <w:p w14:paraId="02300062" w14:textId="77777777" w:rsidR="00AA64A2" w:rsidRPr="00684D65" w:rsidRDefault="00AA64A2" w:rsidP="00AA64A2">
            <w:pPr>
              <w:spacing w:after="60"/>
              <w:jc w:val="center"/>
              <w:rPr>
                <w:sz w:val="18"/>
                <w:szCs w:val="18"/>
                <w:lang w:val="ro-RO"/>
              </w:rPr>
            </w:pPr>
            <w:r w:rsidRPr="00684D65">
              <w:rPr>
                <w:sz w:val="18"/>
                <w:szCs w:val="18"/>
                <w:lang w:val="ro-RO"/>
              </w:rPr>
              <w:t>Prorector cu activitate economică și socială</w:t>
            </w:r>
          </w:p>
          <w:p w14:paraId="068B5764" w14:textId="77777777" w:rsidR="00AA64A2" w:rsidRPr="00684D65" w:rsidRDefault="00AA64A2" w:rsidP="00AA64A2">
            <w:pPr>
              <w:spacing w:after="60"/>
              <w:jc w:val="center"/>
              <w:rPr>
                <w:sz w:val="18"/>
                <w:szCs w:val="18"/>
                <w:lang w:val="ro-RO"/>
              </w:rPr>
            </w:pPr>
            <w:r w:rsidRPr="00684D65">
              <w:rPr>
                <w:sz w:val="18"/>
                <w:szCs w:val="18"/>
                <w:lang w:val="ro-RO"/>
              </w:rPr>
              <w:t>Decanii</w:t>
            </w:r>
          </w:p>
          <w:p w14:paraId="2AA45C1E" w14:textId="77777777" w:rsidR="00AA64A2" w:rsidRPr="00684D65" w:rsidRDefault="00AA64A2" w:rsidP="00AA64A2">
            <w:pPr>
              <w:spacing w:after="60"/>
              <w:jc w:val="center"/>
              <w:rPr>
                <w:sz w:val="18"/>
                <w:szCs w:val="18"/>
                <w:lang w:val="ro-RO"/>
              </w:rPr>
            </w:pPr>
            <w:r w:rsidRPr="00684D65">
              <w:rPr>
                <w:sz w:val="18"/>
                <w:szCs w:val="18"/>
                <w:lang w:val="ro-RO"/>
              </w:rPr>
              <w:t>Șefii de departamente</w:t>
            </w:r>
          </w:p>
          <w:p w14:paraId="7E6EABA0" w14:textId="77777777" w:rsidR="00AA64A2" w:rsidRPr="00684D65" w:rsidRDefault="00AA64A2" w:rsidP="00AA64A2">
            <w:pPr>
              <w:spacing w:after="60"/>
              <w:jc w:val="center"/>
              <w:rPr>
                <w:sz w:val="18"/>
                <w:szCs w:val="18"/>
                <w:lang w:val="ro-RO"/>
              </w:rPr>
            </w:pPr>
            <w:r w:rsidRPr="00684D65">
              <w:rPr>
                <w:sz w:val="18"/>
                <w:szCs w:val="18"/>
                <w:lang w:val="ro-RO"/>
              </w:rPr>
              <w:t>Șefiii de   subdiviziuni,</w:t>
            </w:r>
          </w:p>
          <w:p w14:paraId="00228BAF" w14:textId="003B2C1D" w:rsidR="00AA64A2" w:rsidRPr="00684D65" w:rsidRDefault="00AA64A2" w:rsidP="00600673">
            <w:pPr>
              <w:spacing w:after="60"/>
              <w:jc w:val="center"/>
              <w:rPr>
                <w:sz w:val="20"/>
                <w:szCs w:val="20"/>
                <w:lang w:val="ro-RO"/>
              </w:rPr>
            </w:pPr>
            <w:r w:rsidRPr="00684D65">
              <w:rPr>
                <w:sz w:val="18"/>
                <w:szCs w:val="20"/>
                <w:lang w:val="ro-RO"/>
              </w:rPr>
              <w:t>personalul ASEM</w:t>
            </w:r>
          </w:p>
        </w:tc>
      </w:tr>
      <w:tr w:rsidR="00AA64A2" w:rsidRPr="00684D65" w14:paraId="3ADAB14C" w14:textId="77777777" w:rsidTr="00AA64A2">
        <w:trPr>
          <w:trHeight w:val="5380"/>
        </w:trPr>
        <w:tc>
          <w:tcPr>
            <w:tcW w:w="1696" w:type="dxa"/>
            <w:vMerge/>
            <w:tcBorders>
              <w:left w:val="single" w:sz="4" w:space="0" w:color="auto"/>
              <w:right w:val="single" w:sz="4" w:space="0" w:color="auto"/>
            </w:tcBorders>
            <w:vAlign w:val="center"/>
          </w:tcPr>
          <w:p w14:paraId="124CA74F" w14:textId="77777777" w:rsidR="00AA64A2" w:rsidRPr="00684D65" w:rsidRDefault="00AA64A2" w:rsidP="00AA64A2">
            <w:pPr>
              <w:jc w:val="center"/>
              <w:rPr>
                <w:b/>
                <w:i/>
                <w:lang w:val="ro-RO"/>
              </w:rPr>
            </w:pPr>
          </w:p>
        </w:tc>
        <w:tc>
          <w:tcPr>
            <w:tcW w:w="1418" w:type="dxa"/>
            <w:tcBorders>
              <w:left w:val="single" w:sz="4" w:space="0" w:color="auto"/>
              <w:bottom w:val="single" w:sz="4" w:space="0" w:color="auto"/>
              <w:right w:val="single" w:sz="4" w:space="0" w:color="auto"/>
            </w:tcBorders>
            <w:vAlign w:val="center"/>
          </w:tcPr>
          <w:p w14:paraId="21BB4942" w14:textId="77777777" w:rsidR="00AA64A2" w:rsidRPr="00684D65" w:rsidRDefault="00AA64A2" w:rsidP="00AA64A2">
            <w:pPr>
              <w:jc w:val="center"/>
              <w:rPr>
                <w:sz w:val="20"/>
                <w:szCs w:val="20"/>
                <w:u w:val="single"/>
                <w:lang w:val="ro-RO"/>
              </w:rPr>
            </w:pPr>
            <w:r w:rsidRPr="00684D65">
              <w:rPr>
                <w:sz w:val="20"/>
                <w:szCs w:val="20"/>
                <w:lang w:val="ro-RO"/>
              </w:rPr>
              <w:t>Internaționalizarea ofertei de servicii educaționale</w:t>
            </w:r>
          </w:p>
        </w:tc>
        <w:tc>
          <w:tcPr>
            <w:tcW w:w="2874" w:type="dxa"/>
            <w:tcBorders>
              <w:top w:val="single" w:sz="4" w:space="0" w:color="auto"/>
              <w:left w:val="single" w:sz="4" w:space="0" w:color="auto"/>
              <w:bottom w:val="single" w:sz="4" w:space="0" w:color="auto"/>
              <w:right w:val="single" w:sz="4" w:space="0" w:color="auto"/>
            </w:tcBorders>
            <w:vAlign w:val="center"/>
          </w:tcPr>
          <w:p w14:paraId="28F62E5D" w14:textId="77777777" w:rsidR="00AA64A2" w:rsidRPr="00684D65" w:rsidRDefault="00AA64A2" w:rsidP="00AA64A2">
            <w:pPr>
              <w:numPr>
                <w:ilvl w:val="0"/>
                <w:numId w:val="18"/>
              </w:numPr>
              <w:spacing w:after="160" w:line="259" w:lineRule="auto"/>
              <w:ind w:left="168" w:hanging="168"/>
              <w:contextualSpacing/>
              <w:jc w:val="both"/>
              <w:rPr>
                <w:rFonts w:eastAsia="Calibri"/>
                <w:sz w:val="20"/>
                <w:szCs w:val="20"/>
                <w:lang w:val="ro-RO"/>
              </w:rPr>
            </w:pPr>
            <w:r w:rsidRPr="00684D65">
              <w:rPr>
                <w:rFonts w:eastAsia="Calibri"/>
                <w:sz w:val="20"/>
                <w:szCs w:val="20"/>
                <w:lang w:val="ro-RO"/>
              </w:rPr>
              <w:t>Creșterea numărului de  profesori din străinătate recrutați în cadrul acordurilor bilaterale (min 2 prof)</w:t>
            </w:r>
          </w:p>
          <w:p w14:paraId="075D60E8" w14:textId="77777777" w:rsidR="00AA64A2" w:rsidRPr="00684D65" w:rsidRDefault="00AA64A2" w:rsidP="00AA64A2">
            <w:pPr>
              <w:numPr>
                <w:ilvl w:val="0"/>
                <w:numId w:val="18"/>
              </w:numPr>
              <w:spacing w:after="160" w:line="259" w:lineRule="auto"/>
              <w:ind w:left="168" w:hanging="168"/>
              <w:contextualSpacing/>
              <w:jc w:val="both"/>
              <w:rPr>
                <w:rFonts w:eastAsia="Calibri"/>
                <w:sz w:val="20"/>
                <w:szCs w:val="20"/>
                <w:lang w:val="ro-RO"/>
              </w:rPr>
            </w:pPr>
            <w:r w:rsidRPr="00684D65">
              <w:rPr>
                <w:rFonts w:eastAsia="Calibri"/>
                <w:sz w:val="20"/>
                <w:szCs w:val="20"/>
                <w:lang w:val="ro-RO"/>
              </w:rPr>
              <w:t>Creșterea numărului de studenți înmatriculați (inclusiv programe de studii cu diplomeduble/multiple și diplomă comună (min 50 stud)</w:t>
            </w:r>
          </w:p>
          <w:p w14:paraId="245B63D3" w14:textId="77777777" w:rsidR="00AA64A2" w:rsidRPr="00684D65" w:rsidRDefault="00AA64A2" w:rsidP="00AA64A2">
            <w:pPr>
              <w:numPr>
                <w:ilvl w:val="0"/>
                <w:numId w:val="18"/>
              </w:numPr>
              <w:spacing w:after="160" w:line="259" w:lineRule="auto"/>
              <w:ind w:left="168" w:hanging="168"/>
              <w:contextualSpacing/>
              <w:jc w:val="both"/>
              <w:rPr>
                <w:rFonts w:eastAsia="Calibri"/>
                <w:sz w:val="20"/>
                <w:szCs w:val="20"/>
                <w:lang w:val="ro-RO"/>
              </w:rPr>
            </w:pPr>
            <w:r w:rsidRPr="00684D65">
              <w:rPr>
                <w:rFonts w:eastAsia="Calibri"/>
                <w:sz w:val="20"/>
                <w:szCs w:val="20"/>
                <w:lang w:val="ro-RO"/>
              </w:rPr>
              <w:t>Consolidarea serviciilor de primire și orientare destinate studenților străini și cadrelor didactice din străinătate</w:t>
            </w:r>
          </w:p>
        </w:tc>
        <w:tc>
          <w:tcPr>
            <w:tcW w:w="2777" w:type="dxa"/>
            <w:tcBorders>
              <w:left w:val="single" w:sz="4" w:space="0" w:color="auto"/>
              <w:bottom w:val="single" w:sz="4" w:space="0" w:color="auto"/>
              <w:right w:val="single" w:sz="4" w:space="0" w:color="auto"/>
            </w:tcBorders>
            <w:vAlign w:val="center"/>
          </w:tcPr>
          <w:p w14:paraId="61114A53" w14:textId="77777777" w:rsidR="00AA64A2" w:rsidRPr="00684D65" w:rsidRDefault="00AA64A2" w:rsidP="00AA64A2">
            <w:pPr>
              <w:numPr>
                <w:ilvl w:val="0"/>
                <w:numId w:val="18"/>
              </w:numPr>
              <w:spacing w:after="160" w:line="259" w:lineRule="auto"/>
              <w:ind w:left="137" w:hanging="137"/>
              <w:contextualSpacing/>
              <w:rPr>
                <w:rFonts w:eastAsia="Calibri"/>
                <w:sz w:val="20"/>
                <w:szCs w:val="20"/>
                <w:lang w:val="ro-RO"/>
              </w:rPr>
            </w:pPr>
            <w:r w:rsidRPr="00684D65">
              <w:rPr>
                <w:rFonts w:eastAsia="Calibri"/>
                <w:sz w:val="20"/>
                <w:szCs w:val="20"/>
                <w:lang w:val="ro-RO"/>
              </w:rPr>
              <w:t>Încheierea de protocoale de colaborare</w:t>
            </w:r>
          </w:p>
          <w:p w14:paraId="6F5D4697" w14:textId="77777777" w:rsidR="00AA64A2" w:rsidRPr="00684D65" w:rsidRDefault="00AA64A2" w:rsidP="00AA64A2">
            <w:pPr>
              <w:numPr>
                <w:ilvl w:val="0"/>
                <w:numId w:val="18"/>
              </w:numPr>
              <w:spacing w:after="160" w:line="259" w:lineRule="auto"/>
              <w:ind w:left="137" w:hanging="137"/>
              <w:contextualSpacing/>
              <w:rPr>
                <w:rFonts w:eastAsia="Calibri"/>
                <w:sz w:val="20"/>
                <w:szCs w:val="20"/>
                <w:lang w:val="ro-RO"/>
              </w:rPr>
            </w:pPr>
            <w:r w:rsidRPr="00684D65">
              <w:rPr>
                <w:rFonts w:eastAsia="Calibri"/>
                <w:sz w:val="20"/>
                <w:szCs w:val="20"/>
                <w:lang w:val="ro-RO"/>
              </w:rPr>
              <w:t>Promovarea programelor de studii cu predare în limbi de circulație internațională.</w:t>
            </w:r>
          </w:p>
          <w:p w14:paraId="6869F308" w14:textId="77777777" w:rsidR="00AA64A2" w:rsidRPr="00684D65" w:rsidRDefault="00AA64A2" w:rsidP="00AA64A2">
            <w:pPr>
              <w:numPr>
                <w:ilvl w:val="0"/>
                <w:numId w:val="18"/>
              </w:numPr>
              <w:spacing w:after="160" w:line="259" w:lineRule="auto"/>
              <w:ind w:left="137" w:hanging="137"/>
              <w:contextualSpacing/>
              <w:rPr>
                <w:rFonts w:eastAsia="Calibri"/>
                <w:sz w:val="20"/>
                <w:szCs w:val="20"/>
                <w:lang w:val="ro-RO"/>
              </w:rPr>
            </w:pPr>
            <w:r w:rsidRPr="00684D65">
              <w:rPr>
                <w:rFonts w:eastAsia="Calibri"/>
                <w:sz w:val="20"/>
                <w:szCs w:val="20"/>
                <w:lang w:val="ro-RO"/>
              </w:rPr>
              <w:t>Promovarea mobilității academice.</w:t>
            </w:r>
          </w:p>
          <w:p w14:paraId="439D7490" w14:textId="77777777" w:rsidR="00AA64A2" w:rsidRPr="00684D65" w:rsidRDefault="00AA64A2" w:rsidP="00AA64A2">
            <w:pPr>
              <w:numPr>
                <w:ilvl w:val="0"/>
                <w:numId w:val="18"/>
              </w:numPr>
              <w:spacing w:after="160" w:line="259" w:lineRule="auto"/>
              <w:ind w:left="137" w:hanging="137"/>
              <w:contextualSpacing/>
              <w:rPr>
                <w:rFonts w:eastAsia="Calibri"/>
                <w:sz w:val="20"/>
                <w:szCs w:val="20"/>
                <w:lang w:val="ro-RO"/>
              </w:rPr>
            </w:pPr>
            <w:r w:rsidRPr="00684D65">
              <w:rPr>
                <w:rFonts w:eastAsia="Calibri"/>
                <w:sz w:val="20"/>
                <w:szCs w:val="20"/>
                <w:lang w:val="ro-RO"/>
              </w:rPr>
              <w:t xml:space="preserve">Elaborarea ghidului pentru studenți și cadre didactice străini în limbile de circulație internațională </w:t>
            </w:r>
          </w:p>
          <w:p w14:paraId="0A8D9F6B" w14:textId="77777777" w:rsidR="00AA64A2" w:rsidRPr="00684D65" w:rsidRDefault="00AA64A2" w:rsidP="00AA64A2">
            <w:pPr>
              <w:numPr>
                <w:ilvl w:val="0"/>
                <w:numId w:val="18"/>
              </w:numPr>
              <w:spacing w:after="160" w:line="259" w:lineRule="auto"/>
              <w:ind w:left="137" w:hanging="137"/>
              <w:contextualSpacing/>
              <w:rPr>
                <w:rFonts w:eastAsia="Calibri"/>
                <w:sz w:val="20"/>
                <w:szCs w:val="20"/>
                <w:lang w:val="ro-RO"/>
              </w:rPr>
            </w:pPr>
            <w:r w:rsidRPr="00684D65">
              <w:rPr>
                <w:rFonts w:eastAsia="Calibri"/>
                <w:sz w:val="20"/>
                <w:szCs w:val="20"/>
                <w:lang w:val="ro-RO"/>
              </w:rPr>
              <w:t>Dezvoltarea serviciilor de primire și orientare pentru studenții și cadrele didactice din străinătate</w:t>
            </w:r>
          </w:p>
          <w:p w14:paraId="30AB4F25" w14:textId="71979A3F" w:rsidR="00AA64A2" w:rsidRPr="00684D65" w:rsidRDefault="00AA64A2" w:rsidP="00600673">
            <w:pPr>
              <w:numPr>
                <w:ilvl w:val="0"/>
                <w:numId w:val="18"/>
              </w:numPr>
              <w:tabs>
                <w:tab w:val="left" w:pos="342"/>
              </w:tabs>
              <w:spacing w:after="160" w:line="259" w:lineRule="auto"/>
              <w:ind w:left="137" w:hanging="137"/>
              <w:contextualSpacing/>
              <w:jc w:val="both"/>
              <w:rPr>
                <w:sz w:val="20"/>
                <w:szCs w:val="20"/>
                <w:lang w:val="ro-RO"/>
              </w:rPr>
            </w:pPr>
            <w:r w:rsidRPr="00684D65">
              <w:rPr>
                <w:rFonts w:eastAsia="Calibri"/>
                <w:sz w:val="20"/>
                <w:szCs w:val="20"/>
                <w:lang w:val="ro-RO"/>
              </w:rPr>
              <w:t>Elaborarea ghidului pentru studenți și cadre didactice străini în limbile de circulație internațională</w:t>
            </w:r>
          </w:p>
        </w:tc>
        <w:tc>
          <w:tcPr>
            <w:tcW w:w="1607" w:type="dxa"/>
            <w:tcBorders>
              <w:left w:val="single" w:sz="4" w:space="0" w:color="auto"/>
              <w:bottom w:val="single" w:sz="4" w:space="0" w:color="auto"/>
              <w:right w:val="single" w:sz="4" w:space="0" w:color="auto"/>
            </w:tcBorders>
          </w:tcPr>
          <w:p w14:paraId="37080267" w14:textId="77777777" w:rsidR="00AA64A2" w:rsidRPr="00684D65" w:rsidRDefault="00AA64A2" w:rsidP="00AA64A2">
            <w:pPr>
              <w:rPr>
                <w:b/>
                <w:sz w:val="18"/>
                <w:szCs w:val="20"/>
                <w:lang w:val="ro-RO"/>
              </w:rPr>
            </w:pPr>
          </w:p>
          <w:p w14:paraId="4950F997" w14:textId="77777777" w:rsidR="00AA64A2" w:rsidRPr="00684D65" w:rsidRDefault="00AA64A2" w:rsidP="00AA64A2">
            <w:pPr>
              <w:rPr>
                <w:sz w:val="18"/>
                <w:szCs w:val="20"/>
                <w:lang w:val="ro-RO"/>
              </w:rPr>
            </w:pPr>
            <w:r w:rsidRPr="00684D65">
              <w:rPr>
                <w:b/>
                <w:sz w:val="18"/>
                <w:szCs w:val="20"/>
                <w:lang w:val="ro-RO"/>
              </w:rPr>
              <w:t>RF</w:t>
            </w:r>
            <w:r w:rsidRPr="00684D65">
              <w:rPr>
                <w:sz w:val="18"/>
                <w:szCs w:val="20"/>
                <w:lang w:val="ro-RO"/>
              </w:rPr>
              <w:t xml:space="preserve">: </w:t>
            </w:r>
          </w:p>
          <w:p w14:paraId="4283FD55" w14:textId="77777777" w:rsidR="00AA64A2" w:rsidRPr="00684D65" w:rsidRDefault="00AA64A2" w:rsidP="00AA64A2">
            <w:pPr>
              <w:rPr>
                <w:sz w:val="18"/>
                <w:szCs w:val="20"/>
                <w:lang w:val="ro-RO"/>
              </w:rPr>
            </w:pPr>
            <w:r w:rsidRPr="00684D65">
              <w:rPr>
                <w:sz w:val="18"/>
                <w:szCs w:val="20"/>
                <w:lang w:val="ro-RO"/>
              </w:rPr>
              <w:t>în limitele bugetului aprobat</w:t>
            </w:r>
          </w:p>
          <w:p w14:paraId="5C9A79CC" w14:textId="77777777" w:rsidR="00AA64A2" w:rsidRPr="00684D65" w:rsidRDefault="00AA64A2" w:rsidP="00AA64A2">
            <w:pPr>
              <w:rPr>
                <w:b/>
                <w:sz w:val="18"/>
                <w:szCs w:val="20"/>
                <w:lang w:val="ro-RO"/>
              </w:rPr>
            </w:pPr>
          </w:p>
          <w:p w14:paraId="2D3F71BC" w14:textId="77777777" w:rsidR="00AA64A2" w:rsidRPr="00684D65" w:rsidRDefault="00AA64A2" w:rsidP="00AA64A2">
            <w:pPr>
              <w:rPr>
                <w:sz w:val="18"/>
                <w:szCs w:val="20"/>
                <w:lang w:val="ro-RO"/>
              </w:rPr>
            </w:pPr>
            <w:r w:rsidRPr="00684D65">
              <w:rPr>
                <w:b/>
                <w:sz w:val="18"/>
                <w:szCs w:val="20"/>
                <w:lang w:val="ro-RO"/>
              </w:rPr>
              <w:t>RU</w:t>
            </w:r>
            <w:r w:rsidRPr="00684D65">
              <w:rPr>
                <w:sz w:val="18"/>
                <w:szCs w:val="20"/>
                <w:lang w:val="ro-RO"/>
              </w:rPr>
              <w:t xml:space="preserve">: </w:t>
            </w:r>
          </w:p>
          <w:p w14:paraId="75FAFEFA" w14:textId="77777777" w:rsidR="00AA64A2" w:rsidRPr="00684D65" w:rsidRDefault="00AA64A2" w:rsidP="00AA64A2">
            <w:pPr>
              <w:tabs>
                <w:tab w:val="left" w:pos="773"/>
              </w:tabs>
              <w:jc w:val="center"/>
              <w:rPr>
                <w:sz w:val="18"/>
                <w:szCs w:val="20"/>
                <w:lang w:val="ro-RO"/>
              </w:rPr>
            </w:pPr>
            <w:r w:rsidRPr="00684D65">
              <w:rPr>
                <w:sz w:val="18"/>
                <w:szCs w:val="20"/>
                <w:lang w:val="ro-RO"/>
              </w:rPr>
              <w:t>prorectori,</w:t>
            </w:r>
          </w:p>
          <w:p w14:paraId="3914BA2D" w14:textId="77777777" w:rsidR="00AA64A2" w:rsidRPr="00684D65" w:rsidRDefault="00AA64A2" w:rsidP="00AA64A2">
            <w:pPr>
              <w:tabs>
                <w:tab w:val="left" w:pos="773"/>
              </w:tabs>
              <w:jc w:val="center"/>
              <w:rPr>
                <w:sz w:val="18"/>
                <w:szCs w:val="20"/>
                <w:lang w:val="ro-RO"/>
              </w:rPr>
            </w:pPr>
            <w:r w:rsidRPr="00684D65">
              <w:rPr>
                <w:sz w:val="18"/>
                <w:szCs w:val="20"/>
                <w:lang w:val="ro-RO"/>
              </w:rPr>
              <w:t>Serviciul Relații Externe,</w:t>
            </w:r>
          </w:p>
          <w:p w14:paraId="6B3725D7" w14:textId="77777777" w:rsidR="00AA64A2" w:rsidRPr="00684D65" w:rsidRDefault="00AA64A2" w:rsidP="00AA64A2">
            <w:pPr>
              <w:tabs>
                <w:tab w:val="left" w:pos="773"/>
              </w:tabs>
              <w:jc w:val="center"/>
              <w:rPr>
                <w:sz w:val="18"/>
                <w:szCs w:val="20"/>
                <w:lang w:val="ro-RO"/>
              </w:rPr>
            </w:pPr>
            <w:r w:rsidRPr="00684D65">
              <w:rPr>
                <w:sz w:val="18"/>
                <w:szCs w:val="20"/>
                <w:lang w:val="ro-RO"/>
              </w:rPr>
              <w:t xml:space="preserve"> decanii, </w:t>
            </w:r>
          </w:p>
          <w:p w14:paraId="3DB38C9C" w14:textId="77777777" w:rsidR="00AA64A2" w:rsidRPr="00684D65" w:rsidRDefault="00AA64A2" w:rsidP="00AA64A2">
            <w:pPr>
              <w:tabs>
                <w:tab w:val="left" w:pos="773"/>
              </w:tabs>
              <w:jc w:val="center"/>
              <w:rPr>
                <w:sz w:val="20"/>
                <w:szCs w:val="20"/>
                <w:lang w:val="ro-RO"/>
              </w:rPr>
            </w:pPr>
            <w:r w:rsidRPr="00684D65">
              <w:rPr>
                <w:sz w:val="18"/>
                <w:szCs w:val="20"/>
                <w:lang w:val="ro-RO"/>
              </w:rPr>
              <w:t xml:space="preserve"> șefii de departamente/subdiviziuni</w:t>
            </w:r>
          </w:p>
        </w:tc>
        <w:tc>
          <w:tcPr>
            <w:tcW w:w="1023" w:type="dxa"/>
            <w:tcBorders>
              <w:left w:val="single" w:sz="4" w:space="0" w:color="auto"/>
              <w:bottom w:val="single" w:sz="4" w:space="0" w:color="auto"/>
              <w:right w:val="single" w:sz="4" w:space="0" w:color="auto"/>
            </w:tcBorders>
            <w:vAlign w:val="center"/>
          </w:tcPr>
          <w:p w14:paraId="2C261EE8" w14:textId="77777777" w:rsidR="00AA64A2" w:rsidRPr="00684D65" w:rsidRDefault="00AA64A2" w:rsidP="00AA64A2">
            <w:pPr>
              <w:tabs>
                <w:tab w:val="left" w:pos="773"/>
              </w:tabs>
              <w:jc w:val="center"/>
              <w:rPr>
                <w:sz w:val="20"/>
                <w:szCs w:val="20"/>
                <w:lang w:val="ro-RO"/>
              </w:rPr>
            </w:pPr>
            <w:r w:rsidRPr="00684D65">
              <w:rPr>
                <w:sz w:val="20"/>
                <w:szCs w:val="20"/>
                <w:lang w:val="ro-RO"/>
              </w:rPr>
              <w:t>Pe parcursul anului</w:t>
            </w:r>
          </w:p>
          <w:p w14:paraId="4D7C62C7" w14:textId="77777777" w:rsidR="00AA64A2" w:rsidRPr="00684D65" w:rsidRDefault="00AA64A2" w:rsidP="00AA64A2">
            <w:pPr>
              <w:tabs>
                <w:tab w:val="left" w:pos="773"/>
              </w:tabs>
              <w:jc w:val="center"/>
              <w:rPr>
                <w:sz w:val="20"/>
                <w:szCs w:val="20"/>
                <w:lang w:val="ro-RO"/>
              </w:rPr>
            </w:pPr>
          </w:p>
        </w:tc>
        <w:tc>
          <w:tcPr>
            <w:tcW w:w="8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6447C" w14:textId="77777777" w:rsidR="00AA64A2" w:rsidRPr="00684D65" w:rsidRDefault="00AA64A2" w:rsidP="00AA64A2">
            <w:pPr>
              <w:spacing w:after="60"/>
              <w:rPr>
                <w:sz w:val="20"/>
                <w:szCs w:val="20"/>
                <w:lang w:val="ro-RO"/>
              </w:rPr>
            </w:pPr>
          </w:p>
        </w:tc>
        <w:tc>
          <w:tcPr>
            <w:tcW w:w="2045" w:type="dxa"/>
            <w:tcBorders>
              <w:top w:val="single" w:sz="4" w:space="0" w:color="auto"/>
              <w:left w:val="single" w:sz="4" w:space="0" w:color="auto"/>
              <w:bottom w:val="single" w:sz="4" w:space="0" w:color="auto"/>
              <w:right w:val="single" w:sz="4" w:space="0" w:color="auto"/>
            </w:tcBorders>
            <w:vAlign w:val="center"/>
          </w:tcPr>
          <w:p w14:paraId="17DE1ADF" w14:textId="77777777" w:rsidR="00AA64A2" w:rsidRPr="00684D65" w:rsidRDefault="00AA64A2" w:rsidP="00AA64A2">
            <w:pPr>
              <w:spacing w:after="60"/>
              <w:jc w:val="center"/>
              <w:rPr>
                <w:sz w:val="18"/>
                <w:szCs w:val="18"/>
                <w:lang w:val="ro-RO"/>
              </w:rPr>
            </w:pPr>
            <w:r w:rsidRPr="00684D65">
              <w:rPr>
                <w:sz w:val="18"/>
                <w:szCs w:val="18"/>
                <w:lang w:val="ro-RO"/>
              </w:rPr>
              <w:t>Rector</w:t>
            </w:r>
          </w:p>
          <w:p w14:paraId="3EB99DFA" w14:textId="77777777" w:rsidR="00AA64A2" w:rsidRPr="00684D65" w:rsidRDefault="00AA64A2" w:rsidP="00AA64A2">
            <w:pPr>
              <w:spacing w:after="60"/>
              <w:jc w:val="center"/>
              <w:rPr>
                <w:sz w:val="18"/>
                <w:szCs w:val="18"/>
                <w:lang w:val="ro-RO"/>
              </w:rPr>
            </w:pPr>
            <w:r w:rsidRPr="00684D65">
              <w:rPr>
                <w:sz w:val="18"/>
                <w:szCs w:val="18"/>
                <w:lang w:val="ro-RO"/>
              </w:rPr>
              <w:t>Prorector pentru cercetare și parteneriate</w:t>
            </w:r>
          </w:p>
          <w:p w14:paraId="71EE45CD" w14:textId="77777777" w:rsidR="00AA64A2" w:rsidRPr="00684D65" w:rsidRDefault="00AA64A2" w:rsidP="00AA64A2">
            <w:pPr>
              <w:spacing w:after="60"/>
              <w:jc w:val="center"/>
              <w:rPr>
                <w:sz w:val="18"/>
                <w:szCs w:val="18"/>
                <w:lang w:val="ro-RO"/>
              </w:rPr>
            </w:pPr>
            <w:r w:rsidRPr="00684D65">
              <w:rPr>
                <w:sz w:val="18"/>
                <w:szCs w:val="18"/>
                <w:lang w:val="ro-RO"/>
              </w:rPr>
              <w:t>Prorector pentru relații internaționale și proiecte europene</w:t>
            </w:r>
          </w:p>
          <w:p w14:paraId="5CF8BC56" w14:textId="77777777" w:rsidR="00AA64A2" w:rsidRPr="00684D65" w:rsidRDefault="00AA64A2" w:rsidP="00AA64A2">
            <w:pPr>
              <w:tabs>
                <w:tab w:val="left" w:pos="773"/>
              </w:tabs>
              <w:jc w:val="center"/>
              <w:rPr>
                <w:sz w:val="18"/>
                <w:szCs w:val="18"/>
                <w:lang w:val="ro-RO"/>
              </w:rPr>
            </w:pPr>
            <w:r w:rsidRPr="00684D65">
              <w:rPr>
                <w:sz w:val="18"/>
                <w:szCs w:val="18"/>
                <w:lang w:val="ro-RO"/>
              </w:rPr>
              <w:t xml:space="preserve">Decanii </w:t>
            </w:r>
          </w:p>
          <w:p w14:paraId="4D5E1A9D" w14:textId="77777777" w:rsidR="00AA64A2" w:rsidRPr="00684D65" w:rsidRDefault="00AA64A2" w:rsidP="00AA64A2">
            <w:pPr>
              <w:spacing w:after="60"/>
              <w:jc w:val="center"/>
              <w:rPr>
                <w:sz w:val="18"/>
                <w:szCs w:val="18"/>
                <w:lang w:val="ro-RO"/>
              </w:rPr>
            </w:pPr>
            <w:r w:rsidRPr="00684D65">
              <w:rPr>
                <w:sz w:val="18"/>
                <w:szCs w:val="18"/>
                <w:lang w:val="ro-RO"/>
              </w:rPr>
              <w:t>Șefii de departamente</w:t>
            </w:r>
          </w:p>
          <w:p w14:paraId="2E2FDE0A" w14:textId="77777777" w:rsidR="00AA64A2" w:rsidRPr="00684D65" w:rsidRDefault="00AA64A2" w:rsidP="00AA64A2">
            <w:pPr>
              <w:spacing w:after="60"/>
              <w:jc w:val="center"/>
              <w:rPr>
                <w:sz w:val="18"/>
                <w:szCs w:val="18"/>
                <w:lang w:val="ro-RO"/>
              </w:rPr>
            </w:pPr>
            <w:r w:rsidRPr="00684D65">
              <w:rPr>
                <w:sz w:val="18"/>
                <w:szCs w:val="18"/>
                <w:lang w:val="ro-RO"/>
              </w:rPr>
              <w:t>Școala FC</w:t>
            </w:r>
          </w:p>
          <w:p w14:paraId="7D65F9C6" w14:textId="77777777" w:rsidR="00AA64A2" w:rsidRPr="00684D65" w:rsidRDefault="00AA64A2" w:rsidP="00AA64A2">
            <w:pPr>
              <w:spacing w:after="60"/>
              <w:jc w:val="center"/>
              <w:rPr>
                <w:sz w:val="18"/>
                <w:szCs w:val="18"/>
                <w:lang w:val="ro-RO"/>
              </w:rPr>
            </w:pPr>
            <w:r w:rsidRPr="00684D65">
              <w:rPr>
                <w:sz w:val="18"/>
                <w:szCs w:val="18"/>
                <w:lang w:val="ro-RO"/>
              </w:rPr>
              <w:t>Serviciul Știință</w:t>
            </w:r>
          </w:p>
          <w:p w14:paraId="4C2C2075" w14:textId="77777777" w:rsidR="00AA64A2" w:rsidRPr="00684D65" w:rsidRDefault="00AA64A2" w:rsidP="00AA64A2">
            <w:pPr>
              <w:spacing w:after="60"/>
              <w:jc w:val="center"/>
              <w:rPr>
                <w:sz w:val="18"/>
                <w:szCs w:val="18"/>
                <w:lang w:val="ro-RO"/>
              </w:rPr>
            </w:pPr>
            <w:r w:rsidRPr="00684D65">
              <w:rPr>
                <w:sz w:val="18"/>
                <w:szCs w:val="18"/>
                <w:lang w:val="ro-RO"/>
              </w:rPr>
              <w:t>Centrul de Marketing, Parteneriate și Carieră în ASEM</w:t>
            </w:r>
          </w:p>
          <w:p w14:paraId="53E60856" w14:textId="77777777" w:rsidR="00AA64A2" w:rsidRPr="00684D65" w:rsidRDefault="00AA64A2" w:rsidP="00AA64A2">
            <w:pPr>
              <w:spacing w:after="60"/>
              <w:jc w:val="center"/>
              <w:rPr>
                <w:sz w:val="20"/>
                <w:szCs w:val="20"/>
                <w:lang w:val="ro-RO"/>
              </w:rPr>
            </w:pPr>
          </w:p>
        </w:tc>
      </w:tr>
      <w:tr w:rsidR="00AA64A2" w:rsidRPr="00684D65" w14:paraId="5885B88D" w14:textId="77777777" w:rsidTr="00702F2F">
        <w:trPr>
          <w:trHeight w:val="70"/>
        </w:trPr>
        <w:tc>
          <w:tcPr>
            <w:tcW w:w="1696" w:type="dxa"/>
            <w:vMerge/>
            <w:tcBorders>
              <w:left w:val="single" w:sz="4" w:space="0" w:color="auto"/>
              <w:right w:val="single" w:sz="4" w:space="0" w:color="auto"/>
            </w:tcBorders>
            <w:vAlign w:val="center"/>
          </w:tcPr>
          <w:p w14:paraId="72D07338" w14:textId="77777777" w:rsidR="00AA64A2" w:rsidRPr="00684D65" w:rsidRDefault="00AA64A2" w:rsidP="00AA64A2">
            <w:pPr>
              <w:jc w:val="center"/>
              <w:rPr>
                <w:b/>
                <w:i/>
                <w:lang w:val="ro-RO"/>
              </w:rPr>
            </w:pPr>
          </w:p>
        </w:tc>
        <w:tc>
          <w:tcPr>
            <w:tcW w:w="1418" w:type="dxa"/>
            <w:tcBorders>
              <w:top w:val="single" w:sz="4" w:space="0" w:color="auto"/>
              <w:left w:val="single" w:sz="4" w:space="0" w:color="auto"/>
              <w:bottom w:val="single" w:sz="4" w:space="0" w:color="auto"/>
              <w:right w:val="single" w:sz="4" w:space="0" w:color="auto"/>
            </w:tcBorders>
            <w:vAlign w:val="center"/>
          </w:tcPr>
          <w:p w14:paraId="41E1178A" w14:textId="77777777" w:rsidR="00AA64A2" w:rsidRPr="00684D65" w:rsidRDefault="00AA64A2" w:rsidP="00AA64A2">
            <w:pPr>
              <w:ind w:right="-60"/>
              <w:rPr>
                <w:sz w:val="20"/>
                <w:szCs w:val="20"/>
                <w:lang w:val="ro-RO"/>
              </w:rPr>
            </w:pPr>
            <w:r w:rsidRPr="00684D65">
              <w:rPr>
                <w:sz w:val="20"/>
                <w:szCs w:val="20"/>
                <w:lang w:val="ro-RO"/>
              </w:rPr>
              <w:t>Creșterea mobilității internaționale a studenților și cadrelor didactice și</w:t>
            </w:r>
          </w:p>
          <w:p w14:paraId="7350EE0F" w14:textId="77777777" w:rsidR="00AA64A2" w:rsidRPr="00684D65" w:rsidRDefault="00AA64A2" w:rsidP="00AA64A2">
            <w:pPr>
              <w:ind w:right="-60"/>
              <w:rPr>
                <w:sz w:val="20"/>
                <w:szCs w:val="20"/>
                <w:lang w:val="ro-RO"/>
              </w:rPr>
            </w:pPr>
            <w:r w:rsidRPr="00684D65">
              <w:rPr>
                <w:sz w:val="20"/>
                <w:szCs w:val="20"/>
                <w:lang w:val="ro-RO"/>
              </w:rPr>
              <w:t>Științifico-didactice</w:t>
            </w:r>
          </w:p>
        </w:tc>
        <w:tc>
          <w:tcPr>
            <w:tcW w:w="2874" w:type="dxa"/>
            <w:tcBorders>
              <w:top w:val="single" w:sz="4" w:space="0" w:color="auto"/>
              <w:left w:val="single" w:sz="4" w:space="0" w:color="auto"/>
              <w:bottom w:val="single" w:sz="4" w:space="0" w:color="auto"/>
              <w:right w:val="single" w:sz="4" w:space="0" w:color="auto"/>
            </w:tcBorders>
            <w:vAlign w:val="center"/>
          </w:tcPr>
          <w:p w14:paraId="02C9A8FE" w14:textId="77777777" w:rsidR="00AA64A2" w:rsidRPr="00684D65" w:rsidRDefault="00AA64A2" w:rsidP="00AA64A2">
            <w:pPr>
              <w:numPr>
                <w:ilvl w:val="0"/>
                <w:numId w:val="9"/>
              </w:numPr>
              <w:spacing w:after="160" w:line="259" w:lineRule="auto"/>
              <w:ind w:left="168" w:hanging="168"/>
              <w:contextualSpacing/>
              <w:jc w:val="both"/>
              <w:rPr>
                <w:rFonts w:eastAsia="Calibri"/>
                <w:sz w:val="20"/>
                <w:szCs w:val="20"/>
                <w:lang w:val="ro-RO"/>
              </w:rPr>
            </w:pPr>
            <w:r w:rsidRPr="00684D65">
              <w:rPr>
                <w:rFonts w:eastAsia="Calibri"/>
                <w:sz w:val="20"/>
                <w:szCs w:val="20"/>
                <w:lang w:val="ro-RO"/>
              </w:rPr>
              <w:t>Creșterea numărului acordurilor pentru programe de mobilități prin proiecte Internaționale  cu 10%</w:t>
            </w:r>
          </w:p>
          <w:p w14:paraId="0D64CF59" w14:textId="77777777" w:rsidR="00AA64A2" w:rsidRPr="00684D65" w:rsidRDefault="00AA64A2" w:rsidP="00AA64A2">
            <w:pPr>
              <w:numPr>
                <w:ilvl w:val="0"/>
                <w:numId w:val="9"/>
              </w:numPr>
              <w:spacing w:after="160" w:line="259" w:lineRule="auto"/>
              <w:ind w:left="168" w:hanging="168"/>
              <w:contextualSpacing/>
              <w:rPr>
                <w:rFonts w:eastAsia="Calibri"/>
                <w:sz w:val="20"/>
                <w:szCs w:val="20"/>
                <w:lang w:val="ro-RO"/>
              </w:rPr>
            </w:pPr>
            <w:r w:rsidRPr="00684D65">
              <w:rPr>
                <w:rFonts w:eastAsia="Calibri"/>
                <w:sz w:val="20"/>
                <w:szCs w:val="20"/>
                <w:lang w:val="ro-RO"/>
              </w:rPr>
              <w:t>Ceșterea numărului acordurilor pentru programe de mobilități prin programe naționale și  interinstituționale cu 10%</w:t>
            </w:r>
          </w:p>
          <w:p w14:paraId="35D93861" w14:textId="7591FA09" w:rsidR="00AA64A2" w:rsidRPr="00684D65" w:rsidRDefault="00AA64A2" w:rsidP="00600673">
            <w:pPr>
              <w:numPr>
                <w:ilvl w:val="0"/>
                <w:numId w:val="9"/>
              </w:numPr>
              <w:spacing w:after="160" w:line="259" w:lineRule="auto"/>
              <w:ind w:left="168" w:hanging="168"/>
              <w:contextualSpacing/>
              <w:jc w:val="both"/>
              <w:rPr>
                <w:rFonts w:eastAsia="Calibri"/>
                <w:sz w:val="20"/>
                <w:szCs w:val="20"/>
                <w:lang w:val="ro-RO"/>
              </w:rPr>
            </w:pPr>
            <w:r w:rsidRPr="00684D65">
              <w:rPr>
                <w:rFonts w:eastAsia="Calibri"/>
                <w:sz w:val="20"/>
                <w:szCs w:val="20"/>
                <w:lang w:val="ro-RO"/>
              </w:rPr>
              <w:t>Informarea continuă a studenților cu privire la ofertele de mobilitate internațională  (100% studenți informați)</w:t>
            </w:r>
          </w:p>
        </w:tc>
        <w:tc>
          <w:tcPr>
            <w:tcW w:w="2777" w:type="dxa"/>
            <w:tcBorders>
              <w:top w:val="single" w:sz="4" w:space="0" w:color="auto"/>
              <w:left w:val="single" w:sz="4" w:space="0" w:color="auto"/>
              <w:bottom w:val="single" w:sz="4" w:space="0" w:color="auto"/>
              <w:right w:val="single" w:sz="4" w:space="0" w:color="auto"/>
            </w:tcBorders>
            <w:vAlign w:val="center"/>
          </w:tcPr>
          <w:p w14:paraId="6954B861" w14:textId="77777777" w:rsidR="00AA64A2" w:rsidRPr="00684D65" w:rsidRDefault="00AA64A2" w:rsidP="00AA64A2">
            <w:pPr>
              <w:numPr>
                <w:ilvl w:val="0"/>
                <w:numId w:val="9"/>
              </w:numPr>
              <w:tabs>
                <w:tab w:val="left" w:pos="342"/>
              </w:tabs>
              <w:spacing w:after="160" w:line="259" w:lineRule="auto"/>
              <w:ind w:left="137" w:hanging="106"/>
              <w:contextualSpacing/>
              <w:jc w:val="both"/>
              <w:rPr>
                <w:rFonts w:eastAsia="Calibri"/>
                <w:sz w:val="20"/>
                <w:szCs w:val="20"/>
                <w:lang w:val="ro-RO"/>
              </w:rPr>
            </w:pPr>
            <w:r w:rsidRPr="00684D65">
              <w:rPr>
                <w:rFonts w:eastAsia="Calibri"/>
                <w:sz w:val="20"/>
                <w:szCs w:val="20"/>
                <w:lang w:val="ro-RO"/>
              </w:rPr>
              <w:t>Organizarea activităților de implementare a măsurilor aprobate în programul Erasmus +</w:t>
            </w:r>
          </w:p>
          <w:p w14:paraId="72324497" w14:textId="77777777" w:rsidR="00AA64A2" w:rsidRPr="00684D65" w:rsidRDefault="00AA64A2" w:rsidP="00AA64A2">
            <w:pPr>
              <w:numPr>
                <w:ilvl w:val="0"/>
                <w:numId w:val="9"/>
              </w:numPr>
              <w:tabs>
                <w:tab w:val="left" w:pos="342"/>
              </w:tabs>
              <w:spacing w:after="160" w:line="259" w:lineRule="auto"/>
              <w:ind w:left="137" w:hanging="106"/>
              <w:contextualSpacing/>
              <w:jc w:val="both"/>
              <w:rPr>
                <w:rFonts w:eastAsia="Calibri"/>
                <w:sz w:val="20"/>
                <w:szCs w:val="20"/>
                <w:lang w:val="ro-RO"/>
              </w:rPr>
            </w:pPr>
            <w:r w:rsidRPr="00684D65">
              <w:rPr>
                <w:rFonts w:eastAsia="Calibri"/>
                <w:sz w:val="20"/>
                <w:szCs w:val="20"/>
                <w:lang w:val="ro-RO"/>
              </w:rPr>
              <w:t>Încheierea și gestionarea acordurilor pentru programe de mobilități</w:t>
            </w:r>
          </w:p>
          <w:p w14:paraId="0D7E4F84" w14:textId="77777777" w:rsidR="00AA64A2" w:rsidRPr="00684D65" w:rsidRDefault="00AA64A2" w:rsidP="00AA64A2">
            <w:pPr>
              <w:numPr>
                <w:ilvl w:val="0"/>
                <w:numId w:val="9"/>
              </w:numPr>
              <w:tabs>
                <w:tab w:val="left" w:pos="342"/>
              </w:tabs>
              <w:spacing w:after="160" w:line="259" w:lineRule="auto"/>
              <w:ind w:left="137" w:hanging="106"/>
              <w:contextualSpacing/>
              <w:jc w:val="both"/>
              <w:rPr>
                <w:rFonts w:eastAsia="Calibri"/>
                <w:sz w:val="20"/>
                <w:szCs w:val="20"/>
                <w:lang w:val="ro-RO"/>
              </w:rPr>
            </w:pPr>
            <w:r w:rsidRPr="00684D65">
              <w:rPr>
                <w:rFonts w:eastAsia="Calibri"/>
                <w:sz w:val="20"/>
                <w:szCs w:val="20"/>
                <w:lang w:val="ro-RO"/>
              </w:rPr>
              <w:t>Organizarea sesiunilor de informare cu privire la ofertele de mobilitate națională și internațională</w:t>
            </w:r>
          </w:p>
          <w:p w14:paraId="41BD3BC4" w14:textId="77777777" w:rsidR="00AA64A2" w:rsidRPr="00684D65" w:rsidRDefault="00AA64A2" w:rsidP="00AA64A2">
            <w:pPr>
              <w:tabs>
                <w:tab w:val="left" w:pos="342"/>
              </w:tabs>
              <w:spacing w:after="160" w:line="259" w:lineRule="auto"/>
              <w:contextualSpacing/>
              <w:jc w:val="both"/>
              <w:rPr>
                <w:rFonts w:eastAsia="Calibri"/>
                <w:sz w:val="20"/>
                <w:szCs w:val="20"/>
                <w:lang w:val="ro-RO"/>
              </w:rPr>
            </w:pPr>
          </w:p>
        </w:tc>
        <w:tc>
          <w:tcPr>
            <w:tcW w:w="1607" w:type="dxa"/>
            <w:tcBorders>
              <w:top w:val="single" w:sz="4" w:space="0" w:color="auto"/>
              <w:left w:val="single" w:sz="4" w:space="0" w:color="auto"/>
              <w:bottom w:val="single" w:sz="4" w:space="0" w:color="auto"/>
              <w:right w:val="single" w:sz="4" w:space="0" w:color="auto"/>
            </w:tcBorders>
          </w:tcPr>
          <w:p w14:paraId="13AAAC9E" w14:textId="77777777" w:rsidR="00AA64A2" w:rsidRPr="00684D65" w:rsidRDefault="00AA64A2" w:rsidP="00AA64A2">
            <w:pPr>
              <w:rPr>
                <w:sz w:val="18"/>
                <w:szCs w:val="20"/>
                <w:lang w:val="ro-RO"/>
              </w:rPr>
            </w:pPr>
            <w:r w:rsidRPr="00684D65">
              <w:rPr>
                <w:b/>
                <w:sz w:val="18"/>
                <w:szCs w:val="20"/>
                <w:lang w:val="ro-RO"/>
              </w:rPr>
              <w:t>RF</w:t>
            </w:r>
            <w:r w:rsidRPr="00684D65">
              <w:rPr>
                <w:sz w:val="18"/>
                <w:szCs w:val="20"/>
                <w:lang w:val="ro-RO"/>
              </w:rPr>
              <w:t xml:space="preserve">: </w:t>
            </w:r>
          </w:p>
          <w:p w14:paraId="15ACD7C8" w14:textId="77777777" w:rsidR="00AA64A2" w:rsidRPr="00684D65" w:rsidRDefault="00AA64A2" w:rsidP="00AA64A2">
            <w:pPr>
              <w:rPr>
                <w:sz w:val="18"/>
                <w:szCs w:val="20"/>
                <w:lang w:val="ro-RO"/>
              </w:rPr>
            </w:pPr>
            <w:r w:rsidRPr="00684D65">
              <w:rPr>
                <w:sz w:val="18"/>
                <w:szCs w:val="20"/>
                <w:lang w:val="ro-RO"/>
              </w:rPr>
              <w:t>în limitele bugetului aprobat</w:t>
            </w:r>
          </w:p>
          <w:p w14:paraId="22DED7D8" w14:textId="77777777" w:rsidR="00AA64A2" w:rsidRPr="00684D65" w:rsidRDefault="00AA64A2" w:rsidP="00AA64A2">
            <w:pPr>
              <w:rPr>
                <w:b/>
                <w:sz w:val="18"/>
                <w:szCs w:val="20"/>
                <w:lang w:val="ro-RO"/>
              </w:rPr>
            </w:pPr>
          </w:p>
          <w:p w14:paraId="5A0B382F" w14:textId="77777777" w:rsidR="00AA64A2" w:rsidRPr="00684D65" w:rsidRDefault="00AA64A2" w:rsidP="00AA64A2">
            <w:pPr>
              <w:rPr>
                <w:sz w:val="18"/>
                <w:szCs w:val="20"/>
                <w:lang w:val="ro-RO"/>
              </w:rPr>
            </w:pPr>
            <w:r w:rsidRPr="00684D65">
              <w:rPr>
                <w:b/>
                <w:sz w:val="18"/>
                <w:szCs w:val="20"/>
                <w:lang w:val="ro-RO"/>
              </w:rPr>
              <w:t>RU</w:t>
            </w:r>
            <w:r w:rsidRPr="00684D65">
              <w:rPr>
                <w:sz w:val="18"/>
                <w:szCs w:val="20"/>
                <w:lang w:val="ro-RO"/>
              </w:rPr>
              <w:t xml:space="preserve">: </w:t>
            </w:r>
          </w:p>
          <w:p w14:paraId="7B773E2F" w14:textId="77777777" w:rsidR="00AA64A2" w:rsidRPr="00684D65" w:rsidRDefault="00AA64A2" w:rsidP="00AA64A2">
            <w:pPr>
              <w:tabs>
                <w:tab w:val="left" w:pos="773"/>
              </w:tabs>
              <w:jc w:val="center"/>
              <w:rPr>
                <w:sz w:val="18"/>
                <w:szCs w:val="20"/>
                <w:lang w:val="ro-RO"/>
              </w:rPr>
            </w:pPr>
            <w:r w:rsidRPr="00684D65">
              <w:rPr>
                <w:sz w:val="18"/>
                <w:szCs w:val="20"/>
                <w:lang w:val="ro-RO"/>
              </w:rPr>
              <w:t>Personalul Serviciului Relații Externe,</w:t>
            </w:r>
          </w:p>
          <w:p w14:paraId="28998C7C" w14:textId="77777777" w:rsidR="00AA64A2" w:rsidRPr="00684D65" w:rsidRDefault="00AA64A2" w:rsidP="00AA64A2">
            <w:pPr>
              <w:tabs>
                <w:tab w:val="left" w:pos="773"/>
              </w:tabs>
              <w:jc w:val="center"/>
              <w:rPr>
                <w:sz w:val="18"/>
                <w:szCs w:val="20"/>
                <w:lang w:val="ro-RO"/>
              </w:rPr>
            </w:pPr>
            <w:r w:rsidRPr="00684D65">
              <w:rPr>
                <w:sz w:val="18"/>
                <w:szCs w:val="20"/>
                <w:lang w:val="ro-RO"/>
              </w:rPr>
              <w:t xml:space="preserve"> decanii </w:t>
            </w:r>
            <w:r w:rsidRPr="00684D65">
              <w:rPr>
                <w:sz w:val="20"/>
                <w:szCs w:val="20"/>
                <w:lang w:val="ro-RO"/>
              </w:rPr>
              <w:t>/director ȘMEEB</w:t>
            </w:r>
          </w:p>
          <w:p w14:paraId="25AF2AD2" w14:textId="77777777" w:rsidR="00AA64A2" w:rsidRPr="00684D65" w:rsidRDefault="00AA64A2" w:rsidP="00AA64A2">
            <w:pPr>
              <w:tabs>
                <w:tab w:val="left" w:pos="773"/>
              </w:tabs>
              <w:jc w:val="center"/>
              <w:rPr>
                <w:sz w:val="20"/>
                <w:szCs w:val="20"/>
                <w:lang w:val="ro-RO"/>
              </w:rPr>
            </w:pPr>
            <w:r w:rsidRPr="00684D65">
              <w:rPr>
                <w:sz w:val="18"/>
                <w:szCs w:val="20"/>
                <w:lang w:val="ro-RO"/>
              </w:rPr>
              <w:t xml:space="preserve"> șefii de departamente,  cadrele didactice, studenții</w:t>
            </w:r>
          </w:p>
        </w:tc>
        <w:tc>
          <w:tcPr>
            <w:tcW w:w="1023" w:type="dxa"/>
            <w:tcBorders>
              <w:top w:val="single" w:sz="4" w:space="0" w:color="auto"/>
              <w:left w:val="single" w:sz="4" w:space="0" w:color="auto"/>
              <w:bottom w:val="single" w:sz="4" w:space="0" w:color="auto"/>
              <w:right w:val="single" w:sz="4" w:space="0" w:color="auto"/>
            </w:tcBorders>
            <w:vAlign w:val="center"/>
          </w:tcPr>
          <w:p w14:paraId="4C0A6F7D" w14:textId="77777777" w:rsidR="00AA64A2" w:rsidRPr="00684D65" w:rsidRDefault="00AA64A2" w:rsidP="00AA64A2">
            <w:pPr>
              <w:tabs>
                <w:tab w:val="left" w:pos="773"/>
              </w:tabs>
              <w:jc w:val="center"/>
              <w:rPr>
                <w:sz w:val="20"/>
                <w:szCs w:val="20"/>
                <w:lang w:val="ro-RO"/>
              </w:rPr>
            </w:pPr>
            <w:r w:rsidRPr="00684D65">
              <w:rPr>
                <w:sz w:val="20"/>
                <w:szCs w:val="20"/>
                <w:lang w:val="ro-RO"/>
              </w:rPr>
              <w:t>Pe parcursul anului</w:t>
            </w:r>
          </w:p>
          <w:p w14:paraId="4763E6E6" w14:textId="77777777" w:rsidR="00AA64A2" w:rsidRPr="00684D65" w:rsidRDefault="00AA64A2" w:rsidP="00AA64A2">
            <w:pPr>
              <w:tabs>
                <w:tab w:val="left" w:pos="773"/>
              </w:tabs>
              <w:jc w:val="center"/>
              <w:rPr>
                <w:sz w:val="20"/>
                <w:szCs w:val="20"/>
                <w:lang w:val="ro-RO"/>
              </w:rPr>
            </w:pPr>
          </w:p>
        </w:tc>
        <w:tc>
          <w:tcPr>
            <w:tcW w:w="8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DF340" w14:textId="77777777" w:rsidR="00AA64A2" w:rsidRPr="00684D65" w:rsidRDefault="00AA64A2" w:rsidP="00AA64A2">
            <w:pPr>
              <w:jc w:val="center"/>
              <w:rPr>
                <w:sz w:val="20"/>
                <w:szCs w:val="20"/>
                <w:lang w:val="ro-RO"/>
              </w:rPr>
            </w:pPr>
          </w:p>
        </w:tc>
        <w:tc>
          <w:tcPr>
            <w:tcW w:w="2045" w:type="dxa"/>
            <w:tcBorders>
              <w:top w:val="single" w:sz="4" w:space="0" w:color="auto"/>
              <w:left w:val="single" w:sz="4" w:space="0" w:color="auto"/>
              <w:bottom w:val="single" w:sz="4" w:space="0" w:color="auto"/>
              <w:right w:val="single" w:sz="4" w:space="0" w:color="auto"/>
            </w:tcBorders>
            <w:vAlign w:val="center"/>
          </w:tcPr>
          <w:p w14:paraId="6C89B517" w14:textId="77777777" w:rsidR="00AA64A2" w:rsidRPr="00684D65" w:rsidRDefault="00AA64A2" w:rsidP="00AA64A2">
            <w:pPr>
              <w:spacing w:after="60"/>
              <w:jc w:val="center"/>
              <w:rPr>
                <w:sz w:val="18"/>
                <w:szCs w:val="18"/>
                <w:lang w:val="ro-RO"/>
              </w:rPr>
            </w:pPr>
            <w:r w:rsidRPr="00684D65">
              <w:rPr>
                <w:sz w:val="18"/>
                <w:szCs w:val="18"/>
                <w:lang w:val="ro-RO"/>
              </w:rPr>
              <w:t>Prim-prorector</w:t>
            </w:r>
          </w:p>
          <w:p w14:paraId="79F52132" w14:textId="77777777" w:rsidR="00AA64A2" w:rsidRPr="00684D65" w:rsidRDefault="00AA64A2" w:rsidP="00AA64A2">
            <w:pPr>
              <w:spacing w:after="60"/>
              <w:jc w:val="center"/>
              <w:rPr>
                <w:sz w:val="18"/>
                <w:szCs w:val="18"/>
                <w:lang w:val="ro-RO"/>
              </w:rPr>
            </w:pPr>
            <w:r w:rsidRPr="00684D65">
              <w:rPr>
                <w:sz w:val="18"/>
                <w:szCs w:val="18"/>
                <w:lang w:val="ro-RO"/>
              </w:rPr>
              <w:t>Prorector pentru cercetare și parteneriate</w:t>
            </w:r>
          </w:p>
          <w:p w14:paraId="4C078675" w14:textId="77777777" w:rsidR="00AA64A2" w:rsidRPr="00684D65" w:rsidRDefault="00AA64A2" w:rsidP="00AA64A2">
            <w:pPr>
              <w:spacing w:after="60"/>
              <w:jc w:val="center"/>
              <w:rPr>
                <w:sz w:val="18"/>
                <w:szCs w:val="18"/>
                <w:lang w:val="ro-RO"/>
              </w:rPr>
            </w:pPr>
            <w:r w:rsidRPr="00684D65">
              <w:rPr>
                <w:sz w:val="18"/>
                <w:szCs w:val="18"/>
                <w:lang w:val="ro-RO"/>
              </w:rPr>
              <w:t>Prorector pentru relații internaționale și proiecte europene</w:t>
            </w:r>
          </w:p>
          <w:p w14:paraId="57BE03C1" w14:textId="77777777" w:rsidR="00AA64A2" w:rsidRPr="00684D65" w:rsidRDefault="00AA64A2" w:rsidP="00AA64A2">
            <w:pPr>
              <w:jc w:val="center"/>
              <w:rPr>
                <w:sz w:val="18"/>
                <w:szCs w:val="18"/>
                <w:lang w:val="ro-RO"/>
              </w:rPr>
            </w:pPr>
            <w:r w:rsidRPr="00684D65">
              <w:rPr>
                <w:sz w:val="18"/>
                <w:szCs w:val="18"/>
                <w:lang w:val="ro-RO"/>
              </w:rPr>
              <w:t>Asociațiile studențești</w:t>
            </w:r>
          </w:p>
          <w:p w14:paraId="2FA2E75E" w14:textId="77777777" w:rsidR="00AA64A2" w:rsidRPr="00684D65" w:rsidRDefault="00AA64A2" w:rsidP="00AA64A2">
            <w:pPr>
              <w:jc w:val="center"/>
              <w:rPr>
                <w:sz w:val="18"/>
                <w:szCs w:val="18"/>
                <w:lang w:val="ro-RO"/>
              </w:rPr>
            </w:pPr>
            <w:r w:rsidRPr="00684D65">
              <w:rPr>
                <w:sz w:val="18"/>
                <w:szCs w:val="18"/>
                <w:lang w:val="ro-RO"/>
              </w:rPr>
              <w:t>Serviciul Relații Externe</w:t>
            </w:r>
          </w:p>
          <w:p w14:paraId="1792DC57" w14:textId="77777777" w:rsidR="00AA64A2" w:rsidRPr="00684D65" w:rsidRDefault="00AA64A2" w:rsidP="00AA64A2">
            <w:pPr>
              <w:spacing w:after="60"/>
              <w:jc w:val="center"/>
              <w:rPr>
                <w:sz w:val="18"/>
                <w:szCs w:val="18"/>
                <w:lang w:val="ro-RO"/>
              </w:rPr>
            </w:pPr>
            <w:r w:rsidRPr="00684D65">
              <w:rPr>
                <w:sz w:val="18"/>
                <w:szCs w:val="18"/>
                <w:lang w:val="ro-RO"/>
              </w:rPr>
              <w:t>Decanii /director ȘMEEB</w:t>
            </w:r>
          </w:p>
          <w:p w14:paraId="781BAB40" w14:textId="77777777" w:rsidR="00AA64A2" w:rsidRPr="00684D65" w:rsidRDefault="00AA64A2" w:rsidP="00AA64A2">
            <w:pPr>
              <w:spacing w:after="60"/>
              <w:jc w:val="center"/>
              <w:rPr>
                <w:sz w:val="20"/>
                <w:szCs w:val="20"/>
                <w:lang w:val="ro-RO"/>
              </w:rPr>
            </w:pPr>
          </w:p>
        </w:tc>
      </w:tr>
      <w:tr w:rsidR="00AA64A2" w:rsidRPr="00684D65" w14:paraId="5690F2D0" w14:textId="77777777" w:rsidTr="00AA64A2">
        <w:trPr>
          <w:trHeight w:val="117"/>
        </w:trPr>
        <w:tc>
          <w:tcPr>
            <w:tcW w:w="1696" w:type="dxa"/>
            <w:vMerge/>
            <w:tcBorders>
              <w:left w:val="single" w:sz="4" w:space="0" w:color="auto"/>
              <w:right w:val="single" w:sz="4" w:space="0" w:color="auto"/>
            </w:tcBorders>
            <w:vAlign w:val="center"/>
          </w:tcPr>
          <w:p w14:paraId="1D05CE45" w14:textId="77777777" w:rsidR="00AA64A2" w:rsidRPr="00684D65" w:rsidRDefault="00AA64A2" w:rsidP="00AA64A2">
            <w:pPr>
              <w:jc w:val="center"/>
              <w:rPr>
                <w:b/>
                <w:i/>
                <w:lang w:val="ro-RO"/>
              </w:rPr>
            </w:pPr>
          </w:p>
        </w:tc>
        <w:tc>
          <w:tcPr>
            <w:tcW w:w="1418" w:type="dxa"/>
            <w:tcBorders>
              <w:top w:val="single" w:sz="4" w:space="0" w:color="auto"/>
              <w:left w:val="single" w:sz="4" w:space="0" w:color="auto"/>
              <w:bottom w:val="single" w:sz="4" w:space="0" w:color="auto"/>
              <w:right w:val="single" w:sz="4" w:space="0" w:color="auto"/>
            </w:tcBorders>
            <w:vAlign w:val="center"/>
          </w:tcPr>
          <w:p w14:paraId="02C6E6C4" w14:textId="77777777" w:rsidR="00AA64A2" w:rsidRPr="00684D65" w:rsidRDefault="00AA64A2" w:rsidP="00AA64A2">
            <w:pPr>
              <w:ind w:right="-60"/>
              <w:rPr>
                <w:sz w:val="20"/>
                <w:szCs w:val="20"/>
                <w:lang w:val="ro-RO"/>
              </w:rPr>
            </w:pPr>
            <w:r w:rsidRPr="00684D65">
              <w:rPr>
                <w:sz w:val="20"/>
                <w:szCs w:val="20"/>
                <w:lang w:val="ro-RO"/>
              </w:rPr>
              <w:t>Sporirea performanței personalului științifico-didactic prin dezvoltarea</w:t>
            </w:r>
          </w:p>
          <w:p w14:paraId="238F9B70" w14:textId="77777777" w:rsidR="00AA64A2" w:rsidRPr="00684D65" w:rsidRDefault="00AA64A2" w:rsidP="00AA64A2">
            <w:pPr>
              <w:ind w:right="-60"/>
              <w:rPr>
                <w:sz w:val="20"/>
                <w:szCs w:val="20"/>
                <w:lang w:val="ro-RO"/>
              </w:rPr>
            </w:pPr>
            <w:r w:rsidRPr="00684D65">
              <w:rPr>
                <w:sz w:val="20"/>
                <w:szCs w:val="20"/>
                <w:lang w:val="ro-RO"/>
              </w:rPr>
              <w:t>continuă a cunoștințelor și competențelor profesionale</w:t>
            </w:r>
          </w:p>
        </w:tc>
        <w:tc>
          <w:tcPr>
            <w:tcW w:w="2874" w:type="dxa"/>
            <w:tcBorders>
              <w:top w:val="single" w:sz="4" w:space="0" w:color="auto"/>
              <w:left w:val="single" w:sz="4" w:space="0" w:color="auto"/>
              <w:bottom w:val="single" w:sz="4" w:space="0" w:color="auto"/>
              <w:right w:val="single" w:sz="4" w:space="0" w:color="auto"/>
            </w:tcBorders>
            <w:vAlign w:val="center"/>
          </w:tcPr>
          <w:p w14:paraId="574ACDF0" w14:textId="77777777" w:rsidR="00AA64A2" w:rsidRPr="00684D65" w:rsidRDefault="00AA64A2" w:rsidP="00AA64A2">
            <w:pPr>
              <w:numPr>
                <w:ilvl w:val="0"/>
                <w:numId w:val="9"/>
              </w:numPr>
              <w:spacing w:after="160" w:line="259" w:lineRule="auto"/>
              <w:ind w:left="136" w:hanging="142"/>
              <w:contextualSpacing/>
              <w:jc w:val="both"/>
              <w:rPr>
                <w:rFonts w:eastAsia="Calibri"/>
                <w:sz w:val="20"/>
                <w:szCs w:val="20"/>
                <w:lang w:val="ro-RO"/>
              </w:rPr>
            </w:pPr>
            <w:r w:rsidRPr="00684D65">
              <w:rPr>
                <w:rFonts w:eastAsia="Calibri"/>
                <w:sz w:val="20"/>
                <w:szCs w:val="20"/>
                <w:lang w:val="ro-RO"/>
              </w:rPr>
              <w:t>Participarea a cel puțin 25% din personal la activități de formare continuă.</w:t>
            </w:r>
          </w:p>
          <w:p w14:paraId="6BCB4E25" w14:textId="77777777" w:rsidR="00AA64A2" w:rsidRPr="00684D65" w:rsidRDefault="00AA64A2" w:rsidP="00AA64A2">
            <w:pPr>
              <w:numPr>
                <w:ilvl w:val="0"/>
                <w:numId w:val="9"/>
              </w:numPr>
              <w:spacing w:line="259" w:lineRule="auto"/>
              <w:ind w:left="136" w:hanging="142"/>
              <w:contextualSpacing/>
              <w:jc w:val="both"/>
              <w:rPr>
                <w:rFonts w:eastAsia="Calibri"/>
                <w:sz w:val="20"/>
                <w:szCs w:val="20"/>
                <w:lang w:val="ro-RO"/>
              </w:rPr>
            </w:pPr>
            <w:r w:rsidRPr="00684D65">
              <w:rPr>
                <w:rFonts w:eastAsia="Calibri"/>
                <w:sz w:val="20"/>
                <w:szCs w:val="20"/>
                <w:lang w:val="ro-RO"/>
              </w:rPr>
              <w:t>Participarea a cel puțin 10% din personal la stagieri în întreprinderi etc.</w:t>
            </w:r>
          </w:p>
          <w:p w14:paraId="7181D919" w14:textId="77777777" w:rsidR="00AA64A2" w:rsidRPr="00684D65" w:rsidRDefault="00AA64A2" w:rsidP="00AA64A2">
            <w:pPr>
              <w:spacing w:line="259" w:lineRule="auto"/>
              <w:contextualSpacing/>
              <w:jc w:val="both"/>
              <w:rPr>
                <w:rFonts w:eastAsia="Calibri"/>
                <w:sz w:val="20"/>
                <w:szCs w:val="20"/>
                <w:lang w:val="ro-RO"/>
              </w:rPr>
            </w:pPr>
          </w:p>
        </w:tc>
        <w:tc>
          <w:tcPr>
            <w:tcW w:w="2777" w:type="dxa"/>
            <w:tcBorders>
              <w:top w:val="single" w:sz="4" w:space="0" w:color="auto"/>
              <w:left w:val="single" w:sz="4" w:space="0" w:color="auto"/>
              <w:bottom w:val="single" w:sz="4" w:space="0" w:color="auto"/>
              <w:right w:val="single" w:sz="4" w:space="0" w:color="auto"/>
            </w:tcBorders>
            <w:vAlign w:val="center"/>
          </w:tcPr>
          <w:p w14:paraId="1D72976F" w14:textId="77777777" w:rsidR="00AA64A2" w:rsidRPr="00684D65" w:rsidRDefault="00AA64A2" w:rsidP="00AA64A2">
            <w:pPr>
              <w:numPr>
                <w:ilvl w:val="0"/>
                <w:numId w:val="14"/>
              </w:numPr>
              <w:tabs>
                <w:tab w:val="left" w:pos="342"/>
              </w:tabs>
              <w:ind w:left="0" w:firstLine="31"/>
              <w:jc w:val="both"/>
              <w:rPr>
                <w:sz w:val="20"/>
                <w:szCs w:val="20"/>
                <w:lang w:val="ro-RO"/>
              </w:rPr>
            </w:pPr>
            <w:r w:rsidRPr="00684D65">
              <w:rPr>
                <w:sz w:val="20"/>
                <w:szCs w:val="20"/>
                <w:lang w:val="ro-RO"/>
              </w:rPr>
              <w:t xml:space="preserve">Formarea continuă prin intermediul: </w:t>
            </w:r>
          </w:p>
          <w:p w14:paraId="502840D5" w14:textId="77777777" w:rsidR="00AA64A2" w:rsidRPr="00684D65" w:rsidRDefault="00AA64A2" w:rsidP="00AA64A2">
            <w:pPr>
              <w:numPr>
                <w:ilvl w:val="0"/>
                <w:numId w:val="48"/>
              </w:numPr>
              <w:tabs>
                <w:tab w:val="left" w:pos="342"/>
              </w:tabs>
              <w:ind w:left="421"/>
              <w:jc w:val="both"/>
              <w:rPr>
                <w:sz w:val="20"/>
                <w:szCs w:val="20"/>
                <w:lang w:val="ro-RO"/>
              </w:rPr>
            </w:pPr>
            <w:r w:rsidRPr="00684D65">
              <w:rPr>
                <w:sz w:val="20"/>
                <w:szCs w:val="20"/>
                <w:lang w:val="ro-RO"/>
              </w:rPr>
              <w:t>Cursurilor și atelierelor de lucru;</w:t>
            </w:r>
          </w:p>
          <w:p w14:paraId="334C1E78" w14:textId="77777777" w:rsidR="00AA64A2" w:rsidRPr="00684D65" w:rsidRDefault="00AA64A2" w:rsidP="00AA64A2">
            <w:pPr>
              <w:numPr>
                <w:ilvl w:val="0"/>
                <w:numId w:val="48"/>
              </w:numPr>
              <w:tabs>
                <w:tab w:val="left" w:pos="342"/>
              </w:tabs>
              <w:ind w:left="421"/>
              <w:jc w:val="both"/>
              <w:rPr>
                <w:sz w:val="20"/>
                <w:szCs w:val="20"/>
                <w:lang w:val="ro-RO"/>
              </w:rPr>
            </w:pPr>
            <w:r w:rsidRPr="00684D65">
              <w:rPr>
                <w:sz w:val="20"/>
                <w:szCs w:val="20"/>
                <w:lang w:val="ro-RO"/>
              </w:rPr>
              <w:t>Stagiilor profesionale;</w:t>
            </w:r>
          </w:p>
          <w:p w14:paraId="0A39BB70" w14:textId="77777777" w:rsidR="00AA64A2" w:rsidRPr="00684D65" w:rsidRDefault="00AA64A2" w:rsidP="00AA64A2">
            <w:pPr>
              <w:numPr>
                <w:ilvl w:val="0"/>
                <w:numId w:val="48"/>
              </w:numPr>
              <w:tabs>
                <w:tab w:val="left" w:pos="342"/>
              </w:tabs>
              <w:ind w:left="421"/>
              <w:jc w:val="both"/>
              <w:rPr>
                <w:sz w:val="20"/>
                <w:szCs w:val="20"/>
                <w:lang w:val="ro-RO"/>
              </w:rPr>
            </w:pPr>
            <w:r w:rsidRPr="00684D65">
              <w:rPr>
                <w:sz w:val="20"/>
                <w:szCs w:val="20"/>
                <w:lang w:val="ro-RO"/>
              </w:rPr>
              <w:t>Instruirii la locul de muncă.</w:t>
            </w:r>
          </w:p>
        </w:tc>
        <w:tc>
          <w:tcPr>
            <w:tcW w:w="1607" w:type="dxa"/>
            <w:tcBorders>
              <w:top w:val="single" w:sz="4" w:space="0" w:color="auto"/>
              <w:left w:val="single" w:sz="4" w:space="0" w:color="auto"/>
              <w:bottom w:val="single" w:sz="4" w:space="0" w:color="auto"/>
              <w:right w:val="single" w:sz="4" w:space="0" w:color="auto"/>
            </w:tcBorders>
          </w:tcPr>
          <w:p w14:paraId="7F5AAA06" w14:textId="77777777" w:rsidR="00AA64A2" w:rsidRPr="00684D65" w:rsidRDefault="00AA64A2" w:rsidP="00AA64A2">
            <w:pPr>
              <w:rPr>
                <w:sz w:val="18"/>
                <w:szCs w:val="20"/>
                <w:lang w:val="ro-RO"/>
              </w:rPr>
            </w:pPr>
            <w:r w:rsidRPr="00684D65">
              <w:rPr>
                <w:b/>
                <w:sz w:val="18"/>
                <w:szCs w:val="20"/>
                <w:lang w:val="ro-RO"/>
              </w:rPr>
              <w:t>RF</w:t>
            </w:r>
            <w:r w:rsidRPr="00684D65">
              <w:rPr>
                <w:sz w:val="18"/>
                <w:szCs w:val="20"/>
                <w:lang w:val="ro-RO"/>
              </w:rPr>
              <w:t>: în limitele bugetului aprobat</w:t>
            </w:r>
          </w:p>
          <w:p w14:paraId="54399CC4" w14:textId="77777777" w:rsidR="00AA64A2" w:rsidRPr="00684D65" w:rsidRDefault="00AA64A2" w:rsidP="00AA64A2">
            <w:pPr>
              <w:rPr>
                <w:b/>
                <w:sz w:val="18"/>
                <w:szCs w:val="20"/>
                <w:lang w:val="ro-RO"/>
              </w:rPr>
            </w:pPr>
          </w:p>
          <w:p w14:paraId="413FFD52" w14:textId="77777777" w:rsidR="00AA64A2" w:rsidRPr="00684D65" w:rsidRDefault="00AA64A2" w:rsidP="00AA64A2">
            <w:pPr>
              <w:rPr>
                <w:sz w:val="18"/>
                <w:szCs w:val="20"/>
                <w:lang w:val="ro-RO"/>
              </w:rPr>
            </w:pPr>
            <w:r w:rsidRPr="00684D65">
              <w:rPr>
                <w:b/>
                <w:sz w:val="18"/>
                <w:szCs w:val="20"/>
                <w:lang w:val="ro-RO"/>
              </w:rPr>
              <w:t>RU</w:t>
            </w:r>
            <w:r w:rsidRPr="00684D65">
              <w:rPr>
                <w:sz w:val="18"/>
                <w:szCs w:val="20"/>
                <w:lang w:val="ro-RO"/>
              </w:rPr>
              <w:t xml:space="preserve">: personalul Școlii de formare continuă,decanii/ </w:t>
            </w:r>
            <w:r w:rsidRPr="00684D65">
              <w:rPr>
                <w:sz w:val="20"/>
                <w:szCs w:val="20"/>
                <w:lang w:val="ro-RO"/>
              </w:rPr>
              <w:t>director ȘMEEB</w:t>
            </w:r>
          </w:p>
          <w:p w14:paraId="4EE5FEC4" w14:textId="77777777" w:rsidR="00AA64A2" w:rsidRPr="00684D65" w:rsidRDefault="00AA64A2" w:rsidP="00AA64A2">
            <w:pPr>
              <w:tabs>
                <w:tab w:val="left" w:pos="773"/>
              </w:tabs>
              <w:rPr>
                <w:sz w:val="20"/>
                <w:szCs w:val="20"/>
                <w:lang w:val="ro-RO"/>
              </w:rPr>
            </w:pPr>
            <w:r w:rsidRPr="00684D65">
              <w:rPr>
                <w:sz w:val="18"/>
                <w:szCs w:val="20"/>
                <w:lang w:val="ro-RO"/>
              </w:rPr>
              <w:t>șefiii de departamente,  cadrele didactice</w:t>
            </w:r>
          </w:p>
        </w:tc>
        <w:tc>
          <w:tcPr>
            <w:tcW w:w="1023" w:type="dxa"/>
            <w:tcBorders>
              <w:top w:val="single" w:sz="4" w:space="0" w:color="auto"/>
              <w:left w:val="single" w:sz="4" w:space="0" w:color="auto"/>
              <w:bottom w:val="single" w:sz="4" w:space="0" w:color="auto"/>
              <w:right w:val="single" w:sz="4" w:space="0" w:color="auto"/>
            </w:tcBorders>
            <w:vAlign w:val="center"/>
          </w:tcPr>
          <w:p w14:paraId="686B8615" w14:textId="77777777" w:rsidR="00AA64A2" w:rsidRPr="00684D65" w:rsidRDefault="00AA64A2" w:rsidP="00AA64A2">
            <w:pPr>
              <w:tabs>
                <w:tab w:val="left" w:pos="773"/>
              </w:tabs>
              <w:jc w:val="center"/>
              <w:rPr>
                <w:sz w:val="20"/>
                <w:szCs w:val="20"/>
                <w:lang w:val="ro-RO"/>
              </w:rPr>
            </w:pPr>
            <w:r w:rsidRPr="00684D65">
              <w:rPr>
                <w:sz w:val="20"/>
                <w:szCs w:val="20"/>
                <w:lang w:val="ro-RO"/>
              </w:rPr>
              <w:t>Pe parcursul anului</w:t>
            </w:r>
          </w:p>
          <w:p w14:paraId="0003CE84" w14:textId="77777777" w:rsidR="00AA64A2" w:rsidRPr="00684D65" w:rsidRDefault="00AA64A2" w:rsidP="00AA64A2">
            <w:pPr>
              <w:tabs>
                <w:tab w:val="left" w:pos="773"/>
              </w:tabs>
              <w:jc w:val="center"/>
              <w:rPr>
                <w:sz w:val="20"/>
                <w:szCs w:val="20"/>
                <w:lang w:val="ro-RO"/>
              </w:rPr>
            </w:pPr>
          </w:p>
        </w:tc>
        <w:tc>
          <w:tcPr>
            <w:tcW w:w="8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164D3C" w14:textId="77777777" w:rsidR="00AA64A2" w:rsidRPr="00684D65" w:rsidRDefault="00AA64A2" w:rsidP="00AA64A2">
            <w:pPr>
              <w:jc w:val="center"/>
              <w:rPr>
                <w:sz w:val="20"/>
                <w:szCs w:val="20"/>
                <w:lang w:val="ro-RO"/>
              </w:rPr>
            </w:pPr>
          </w:p>
        </w:tc>
        <w:tc>
          <w:tcPr>
            <w:tcW w:w="2045" w:type="dxa"/>
            <w:tcBorders>
              <w:top w:val="single" w:sz="4" w:space="0" w:color="auto"/>
              <w:left w:val="single" w:sz="4" w:space="0" w:color="auto"/>
              <w:bottom w:val="single" w:sz="4" w:space="0" w:color="auto"/>
              <w:right w:val="single" w:sz="4" w:space="0" w:color="auto"/>
            </w:tcBorders>
            <w:vAlign w:val="center"/>
          </w:tcPr>
          <w:p w14:paraId="4B9DC1E0" w14:textId="77777777" w:rsidR="00AA64A2" w:rsidRPr="00684D65" w:rsidRDefault="00AA64A2" w:rsidP="00AA64A2">
            <w:pPr>
              <w:spacing w:after="60"/>
              <w:jc w:val="center"/>
              <w:rPr>
                <w:sz w:val="18"/>
                <w:szCs w:val="18"/>
                <w:lang w:val="ro-RO"/>
              </w:rPr>
            </w:pPr>
            <w:r w:rsidRPr="00684D65">
              <w:rPr>
                <w:sz w:val="18"/>
                <w:szCs w:val="18"/>
                <w:lang w:val="ro-RO"/>
              </w:rPr>
              <w:t>Prim-prorector</w:t>
            </w:r>
          </w:p>
          <w:p w14:paraId="7E23962F" w14:textId="77777777" w:rsidR="00AA64A2" w:rsidRPr="00684D65" w:rsidRDefault="00AA64A2" w:rsidP="00AA64A2">
            <w:pPr>
              <w:spacing w:after="60"/>
              <w:jc w:val="center"/>
              <w:rPr>
                <w:sz w:val="18"/>
                <w:szCs w:val="18"/>
                <w:lang w:val="ro-RO"/>
              </w:rPr>
            </w:pPr>
            <w:r w:rsidRPr="00684D65">
              <w:rPr>
                <w:sz w:val="18"/>
                <w:szCs w:val="18"/>
                <w:lang w:val="ro-RO"/>
              </w:rPr>
              <w:t>Prorector pentru cercetare și parteneriate</w:t>
            </w:r>
          </w:p>
          <w:p w14:paraId="36458F7F" w14:textId="77777777" w:rsidR="00AA64A2" w:rsidRPr="00684D65" w:rsidRDefault="00AA64A2" w:rsidP="00AA64A2">
            <w:pPr>
              <w:jc w:val="center"/>
              <w:rPr>
                <w:sz w:val="18"/>
                <w:szCs w:val="18"/>
                <w:lang w:val="ro-RO"/>
              </w:rPr>
            </w:pPr>
            <w:r w:rsidRPr="00684D65">
              <w:rPr>
                <w:sz w:val="18"/>
                <w:szCs w:val="18"/>
                <w:lang w:val="ro-RO"/>
              </w:rPr>
              <w:t xml:space="preserve">Director Școala FC </w:t>
            </w:r>
          </w:p>
          <w:p w14:paraId="259ECFE2" w14:textId="77777777" w:rsidR="00AA64A2" w:rsidRPr="00684D65" w:rsidRDefault="00AA64A2" w:rsidP="00AA64A2">
            <w:pPr>
              <w:spacing w:after="60"/>
              <w:jc w:val="center"/>
              <w:rPr>
                <w:sz w:val="18"/>
                <w:szCs w:val="18"/>
                <w:lang w:val="ro-RO"/>
              </w:rPr>
            </w:pPr>
            <w:r w:rsidRPr="00684D65">
              <w:rPr>
                <w:sz w:val="18"/>
                <w:szCs w:val="18"/>
                <w:lang w:val="ro-RO"/>
              </w:rPr>
              <w:t>Șef Secție RU</w:t>
            </w:r>
          </w:p>
          <w:p w14:paraId="5899D549" w14:textId="77777777" w:rsidR="00AA64A2" w:rsidRPr="00684D65" w:rsidRDefault="00AA64A2" w:rsidP="00AA64A2">
            <w:pPr>
              <w:jc w:val="center"/>
              <w:rPr>
                <w:sz w:val="18"/>
                <w:szCs w:val="18"/>
                <w:lang w:val="ro-RO"/>
              </w:rPr>
            </w:pPr>
            <w:r w:rsidRPr="00684D65">
              <w:rPr>
                <w:sz w:val="18"/>
                <w:szCs w:val="18"/>
                <w:lang w:val="ro-RO"/>
              </w:rPr>
              <w:t>DMCDCS</w:t>
            </w:r>
          </w:p>
          <w:p w14:paraId="2098369A" w14:textId="77777777" w:rsidR="00AA64A2" w:rsidRPr="00684D65" w:rsidRDefault="00AA64A2" w:rsidP="00AA64A2">
            <w:pPr>
              <w:spacing w:after="60"/>
              <w:jc w:val="center"/>
              <w:rPr>
                <w:sz w:val="18"/>
                <w:szCs w:val="18"/>
                <w:lang w:val="ro-RO"/>
              </w:rPr>
            </w:pPr>
            <w:r w:rsidRPr="00684D65">
              <w:rPr>
                <w:sz w:val="18"/>
                <w:szCs w:val="18"/>
                <w:lang w:val="ro-RO"/>
              </w:rPr>
              <w:t xml:space="preserve">Decani </w:t>
            </w:r>
          </w:p>
          <w:p w14:paraId="0A7366B3" w14:textId="77777777" w:rsidR="00AA64A2" w:rsidRPr="00684D65" w:rsidRDefault="00AA64A2" w:rsidP="00AA64A2">
            <w:pPr>
              <w:spacing w:after="60"/>
              <w:jc w:val="center"/>
              <w:rPr>
                <w:sz w:val="18"/>
                <w:szCs w:val="18"/>
                <w:lang w:val="ro-RO"/>
              </w:rPr>
            </w:pPr>
            <w:r w:rsidRPr="00684D65">
              <w:rPr>
                <w:sz w:val="18"/>
                <w:szCs w:val="18"/>
                <w:lang w:val="ro-RO"/>
              </w:rPr>
              <w:t>Director ȘMEEB</w:t>
            </w:r>
          </w:p>
          <w:p w14:paraId="08378FB6" w14:textId="77777777" w:rsidR="00AA64A2" w:rsidRPr="00684D65" w:rsidRDefault="00AA64A2" w:rsidP="00AA64A2">
            <w:pPr>
              <w:spacing w:after="60"/>
              <w:jc w:val="center"/>
              <w:rPr>
                <w:sz w:val="18"/>
                <w:szCs w:val="18"/>
                <w:lang w:val="ro-RO"/>
              </w:rPr>
            </w:pPr>
            <w:r w:rsidRPr="00684D65">
              <w:rPr>
                <w:sz w:val="18"/>
                <w:szCs w:val="18"/>
                <w:lang w:val="ro-RO"/>
              </w:rPr>
              <w:t>Șefii de departamente</w:t>
            </w:r>
          </w:p>
        </w:tc>
      </w:tr>
      <w:tr w:rsidR="00AA64A2" w:rsidRPr="00684D65" w14:paraId="457A0630" w14:textId="77777777" w:rsidTr="00AA64A2">
        <w:trPr>
          <w:trHeight w:val="2168"/>
        </w:trPr>
        <w:tc>
          <w:tcPr>
            <w:tcW w:w="1696" w:type="dxa"/>
            <w:vMerge/>
            <w:tcBorders>
              <w:left w:val="single" w:sz="4" w:space="0" w:color="auto"/>
              <w:right w:val="single" w:sz="4" w:space="0" w:color="auto"/>
            </w:tcBorders>
            <w:vAlign w:val="center"/>
          </w:tcPr>
          <w:p w14:paraId="11BFEA29" w14:textId="77777777" w:rsidR="00AA64A2" w:rsidRPr="00684D65" w:rsidRDefault="00AA64A2" w:rsidP="00AA64A2">
            <w:pPr>
              <w:jc w:val="center"/>
              <w:rPr>
                <w:b/>
                <w:i/>
                <w:lang w:val="ro-RO"/>
              </w:rPr>
            </w:pPr>
          </w:p>
        </w:tc>
        <w:tc>
          <w:tcPr>
            <w:tcW w:w="1418" w:type="dxa"/>
            <w:tcBorders>
              <w:top w:val="single" w:sz="4" w:space="0" w:color="auto"/>
              <w:left w:val="single" w:sz="4" w:space="0" w:color="auto"/>
              <w:right w:val="single" w:sz="4" w:space="0" w:color="auto"/>
            </w:tcBorders>
            <w:vAlign w:val="center"/>
          </w:tcPr>
          <w:p w14:paraId="0A86DD25" w14:textId="77777777" w:rsidR="00AA64A2" w:rsidRPr="00684D65" w:rsidRDefault="00AA64A2" w:rsidP="00AA64A2">
            <w:pPr>
              <w:rPr>
                <w:sz w:val="20"/>
                <w:szCs w:val="20"/>
                <w:lang w:val="ro-RO"/>
              </w:rPr>
            </w:pPr>
            <w:r w:rsidRPr="00684D65">
              <w:rPr>
                <w:sz w:val="20"/>
                <w:szCs w:val="20"/>
                <w:lang w:val="ro-RO"/>
              </w:rPr>
              <w:t>Crearea unui mediu sigur, nonviolent, incluziv pentru beneficiarii cu nevoi speciale, fără oricare tip de discriminare</w:t>
            </w:r>
          </w:p>
        </w:tc>
        <w:tc>
          <w:tcPr>
            <w:tcW w:w="2874" w:type="dxa"/>
            <w:tcBorders>
              <w:top w:val="single" w:sz="4" w:space="0" w:color="auto"/>
              <w:left w:val="single" w:sz="4" w:space="0" w:color="auto"/>
              <w:right w:val="single" w:sz="4" w:space="0" w:color="auto"/>
            </w:tcBorders>
            <w:vAlign w:val="center"/>
          </w:tcPr>
          <w:p w14:paraId="72DE9B65" w14:textId="77777777" w:rsidR="00AA64A2" w:rsidRPr="00684D65" w:rsidRDefault="00AA64A2" w:rsidP="00AA64A2">
            <w:pPr>
              <w:numPr>
                <w:ilvl w:val="0"/>
                <w:numId w:val="40"/>
              </w:numPr>
              <w:spacing w:after="160" w:line="259" w:lineRule="auto"/>
              <w:ind w:left="168" w:hanging="141"/>
              <w:contextualSpacing/>
              <w:jc w:val="both"/>
              <w:rPr>
                <w:rFonts w:eastAsia="Calibri"/>
                <w:sz w:val="20"/>
                <w:szCs w:val="22"/>
                <w:lang w:val="ro-RO"/>
              </w:rPr>
            </w:pPr>
            <w:r w:rsidRPr="00684D65">
              <w:rPr>
                <w:rFonts w:eastAsia="Calibri"/>
                <w:sz w:val="20"/>
                <w:szCs w:val="22"/>
                <w:lang w:val="ro-RO"/>
              </w:rPr>
              <w:t>Organizarea formărilor în domenii cu impact social – hărțuire, sănătate, corupție, discriminare etc. (min. 100 studenți)</w:t>
            </w:r>
          </w:p>
          <w:p w14:paraId="60FC726B" w14:textId="77777777" w:rsidR="00AA64A2" w:rsidRPr="00684D65" w:rsidRDefault="00AA64A2" w:rsidP="00AA64A2">
            <w:pPr>
              <w:jc w:val="both"/>
              <w:rPr>
                <w:sz w:val="20"/>
                <w:szCs w:val="20"/>
                <w:lang w:val="ro-RO"/>
              </w:rPr>
            </w:pPr>
          </w:p>
        </w:tc>
        <w:tc>
          <w:tcPr>
            <w:tcW w:w="2777" w:type="dxa"/>
            <w:tcBorders>
              <w:top w:val="single" w:sz="4" w:space="0" w:color="auto"/>
              <w:left w:val="single" w:sz="4" w:space="0" w:color="auto"/>
              <w:right w:val="single" w:sz="4" w:space="0" w:color="auto"/>
            </w:tcBorders>
            <w:vAlign w:val="center"/>
          </w:tcPr>
          <w:p w14:paraId="4FBE4F1B" w14:textId="77777777" w:rsidR="00AA64A2" w:rsidRPr="00684D65" w:rsidRDefault="00AA64A2" w:rsidP="00AA64A2">
            <w:pPr>
              <w:numPr>
                <w:ilvl w:val="0"/>
                <w:numId w:val="14"/>
              </w:numPr>
              <w:tabs>
                <w:tab w:val="left" w:pos="342"/>
              </w:tabs>
              <w:ind w:left="0" w:firstLine="31"/>
              <w:jc w:val="both"/>
              <w:rPr>
                <w:sz w:val="20"/>
                <w:szCs w:val="20"/>
                <w:lang w:val="ro-RO"/>
              </w:rPr>
            </w:pPr>
            <w:r w:rsidRPr="00684D65">
              <w:rPr>
                <w:sz w:val="20"/>
                <w:szCs w:val="20"/>
                <w:shd w:val="clear" w:color="auto" w:fill="FFFFFF"/>
                <w:lang w:val="ro-RO"/>
              </w:rPr>
              <w:t>Continuarea colaborării cu Centrul „Parteneriat pentru Dezvoltare"</w:t>
            </w:r>
          </w:p>
          <w:p w14:paraId="52EDAFA6" w14:textId="77777777" w:rsidR="00AA64A2" w:rsidRPr="00684D65" w:rsidRDefault="00AA64A2" w:rsidP="00AA64A2">
            <w:pPr>
              <w:numPr>
                <w:ilvl w:val="0"/>
                <w:numId w:val="14"/>
              </w:numPr>
              <w:tabs>
                <w:tab w:val="left" w:pos="342"/>
              </w:tabs>
              <w:ind w:left="0" w:firstLine="31"/>
              <w:jc w:val="both"/>
              <w:rPr>
                <w:sz w:val="20"/>
                <w:szCs w:val="20"/>
                <w:lang w:val="ro-RO"/>
              </w:rPr>
            </w:pPr>
            <w:r w:rsidRPr="00684D65">
              <w:rPr>
                <w:sz w:val="20"/>
                <w:szCs w:val="20"/>
                <w:shd w:val="clear" w:color="auto" w:fill="FFFFFF"/>
                <w:lang w:val="ro-RO"/>
              </w:rPr>
              <w:t>Organizarea și desfășurarea instruirilor în domeniul reducerii discriminării și hărțuirii în colaborare cu  diverse organizații</w:t>
            </w:r>
          </w:p>
        </w:tc>
        <w:tc>
          <w:tcPr>
            <w:tcW w:w="1607" w:type="dxa"/>
            <w:tcBorders>
              <w:top w:val="single" w:sz="4" w:space="0" w:color="auto"/>
              <w:left w:val="single" w:sz="4" w:space="0" w:color="auto"/>
              <w:right w:val="single" w:sz="4" w:space="0" w:color="auto"/>
            </w:tcBorders>
          </w:tcPr>
          <w:p w14:paraId="3C5EF1A5" w14:textId="77777777" w:rsidR="00AA64A2" w:rsidRPr="00684D65" w:rsidRDefault="00AA64A2" w:rsidP="00AA64A2">
            <w:pPr>
              <w:rPr>
                <w:sz w:val="18"/>
                <w:szCs w:val="20"/>
                <w:lang w:val="ro-RO"/>
              </w:rPr>
            </w:pPr>
            <w:r w:rsidRPr="00684D65">
              <w:rPr>
                <w:b/>
                <w:sz w:val="18"/>
                <w:szCs w:val="20"/>
                <w:lang w:val="ro-RO"/>
              </w:rPr>
              <w:t>RF</w:t>
            </w:r>
            <w:r w:rsidRPr="00684D65">
              <w:rPr>
                <w:sz w:val="18"/>
                <w:szCs w:val="20"/>
                <w:lang w:val="ro-RO"/>
              </w:rPr>
              <w:t>: în limitele bugetului aprobat</w:t>
            </w:r>
          </w:p>
          <w:p w14:paraId="21691518" w14:textId="77777777" w:rsidR="00AA64A2" w:rsidRPr="00684D65" w:rsidRDefault="00AA64A2" w:rsidP="00AA64A2">
            <w:pPr>
              <w:rPr>
                <w:b/>
                <w:sz w:val="18"/>
                <w:szCs w:val="20"/>
                <w:lang w:val="ro-RO"/>
              </w:rPr>
            </w:pPr>
          </w:p>
          <w:p w14:paraId="575AFE80" w14:textId="77777777" w:rsidR="00AA64A2" w:rsidRPr="00684D65" w:rsidRDefault="00AA64A2" w:rsidP="00AA64A2">
            <w:pPr>
              <w:rPr>
                <w:sz w:val="18"/>
                <w:szCs w:val="20"/>
                <w:lang w:val="ro-RO"/>
              </w:rPr>
            </w:pPr>
            <w:r w:rsidRPr="00684D65">
              <w:rPr>
                <w:b/>
                <w:sz w:val="18"/>
                <w:szCs w:val="20"/>
                <w:lang w:val="ro-RO"/>
              </w:rPr>
              <w:t>RU</w:t>
            </w:r>
            <w:r w:rsidRPr="00684D65">
              <w:rPr>
                <w:sz w:val="18"/>
                <w:szCs w:val="20"/>
                <w:lang w:val="ro-RO"/>
              </w:rPr>
              <w:t>: decanii,</w:t>
            </w:r>
          </w:p>
          <w:p w14:paraId="58E26AF6" w14:textId="77777777" w:rsidR="00AA64A2" w:rsidRPr="00684D65" w:rsidRDefault="00AA64A2" w:rsidP="00AA64A2">
            <w:pPr>
              <w:tabs>
                <w:tab w:val="left" w:pos="773"/>
              </w:tabs>
              <w:rPr>
                <w:sz w:val="20"/>
                <w:szCs w:val="20"/>
                <w:lang w:val="ro-RO"/>
              </w:rPr>
            </w:pPr>
            <w:r w:rsidRPr="00684D65">
              <w:rPr>
                <w:sz w:val="18"/>
                <w:szCs w:val="20"/>
                <w:lang w:val="ro-RO"/>
              </w:rPr>
              <w:t>șefii de departamente, cadrele didactice, studenții</w:t>
            </w:r>
          </w:p>
        </w:tc>
        <w:tc>
          <w:tcPr>
            <w:tcW w:w="1023" w:type="dxa"/>
            <w:tcBorders>
              <w:top w:val="single" w:sz="4" w:space="0" w:color="auto"/>
              <w:left w:val="single" w:sz="4" w:space="0" w:color="auto"/>
              <w:right w:val="single" w:sz="4" w:space="0" w:color="auto"/>
            </w:tcBorders>
            <w:vAlign w:val="center"/>
          </w:tcPr>
          <w:p w14:paraId="012E3FE1" w14:textId="77777777" w:rsidR="00AA64A2" w:rsidRPr="00684D65" w:rsidRDefault="00AA64A2" w:rsidP="00AA64A2">
            <w:pPr>
              <w:tabs>
                <w:tab w:val="left" w:pos="773"/>
              </w:tabs>
              <w:jc w:val="center"/>
              <w:rPr>
                <w:sz w:val="20"/>
                <w:szCs w:val="20"/>
                <w:lang w:val="ro-RO"/>
              </w:rPr>
            </w:pPr>
            <w:r w:rsidRPr="00684D65">
              <w:rPr>
                <w:sz w:val="20"/>
                <w:szCs w:val="20"/>
                <w:lang w:val="ro-RO"/>
              </w:rPr>
              <w:t>Pe parcursul anului</w:t>
            </w:r>
          </w:p>
          <w:p w14:paraId="66554C6A" w14:textId="77777777" w:rsidR="00AA64A2" w:rsidRPr="00684D65" w:rsidRDefault="00AA64A2" w:rsidP="00AA64A2">
            <w:pPr>
              <w:tabs>
                <w:tab w:val="left" w:pos="773"/>
              </w:tabs>
              <w:jc w:val="center"/>
              <w:rPr>
                <w:sz w:val="20"/>
                <w:szCs w:val="20"/>
                <w:lang w:val="ro-RO"/>
              </w:rPr>
            </w:pPr>
          </w:p>
        </w:tc>
        <w:tc>
          <w:tcPr>
            <w:tcW w:w="877" w:type="dxa"/>
            <w:tcBorders>
              <w:top w:val="single" w:sz="4" w:space="0" w:color="auto"/>
              <w:left w:val="single" w:sz="4" w:space="0" w:color="auto"/>
              <w:right w:val="single" w:sz="4" w:space="0" w:color="auto"/>
            </w:tcBorders>
            <w:shd w:val="clear" w:color="auto" w:fill="FFFFFF" w:themeFill="background1"/>
            <w:vAlign w:val="center"/>
          </w:tcPr>
          <w:p w14:paraId="716168C1" w14:textId="77777777" w:rsidR="00AA64A2" w:rsidRPr="00684D65" w:rsidRDefault="00AA64A2" w:rsidP="00AA64A2">
            <w:pPr>
              <w:jc w:val="center"/>
              <w:rPr>
                <w:sz w:val="20"/>
                <w:szCs w:val="20"/>
                <w:lang w:val="ro-RO"/>
              </w:rPr>
            </w:pPr>
          </w:p>
        </w:tc>
        <w:tc>
          <w:tcPr>
            <w:tcW w:w="2045" w:type="dxa"/>
            <w:tcBorders>
              <w:top w:val="single" w:sz="4" w:space="0" w:color="auto"/>
              <w:left w:val="single" w:sz="4" w:space="0" w:color="auto"/>
              <w:right w:val="single" w:sz="4" w:space="0" w:color="auto"/>
            </w:tcBorders>
            <w:vAlign w:val="center"/>
          </w:tcPr>
          <w:p w14:paraId="40FCAF25" w14:textId="77777777" w:rsidR="00AA64A2" w:rsidRPr="00684D65" w:rsidRDefault="00AA64A2" w:rsidP="00AA64A2">
            <w:pPr>
              <w:spacing w:after="60"/>
              <w:jc w:val="center"/>
              <w:rPr>
                <w:sz w:val="18"/>
                <w:szCs w:val="18"/>
                <w:lang w:val="ro-RO"/>
              </w:rPr>
            </w:pPr>
            <w:r w:rsidRPr="00684D65">
              <w:rPr>
                <w:sz w:val="18"/>
                <w:szCs w:val="18"/>
                <w:lang w:val="ro-RO"/>
              </w:rPr>
              <w:t>Prim-prorector</w:t>
            </w:r>
          </w:p>
          <w:p w14:paraId="38D8022C" w14:textId="77777777" w:rsidR="00AA64A2" w:rsidRPr="00684D65" w:rsidRDefault="00AA64A2" w:rsidP="00AA64A2">
            <w:pPr>
              <w:spacing w:after="60"/>
              <w:jc w:val="center"/>
              <w:rPr>
                <w:sz w:val="18"/>
                <w:szCs w:val="18"/>
                <w:lang w:val="ro-RO"/>
              </w:rPr>
            </w:pPr>
            <w:r w:rsidRPr="00684D65">
              <w:rPr>
                <w:sz w:val="18"/>
                <w:szCs w:val="18"/>
                <w:lang w:val="ro-RO"/>
              </w:rPr>
              <w:t>Prorector pentru cercetare și parteneriate</w:t>
            </w:r>
          </w:p>
          <w:p w14:paraId="51D822C2" w14:textId="77777777" w:rsidR="00AA64A2" w:rsidRPr="00684D65" w:rsidRDefault="00AA64A2" w:rsidP="00AA64A2">
            <w:pPr>
              <w:jc w:val="center"/>
              <w:rPr>
                <w:sz w:val="18"/>
                <w:szCs w:val="18"/>
                <w:lang w:val="ro-RO"/>
              </w:rPr>
            </w:pPr>
            <w:r w:rsidRPr="00684D65">
              <w:rPr>
                <w:sz w:val="18"/>
                <w:szCs w:val="18"/>
                <w:lang w:val="ro-RO"/>
              </w:rPr>
              <w:t>Comisia de Etică</w:t>
            </w:r>
          </w:p>
          <w:p w14:paraId="6BBA3EF8" w14:textId="77777777" w:rsidR="00AA64A2" w:rsidRPr="00684D65" w:rsidRDefault="00AA64A2" w:rsidP="00AA64A2">
            <w:pPr>
              <w:spacing w:after="60"/>
              <w:jc w:val="center"/>
              <w:rPr>
                <w:sz w:val="18"/>
                <w:szCs w:val="18"/>
                <w:lang w:val="ro-RO"/>
              </w:rPr>
            </w:pPr>
            <w:r w:rsidRPr="00684D65">
              <w:rPr>
                <w:sz w:val="18"/>
                <w:szCs w:val="18"/>
                <w:lang w:val="ro-RO"/>
              </w:rPr>
              <w:t>DMCDCS Decanii /director ȘMEEB</w:t>
            </w:r>
          </w:p>
          <w:p w14:paraId="630EAFC5" w14:textId="77777777" w:rsidR="00AA64A2" w:rsidRPr="00684D65" w:rsidRDefault="00AA64A2" w:rsidP="00AA64A2">
            <w:pPr>
              <w:jc w:val="center"/>
              <w:rPr>
                <w:sz w:val="18"/>
                <w:szCs w:val="18"/>
                <w:lang w:val="ro-RO"/>
              </w:rPr>
            </w:pPr>
            <w:r w:rsidRPr="00684D65">
              <w:rPr>
                <w:sz w:val="18"/>
                <w:szCs w:val="18"/>
                <w:lang w:val="ro-RO"/>
              </w:rPr>
              <w:t>Asociațiile studențești</w:t>
            </w:r>
          </w:p>
        </w:tc>
      </w:tr>
      <w:tr w:rsidR="00AA64A2" w:rsidRPr="00684D65" w14:paraId="350D0459" w14:textId="77777777" w:rsidTr="00AA64A2">
        <w:trPr>
          <w:trHeight w:val="3818"/>
        </w:trPr>
        <w:tc>
          <w:tcPr>
            <w:tcW w:w="1696" w:type="dxa"/>
            <w:vMerge/>
            <w:tcBorders>
              <w:left w:val="single" w:sz="4" w:space="0" w:color="auto"/>
              <w:right w:val="single" w:sz="4" w:space="0" w:color="auto"/>
            </w:tcBorders>
            <w:vAlign w:val="center"/>
          </w:tcPr>
          <w:p w14:paraId="754C2F4F" w14:textId="77777777" w:rsidR="00AA64A2" w:rsidRPr="00684D65" w:rsidRDefault="00AA64A2" w:rsidP="00AA64A2">
            <w:pPr>
              <w:rPr>
                <w:b/>
                <w:i/>
                <w:lang w:val="ro-RO"/>
              </w:rPr>
            </w:pPr>
          </w:p>
        </w:tc>
        <w:tc>
          <w:tcPr>
            <w:tcW w:w="1418" w:type="dxa"/>
            <w:tcBorders>
              <w:left w:val="single" w:sz="4" w:space="0" w:color="auto"/>
              <w:right w:val="single" w:sz="4" w:space="0" w:color="auto"/>
            </w:tcBorders>
            <w:vAlign w:val="center"/>
          </w:tcPr>
          <w:p w14:paraId="06BFDBAB" w14:textId="77777777" w:rsidR="00AA64A2" w:rsidRPr="00684D65" w:rsidRDefault="00AA64A2" w:rsidP="00AA64A2">
            <w:pPr>
              <w:jc w:val="center"/>
              <w:rPr>
                <w:sz w:val="20"/>
                <w:szCs w:val="20"/>
                <w:lang w:val="ro-RO"/>
              </w:rPr>
            </w:pPr>
            <w:r w:rsidRPr="00684D65">
              <w:rPr>
                <w:sz w:val="20"/>
                <w:szCs w:val="20"/>
                <w:lang w:val="ro-RO"/>
              </w:rPr>
              <w:t>Dezvoltarea tutoratului/ mentoratului de către studenții voluntari pentru studenții noi-veniți</w:t>
            </w:r>
          </w:p>
        </w:tc>
        <w:tc>
          <w:tcPr>
            <w:tcW w:w="2874" w:type="dxa"/>
            <w:tcBorders>
              <w:top w:val="single" w:sz="4" w:space="0" w:color="auto"/>
              <w:left w:val="single" w:sz="4" w:space="0" w:color="auto"/>
              <w:right w:val="single" w:sz="4" w:space="0" w:color="auto"/>
            </w:tcBorders>
            <w:vAlign w:val="center"/>
          </w:tcPr>
          <w:p w14:paraId="095AED3E" w14:textId="77777777" w:rsidR="00AA64A2" w:rsidRPr="00684D65" w:rsidRDefault="00AA64A2" w:rsidP="00AA64A2">
            <w:pPr>
              <w:numPr>
                <w:ilvl w:val="0"/>
                <w:numId w:val="40"/>
              </w:numPr>
              <w:tabs>
                <w:tab w:val="left" w:pos="342"/>
              </w:tabs>
              <w:spacing w:after="160" w:line="259" w:lineRule="auto"/>
              <w:ind w:left="168" w:hanging="141"/>
              <w:contextualSpacing/>
              <w:jc w:val="both"/>
              <w:rPr>
                <w:rFonts w:eastAsia="Calibri"/>
                <w:sz w:val="20"/>
                <w:szCs w:val="22"/>
                <w:lang w:val="ro-RO"/>
              </w:rPr>
            </w:pPr>
            <w:r w:rsidRPr="00684D65">
              <w:rPr>
                <w:rFonts w:eastAsia="Calibri"/>
                <w:sz w:val="20"/>
                <w:szCs w:val="22"/>
                <w:lang w:val="ro-RO"/>
              </w:rPr>
              <w:t>Instituirea grupului de tutoriat/mentorat studențesc (min. un grup per facultate)</w:t>
            </w:r>
          </w:p>
          <w:p w14:paraId="004C06E5" w14:textId="77777777" w:rsidR="00AA64A2" w:rsidRPr="00684D65" w:rsidRDefault="00AA64A2" w:rsidP="00AA64A2">
            <w:pPr>
              <w:tabs>
                <w:tab w:val="left" w:pos="342"/>
              </w:tabs>
              <w:jc w:val="both"/>
              <w:rPr>
                <w:sz w:val="20"/>
                <w:szCs w:val="20"/>
                <w:lang w:val="ro-RO"/>
              </w:rPr>
            </w:pPr>
          </w:p>
          <w:p w14:paraId="7FB12879" w14:textId="77777777" w:rsidR="00AA64A2" w:rsidRPr="00684D65" w:rsidRDefault="00AA64A2" w:rsidP="00AA64A2">
            <w:pPr>
              <w:numPr>
                <w:ilvl w:val="0"/>
                <w:numId w:val="40"/>
              </w:numPr>
              <w:tabs>
                <w:tab w:val="left" w:pos="342"/>
              </w:tabs>
              <w:spacing w:after="160" w:line="259" w:lineRule="auto"/>
              <w:ind w:left="168" w:hanging="141"/>
              <w:contextualSpacing/>
              <w:jc w:val="both"/>
              <w:rPr>
                <w:rFonts w:eastAsia="Calibri"/>
                <w:sz w:val="20"/>
                <w:szCs w:val="22"/>
                <w:lang w:val="ro-RO"/>
              </w:rPr>
            </w:pPr>
            <w:r w:rsidRPr="00684D65">
              <w:rPr>
                <w:rFonts w:eastAsia="Calibri"/>
                <w:sz w:val="20"/>
                <w:szCs w:val="22"/>
                <w:lang w:val="ro-RO"/>
              </w:rPr>
              <w:t>Stimularea inițiativelor și proiectelor înaintate</w:t>
            </w:r>
          </w:p>
          <w:p w14:paraId="4A6AAD62" w14:textId="77777777" w:rsidR="00AA64A2" w:rsidRPr="00684D65" w:rsidRDefault="00AA64A2" w:rsidP="00AA64A2">
            <w:pPr>
              <w:tabs>
                <w:tab w:val="left" w:pos="342"/>
              </w:tabs>
              <w:spacing w:after="160" w:line="259" w:lineRule="auto"/>
              <w:contextualSpacing/>
              <w:jc w:val="both"/>
              <w:rPr>
                <w:rFonts w:eastAsia="Calibri"/>
                <w:sz w:val="20"/>
                <w:szCs w:val="22"/>
                <w:lang w:val="ro-RO"/>
              </w:rPr>
            </w:pPr>
            <w:r w:rsidRPr="00684D65">
              <w:rPr>
                <w:rFonts w:eastAsia="Calibri"/>
                <w:sz w:val="20"/>
                <w:szCs w:val="22"/>
                <w:lang w:val="ro-RO"/>
              </w:rPr>
              <w:t>de către studenți.</w:t>
            </w:r>
          </w:p>
        </w:tc>
        <w:tc>
          <w:tcPr>
            <w:tcW w:w="2777" w:type="dxa"/>
            <w:tcBorders>
              <w:top w:val="single" w:sz="4" w:space="0" w:color="auto"/>
              <w:left w:val="single" w:sz="4" w:space="0" w:color="auto"/>
              <w:bottom w:val="single" w:sz="4" w:space="0" w:color="auto"/>
              <w:right w:val="single" w:sz="4" w:space="0" w:color="auto"/>
            </w:tcBorders>
            <w:vAlign w:val="center"/>
          </w:tcPr>
          <w:p w14:paraId="798A6163" w14:textId="77777777" w:rsidR="00AA64A2" w:rsidRPr="00684D65" w:rsidRDefault="00AA64A2" w:rsidP="00AA64A2">
            <w:pPr>
              <w:numPr>
                <w:ilvl w:val="0"/>
                <w:numId w:val="15"/>
              </w:numPr>
              <w:tabs>
                <w:tab w:val="left" w:pos="342"/>
              </w:tabs>
              <w:ind w:left="0" w:firstLine="31"/>
              <w:jc w:val="both"/>
              <w:rPr>
                <w:sz w:val="20"/>
                <w:szCs w:val="20"/>
                <w:lang w:val="ro-RO"/>
              </w:rPr>
            </w:pPr>
            <w:r w:rsidRPr="00684D65">
              <w:rPr>
                <w:sz w:val="20"/>
                <w:szCs w:val="20"/>
                <w:lang w:val="ro-RO"/>
              </w:rPr>
              <w:t>Facilitarea integrării sociale a studenților nou-veniți în ASEM</w:t>
            </w:r>
          </w:p>
          <w:p w14:paraId="4CC71C88" w14:textId="77777777" w:rsidR="00AA64A2" w:rsidRPr="00684D65" w:rsidRDefault="00AA64A2" w:rsidP="00AA64A2">
            <w:pPr>
              <w:numPr>
                <w:ilvl w:val="0"/>
                <w:numId w:val="15"/>
              </w:numPr>
              <w:tabs>
                <w:tab w:val="left" w:pos="342"/>
              </w:tabs>
              <w:ind w:left="0" w:firstLine="31"/>
              <w:jc w:val="both"/>
              <w:rPr>
                <w:sz w:val="20"/>
                <w:szCs w:val="20"/>
                <w:lang w:val="ro-RO"/>
              </w:rPr>
            </w:pPr>
            <w:r w:rsidRPr="00684D65">
              <w:rPr>
                <w:sz w:val="20"/>
                <w:szCs w:val="20"/>
                <w:lang w:val="ro-RO"/>
              </w:rPr>
              <w:t>Facilitarea integrării socio-culturale a studenților străini înmatriculați la ASEM</w:t>
            </w:r>
          </w:p>
          <w:p w14:paraId="0D9E7A21" w14:textId="77777777" w:rsidR="00AA64A2" w:rsidRPr="00684D65" w:rsidRDefault="00AA64A2" w:rsidP="00AA64A2">
            <w:pPr>
              <w:numPr>
                <w:ilvl w:val="0"/>
                <w:numId w:val="15"/>
              </w:numPr>
              <w:tabs>
                <w:tab w:val="left" w:pos="342"/>
              </w:tabs>
              <w:spacing w:after="160" w:line="259" w:lineRule="auto"/>
              <w:ind w:left="0" w:firstLine="31"/>
              <w:contextualSpacing/>
              <w:jc w:val="both"/>
              <w:rPr>
                <w:rFonts w:eastAsia="Calibri"/>
                <w:sz w:val="20"/>
                <w:szCs w:val="22"/>
                <w:lang w:val="ro-RO"/>
              </w:rPr>
            </w:pPr>
            <w:r w:rsidRPr="00684D65">
              <w:rPr>
                <w:rFonts w:eastAsia="Calibri"/>
                <w:sz w:val="20"/>
                <w:szCs w:val="22"/>
                <w:lang w:val="ro-RO"/>
              </w:rPr>
              <w:t>Alocarea anuală a mijloacelor bănești, în limitele bugetului disponibil, pentru proiecte înaintate de către studenți</w:t>
            </w:r>
          </w:p>
          <w:p w14:paraId="13C00CF9" w14:textId="77777777" w:rsidR="00AA64A2" w:rsidRPr="00684D65" w:rsidRDefault="00AA64A2" w:rsidP="00AA64A2">
            <w:pPr>
              <w:numPr>
                <w:ilvl w:val="0"/>
                <w:numId w:val="26"/>
              </w:numPr>
              <w:spacing w:after="160" w:line="259" w:lineRule="auto"/>
              <w:ind w:firstLine="31"/>
              <w:contextualSpacing/>
              <w:rPr>
                <w:rFonts w:eastAsia="Calibri"/>
                <w:sz w:val="20"/>
                <w:szCs w:val="20"/>
                <w:lang w:val="ro-RO"/>
              </w:rPr>
            </w:pPr>
            <w:r w:rsidRPr="00684D65">
              <w:rPr>
                <w:rFonts w:eastAsia="Calibri"/>
                <w:sz w:val="20"/>
                <w:szCs w:val="20"/>
                <w:lang w:val="ro-RO"/>
              </w:rPr>
              <w:t>Organizarea anuală a târgului locurilor de muncă pentru studenții ASEM</w:t>
            </w:r>
          </w:p>
          <w:p w14:paraId="49BE5CC9" w14:textId="77777777" w:rsidR="00AA64A2" w:rsidRPr="00684D65" w:rsidRDefault="00AA64A2" w:rsidP="00AA64A2">
            <w:pPr>
              <w:tabs>
                <w:tab w:val="left" w:pos="342"/>
              </w:tabs>
              <w:jc w:val="both"/>
              <w:rPr>
                <w:sz w:val="20"/>
                <w:szCs w:val="20"/>
                <w:lang w:val="ro-RO"/>
              </w:rPr>
            </w:pPr>
          </w:p>
        </w:tc>
        <w:tc>
          <w:tcPr>
            <w:tcW w:w="1607" w:type="dxa"/>
            <w:tcBorders>
              <w:top w:val="single" w:sz="4" w:space="0" w:color="auto"/>
              <w:left w:val="single" w:sz="4" w:space="0" w:color="auto"/>
              <w:bottom w:val="single" w:sz="4" w:space="0" w:color="auto"/>
              <w:right w:val="single" w:sz="4" w:space="0" w:color="auto"/>
            </w:tcBorders>
          </w:tcPr>
          <w:p w14:paraId="6FE4F31E" w14:textId="77777777" w:rsidR="00AA64A2" w:rsidRPr="00684D65" w:rsidRDefault="00AA64A2" w:rsidP="00AA64A2">
            <w:pPr>
              <w:rPr>
                <w:sz w:val="18"/>
                <w:szCs w:val="20"/>
                <w:lang w:val="ro-RO"/>
              </w:rPr>
            </w:pPr>
            <w:r w:rsidRPr="00684D65">
              <w:rPr>
                <w:b/>
                <w:sz w:val="18"/>
                <w:szCs w:val="20"/>
                <w:lang w:val="ro-RO"/>
              </w:rPr>
              <w:t>RF</w:t>
            </w:r>
            <w:r w:rsidRPr="00684D65">
              <w:rPr>
                <w:sz w:val="18"/>
                <w:szCs w:val="20"/>
                <w:lang w:val="ro-RO"/>
              </w:rPr>
              <w:t>: în limitele bugetului aprobat</w:t>
            </w:r>
          </w:p>
          <w:p w14:paraId="3D4FAAC1" w14:textId="77777777" w:rsidR="00AA64A2" w:rsidRPr="00684D65" w:rsidRDefault="00AA64A2" w:rsidP="00AA64A2">
            <w:pPr>
              <w:rPr>
                <w:b/>
                <w:sz w:val="18"/>
                <w:szCs w:val="20"/>
                <w:lang w:val="ro-RO"/>
              </w:rPr>
            </w:pPr>
          </w:p>
          <w:p w14:paraId="34567479" w14:textId="77777777" w:rsidR="00AA64A2" w:rsidRPr="00684D65" w:rsidRDefault="00AA64A2" w:rsidP="00AA64A2">
            <w:pPr>
              <w:rPr>
                <w:sz w:val="18"/>
                <w:szCs w:val="20"/>
                <w:lang w:val="ro-RO"/>
              </w:rPr>
            </w:pPr>
            <w:r w:rsidRPr="00684D65">
              <w:rPr>
                <w:b/>
                <w:sz w:val="18"/>
                <w:szCs w:val="20"/>
                <w:lang w:val="ro-RO"/>
              </w:rPr>
              <w:t>RU</w:t>
            </w:r>
            <w:r w:rsidRPr="00684D65">
              <w:rPr>
                <w:sz w:val="18"/>
                <w:szCs w:val="20"/>
                <w:lang w:val="ro-RO"/>
              </w:rPr>
              <w:t>: decanii,</w:t>
            </w:r>
          </w:p>
          <w:p w14:paraId="73BF0EEF" w14:textId="77777777" w:rsidR="00AA64A2" w:rsidRPr="00684D65" w:rsidRDefault="00AA64A2" w:rsidP="00AA64A2">
            <w:pPr>
              <w:tabs>
                <w:tab w:val="left" w:pos="773"/>
              </w:tabs>
              <w:rPr>
                <w:sz w:val="20"/>
                <w:szCs w:val="20"/>
                <w:lang w:val="ro-RO"/>
              </w:rPr>
            </w:pPr>
            <w:r w:rsidRPr="00684D65">
              <w:rPr>
                <w:sz w:val="18"/>
                <w:szCs w:val="20"/>
                <w:lang w:val="ro-RO"/>
              </w:rPr>
              <w:t>șefii de departamente, cadrele didactice, studenții</w:t>
            </w:r>
          </w:p>
        </w:tc>
        <w:tc>
          <w:tcPr>
            <w:tcW w:w="1023" w:type="dxa"/>
            <w:tcBorders>
              <w:top w:val="single" w:sz="4" w:space="0" w:color="auto"/>
              <w:left w:val="single" w:sz="4" w:space="0" w:color="auto"/>
              <w:bottom w:val="single" w:sz="4" w:space="0" w:color="auto"/>
              <w:right w:val="single" w:sz="4" w:space="0" w:color="auto"/>
            </w:tcBorders>
            <w:vAlign w:val="center"/>
          </w:tcPr>
          <w:p w14:paraId="03ACE3E2" w14:textId="77777777" w:rsidR="00AA64A2" w:rsidRPr="00684D65" w:rsidRDefault="00AA64A2" w:rsidP="00AA64A2">
            <w:pPr>
              <w:tabs>
                <w:tab w:val="left" w:pos="773"/>
              </w:tabs>
              <w:jc w:val="center"/>
              <w:rPr>
                <w:sz w:val="20"/>
                <w:szCs w:val="20"/>
                <w:lang w:val="ro-RO"/>
              </w:rPr>
            </w:pPr>
            <w:r w:rsidRPr="00684D65">
              <w:rPr>
                <w:sz w:val="20"/>
                <w:szCs w:val="20"/>
                <w:lang w:val="ro-RO"/>
              </w:rPr>
              <w:t>Pe parcursul anului</w:t>
            </w:r>
          </w:p>
        </w:tc>
        <w:tc>
          <w:tcPr>
            <w:tcW w:w="8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AF0EB9" w14:textId="77777777" w:rsidR="00AA64A2" w:rsidRPr="00684D65" w:rsidRDefault="00AA64A2" w:rsidP="00AA64A2">
            <w:pPr>
              <w:jc w:val="center"/>
              <w:rPr>
                <w:sz w:val="20"/>
                <w:szCs w:val="20"/>
                <w:lang w:val="ro-RO"/>
              </w:rPr>
            </w:pPr>
          </w:p>
        </w:tc>
        <w:tc>
          <w:tcPr>
            <w:tcW w:w="2045" w:type="dxa"/>
            <w:tcBorders>
              <w:top w:val="single" w:sz="4" w:space="0" w:color="auto"/>
              <w:left w:val="single" w:sz="4" w:space="0" w:color="auto"/>
              <w:right w:val="single" w:sz="4" w:space="0" w:color="auto"/>
            </w:tcBorders>
            <w:vAlign w:val="center"/>
          </w:tcPr>
          <w:p w14:paraId="48D49CD5" w14:textId="77777777" w:rsidR="00AA64A2" w:rsidRPr="00684D65" w:rsidRDefault="00AA64A2" w:rsidP="00AA64A2">
            <w:pPr>
              <w:spacing w:after="60"/>
              <w:jc w:val="center"/>
              <w:rPr>
                <w:sz w:val="18"/>
                <w:szCs w:val="18"/>
                <w:lang w:val="ro-RO"/>
              </w:rPr>
            </w:pPr>
            <w:r w:rsidRPr="00684D65">
              <w:rPr>
                <w:sz w:val="18"/>
                <w:szCs w:val="18"/>
                <w:lang w:val="ro-RO"/>
              </w:rPr>
              <w:t>Prim-prorector</w:t>
            </w:r>
          </w:p>
          <w:p w14:paraId="1F91781D" w14:textId="77777777" w:rsidR="00AA64A2" w:rsidRPr="00684D65" w:rsidRDefault="00AA64A2" w:rsidP="00AA64A2">
            <w:pPr>
              <w:jc w:val="center"/>
              <w:rPr>
                <w:sz w:val="18"/>
                <w:szCs w:val="18"/>
                <w:lang w:val="ro-RO"/>
              </w:rPr>
            </w:pPr>
            <w:r w:rsidRPr="00684D65">
              <w:rPr>
                <w:sz w:val="18"/>
                <w:szCs w:val="18"/>
                <w:lang w:val="ro-RO"/>
              </w:rPr>
              <w:t>Decanii /director ȘMEEB</w:t>
            </w:r>
          </w:p>
          <w:p w14:paraId="2AB9B71F" w14:textId="77777777" w:rsidR="00AA64A2" w:rsidRPr="00684D65" w:rsidRDefault="00AA64A2" w:rsidP="00AA64A2">
            <w:pPr>
              <w:jc w:val="center"/>
              <w:rPr>
                <w:sz w:val="18"/>
                <w:szCs w:val="18"/>
                <w:lang w:val="ro-RO"/>
              </w:rPr>
            </w:pPr>
            <w:r w:rsidRPr="00684D65">
              <w:rPr>
                <w:sz w:val="18"/>
                <w:szCs w:val="18"/>
                <w:lang w:val="ro-RO"/>
              </w:rPr>
              <w:t xml:space="preserve"> Asociațiile studențești</w:t>
            </w:r>
          </w:p>
          <w:p w14:paraId="31B2D7C9" w14:textId="77777777" w:rsidR="00AA64A2" w:rsidRPr="00684D65" w:rsidRDefault="00AA64A2" w:rsidP="00AA64A2">
            <w:pPr>
              <w:spacing w:after="60"/>
              <w:jc w:val="center"/>
              <w:rPr>
                <w:sz w:val="18"/>
                <w:szCs w:val="18"/>
                <w:lang w:val="ro-RO"/>
              </w:rPr>
            </w:pPr>
          </w:p>
        </w:tc>
      </w:tr>
      <w:tr w:rsidR="00AA64A2" w:rsidRPr="00684D65" w14:paraId="0FC6E7B6" w14:textId="77777777" w:rsidTr="00AA64A2">
        <w:trPr>
          <w:trHeight w:val="2120"/>
        </w:trPr>
        <w:tc>
          <w:tcPr>
            <w:tcW w:w="1696" w:type="dxa"/>
            <w:vMerge/>
            <w:tcBorders>
              <w:left w:val="single" w:sz="4" w:space="0" w:color="auto"/>
              <w:right w:val="single" w:sz="4" w:space="0" w:color="auto"/>
            </w:tcBorders>
            <w:vAlign w:val="center"/>
          </w:tcPr>
          <w:p w14:paraId="4F6CAB5D" w14:textId="77777777" w:rsidR="00AA64A2" w:rsidRPr="00684D65" w:rsidRDefault="00AA64A2" w:rsidP="00AA64A2">
            <w:pPr>
              <w:rPr>
                <w:b/>
                <w:i/>
                <w:lang w:val="ro-RO"/>
              </w:rPr>
            </w:pPr>
          </w:p>
        </w:tc>
        <w:tc>
          <w:tcPr>
            <w:tcW w:w="1418" w:type="dxa"/>
            <w:tcBorders>
              <w:left w:val="single" w:sz="4" w:space="0" w:color="auto"/>
              <w:right w:val="single" w:sz="4" w:space="0" w:color="auto"/>
            </w:tcBorders>
            <w:vAlign w:val="center"/>
          </w:tcPr>
          <w:p w14:paraId="16F6F13E" w14:textId="77777777" w:rsidR="00AA64A2" w:rsidRPr="00684D65" w:rsidRDefault="00AA64A2" w:rsidP="00AA64A2">
            <w:pPr>
              <w:jc w:val="center"/>
              <w:rPr>
                <w:sz w:val="20"/>
                <w:szCs w:val="20"/>
                <w:lang w:val="ro-RO"/>
              </w:rPr>
            </w:pPr>
            <w:r w:rsidRPr="00684D65">
              <w:rPr>
                <w:sz w:val="20"/>
                <w:szCs w:val="20"/>
                <w:lang w:val="ro-RO"/>
              </w:rPr>
              <w:t>Dezvoltarea și susținerea unei culturi antreprenoriale în cadrul ASEM</w:t>
            </w:r>
          </w:p>
        </w:tc>
        <w:tc>
          <w:tcPr>
            <w:tcW w:w="2874" w:type="dxa"/>
            <w:tcBorders>
              <w:top w:val="single" w:sz="4" w:space="0" w:color="auto"/>
              <w:left w:val="single" w:sz="4" w:space="0" w:color="auto"/>
              <w:right w:val="single" w:sz="4" w:space="0" w:color="auto"/>
            </w:tcBorders>
            <w:vAlign w:val="center"/>
          </w:tcPr>
          <w:p w14:paraId="1A91A4ED" w14:textId="77777777" w:rsidR="00AA64A2" w:rsidRPr="00684D65" w:rsidRDefault="00AA64A2" w:rsidP="00AA64A2">
            <w:pPr>
              <w:numPr>
                <w:ilvl w:val="0"/>
                <w:numId w:val="26"/>
              </w:numPr>
              <w:spacing w:after="160" w:line="259" w:lineRule="auto"/>
              <w:ind w:left="27" w:hanging="142"/>
              <w:contextualSpacing/>
              <w:jc w:val="both"/>
              <w:rPr>
                <w:rFonts w:eastAsia="Calibri"/>
                <w:sz w:val="20"/>
                <w:szCs w:val="20"/>
                <w:lang w:val="ro-RO"/>
              </w:rPr>
            </w:pPr>
            <w:r w:rsidRPr="00684D65">
              <w:rPr>
                <w:rFonts w:eastAsia="Calibri"/>
                <w:sz w:val="20"/>
                <w:szCs w:val="20"/>
                <w:lang w:val="ro-RO"/>
              </w:rPr>
              <w:t>Organizarea evenimentelor tematice în comun cu mediul de afaceri /instituțiile publice ( min. 5 evenimente)</w:t>
            </w:r>
          </w:p>
          <w:p w14:paraId="6070E3EC" w14:textId="77777777" w:rsidR="00AA64A2" w:rsidRPr="00684D65" w:rsidRDefault="00AA64A2" w:rsidP="00AA64A2">
            <w:pPr>
              <w:numPr>
                <w:ilvl w:val="0"/>
                <w:numId w:val="26"/>
              </w:numPr>
              <w:spacing w:after="160" w:line="259" w:lineRule="auto"/>
              <w:ind w:left="27" w:hanging="142"/>
              <w:contextualSpacing/>
              <w:jc w:val="both"/>
              <w:rPr>
                <w:rFonts w:eastAsia="Calibri"/>
                <w:sz w:val="20"/>
                <w:szCs w:val="20"/>
                <w:lang w:val="ro-RO"/>
              </w:rPr>
            </w:pPr>
            <w:r w:rsidRPr="00684D65">
              <w:rPr>
                <w:rFonts w:eastAsia="Calibri"/>
                <w:sz w:val="20"/>
                <w:szCs w:val="20"/>
                <w:lang w:val="ro-RO"/>
              </w:rPr>
              <w:t>Inițierea și dezvoltarea parteneriatelor strategice cu organizații /instituții din mediul de afaceri (min 5 parteneriate)</w:t>
            </w:r>
          </w:p>
        </w:tc>
        <w:tc>
          <w:tcPr>
            <w:tcW w:w="2777" w:type="dxa"/>
            <w:tcBorders>
              <w:top w:val="single" w:sz="4" w:space="0" w:color="auto"/>
              <w:left w:val="single" w:sz="4" w:space="0" w:color="auto"/>
              <w:bottom w:val="single" w:sz="4" w:space="0" w:color="auto"/>
              <w:right w:val="single" w:sz="4" w:space="0" w:color="auto"/>
            </w:tcBorders>
            <w:vAlign w:val="center"/>
          </w:tcPr>
          <w:p w14:paraId="65E4CE0B" w14:textId="77777777" w:rsidR="00AA64A2" w:rsidRPr="00684D65" w:rsidRDefault="00AA64A2" w:rsidP="00AA64A2">
            <w:pPr>
              <w:numPr>
                <w:ilvl w:val="0"/>
                <w:numId w:val="26"/>
              </w:numPr>
              <w:tabs>
                <w:tab w:val="left" w:pos="138"/>
              </w:tabs>
              <w:spacing w:line="259" w:lineRule="auto"/>
              <w:ind w:left="279" w:hanging="142"/>
              <w:contextualSpacing/>
              <w:rPr>
                <w:rFonts w:eastAsia="Calibri"/>
                <w:sz w:val="20"/>
                <w:szCs w:val="22"/>
                <w:lang w:val="ro-RO"/>
              </w:rPr>
            </w:pPr>
            <w:r w:rsidRPr="00684D65">
              <w:rPr>
                <w:rFonts w:eastAsia="Calibri"/>
                <w:sz w:val="20"/>
                <w:szCs w:val="22"/>
                <w:lang w:val="ro-RO"/>
              </w:rPr>
              <w:t>Organizare și/sau găzduire de forumuri. ateliere de</w:t>
            </w:r>
          </w:p>
          <w:p w14:paraId="15C158C3" w14:textId="77777777" w:rsidR="00AA64A2" w:rsidRPr="00684D65" w:rsidRDefault="00AA64A2" w:rsidP="00AA64A2">
            <w:pPr>
              <w:tabs>
                <w:tab w:val="left" w:pos="138"/>
              </w:tabs>
              <w:rPr>
                <w:sz w:val="20"/>
                <w:szCs w:val="20"/>
                <w:lang w:val="ro-RO"/>
              </w:rPr>
            </w:pPr>
            <w:r w:rsidRPr="00684D65">
              <w:rPr>
                <w:sz w:val="20"/>
                <w:szCs w:val="20"/>
                <w:lang w:val="ro-RO"/>
              </w:rPr>
              <w:t xml:space="preserve">   lucru etc. dedicate provocărilor din economia reală</w:t>
            </w:r>
          </w:p>
          <w:p w14:paraId="3576DF5F" w14:textId="77777777" w:rsidR="00AA64A2" w:rsidRPr="00684D65" w:rsidRDefault="00AA64A2" w:rsidP="00AA64A2">
            <w:pPr>
              <w:numPr>
                <w:ilvl w:val="0"/>
                <w:numId w:val="49"/>
              </w:numPr>
              <w:tabs>
                <w:tab w:val="left" w:pos="138"/>
              </w:tabs>
              <w:spacing w:after="160" w:line="259" w:lineRule="auto"/>
              <w:ind w:left="279" w:hanging="142"/>
              <w:contextualSpacing/>
              <w:rPr>
                <w:rFonts w:ascii="Calibri" w:eastAsia="Calibri" w:hAnsi="Calibri"/>
                <w:sz w:val="20"/>
                <w:szCs w:val="22"/>
                <w:lang w:val="ro-RO"/>
              </w:rPr>
            </w:pPr>
            <w:r w:rsidRPr="00684D65">
              <w:rPr>
                <w:rFonts w:eastAsia="Calibri"/>
                <w:sz w:val="20"/>
                <w:szCs w:val="22"/>
                <w:lang w:val="ro-RO"/>
              </w:rPr>
              <w:t>Semnarea de acorduri de parteneriat cu organizații /instituții</w:t>
            </w:r>
          </w:p>
        </w:tc>
        <w:tc>
          <w:tcPr>
            <w:tcW w:w="1607" w:type="dxa"/>
            <w:tcBorders>
              <w:top w:val="single" w:sz="4" w:space="0" w:color="auto"/>
              <w:left w:val="single" w:sz="4" w:space="0" w:color="auto"/>
              <w:bottom w:val="single" w:sz="4" w:space="0" w:color="auto"/>
              <w:right w:val="single" w:sz="4" w:space="0" w:color="auto"/>
            </w:tcBorders>
          </w:tcPr>
          <w:p w14:paraId="160550B1" w14:textId="77777777" w:rsidR="00AA64A2" w:rsidRPr="00684D65" w:rsidRDefault="00AA64A2" w:rsidP="00AA64A2">
            <w:pPr>
              <w:rPr>
                <w:sz w:val="18"/>
                <w:szCs w:val="20"/>
                <w:lang w:val="ro-RO"/>
              </w:rPr>
            </w:pPr>
            <w:r w:rsidRPr="00684D65">
              <w:rPr>
                <w:b/>
                <w:sz w:val="18"/>
                <w:szCs w:val="20"/>
                <w:lang w:val="ro-RO"/>
              </w:rPr>
              <w:t>RF</w:t>
            </w:r>
            <w:r w:rsidRPr="00684D65">
              <w:rPr>
                <w:sz w:val="18"/>
                <w:szCs w:val="20"/>
                <w:lang w:val="ro-RO"/>
              </w:rPr>
              <w:t>: în limitele bugetului aprobat</w:t>
            </w:r>
          </w:p>
          <w:p w14:paraId="64F54BCC" w14:textId="77777777" w:rsidR="00AA64A2" w:rsidRPr="00684D65" w:rsidRDefault="00AA64A2" w:rsidP="00AA64A2">
            <w:pPr>
              <w:rPr>
                <w:b/>
                <w:sz w:val="18"/>
                <w:szCs w:val="20"/>
                <w:lang w:val="ro-RO"/>
              </w:rPr>
            </w:pPr>
          </w:p>
          <w:p w14:paraId="3169C579" w14:textId="77777777" w:rsidR="00AA64A2" w:rsidRPr="00684D65" w:rsidRDefault="00AA64A2" w:rsidP="00AA64A2">
            <w:pPr>
              <w:rPr>
                <w:sz w:val="18"/>
                <w:szCs w:val="20"/>
                <w:lang w:val="ro-RO"/>
              </w:rPr>
            </w:pPr>
            <w:r w:rsidRPr="00684D65">
              <w:rPr>
                <w:b/>
                <w:sz w:val="18"/>
                <w:szCs w:val="20"/>
                <w:lang w:val="ro-RO"/>
              </w:rPr>
              <w:t>RU</w:t>
            </w:r>
            <w:r w:rsidRPr="00684D65">
              <w:rPr>
                <w:sz w:val="18"/>
                <w:szCs w:val="20"/>
                <w:lang w:val="ro-RO"/>
              </w:rPr>
              <w:t>: decanii,</w:t>
            </w:r>
          </w:p>
          <w:p w14:paraId="41C9902B" w14:textId="77777777" w:rsidR="00AA64A2" w:rsidRPr="00684D65" w:rsidRDefault="00AA64A2" w:rsidP="00AA64A2">
            <w:pPr>
              <w:tabs>
                <w:tab w:val="left" w:pos="773"/>
              </w:tabs>
              <w:rPr>
                <w:sz w:val="20"/>
                <w:szCs w:val="20"/>
                <w:lang w:val="ro-RO"/>
              </w:rPr>
            </w:pPr>
            <w:r w:rsidRPr="00684D65">
              <w:rPr>
                <w:sz w:val="18"/>
                <w:szCs w:val="20"/>
                <w:lang w:val="ro-RO"/>
              </w:rPr>
              <w:t xml:space="preserve">șefii de departamente, cadrele didactice, </w:t>
            </w:r>
            <w:r w:rsidRPr="00684D65">
              <w:rPr>
                <w:sz w:val="20"/>
                <w:szCs w:val="20"/>
                <w:lang w:val="ro-RO"/>
              </w:rPr>
              <w:t>Reprezentanții mediului de afaceri</w:t>
            </w:r>
          </w:p>
        </w:tc>
        <w:tc>
          <w:tcPr>
            <w:tcW w:w="1023" w:type="dxa"/>
            <w:tcBorders>
              <w:top w:val="single" w:sz="4" w:space="0" w:color="auto"/>
              <w:left w:val="single" w:sz="4" w:space="0" w:color="auto"/>
              <w:bottom w:val="single" w:sz="4" w:space="0" w:color="auto"/>
              <w:right w:val="single" w:sz="4" w:space="0" w:color="auto"/>
            </w:tcBorders>
            <w:vAlign w:val="center"/>
          </w:tcPr>
          <w:p w14:paraId="6CAC99F6" w14:textId="77777777" w:rsidR="00AA64A2" w:rsidRPr="00684D65" w:rsidRDefault="00AA64A2" w:rsidP="00AA64A2">
            <w:pPr>
              <w:tabs>
                <w:tab w:val="left" w:pos="773"/>
              </w:tabs>
              <w:jc w:val="center"/>
              <w:rPr>
                <w:sz w:val="20"/>
                <w:szCs w:val="20"/>
                <w:lang w:val="ro-RO"/>
              </w:rPr>
            </w:pPr>
            <w:r w:rsidRPr="00684D65">
              <w:rPr>
                <w:sz w:val="20"/>
                <w:szCs w:val="20"/>
                <w:lang w:val="ro-RO"/>
              </w:rPr>
              <w:t>Pe parcursul anului</w:t>
            </w:r>
          </w:p>
          <w:p w14:paraId="349B5220" w14:textId="77777777" w:rsidR="00AA64A2" w:rsidRPr="00684D65" w:rsidRDefault="00AA64A2" w:rsidP="00AA64A2">
            <w:pPr>
              <w:tabs>
                <w:tab w:val="left" w:pos="773"/>
              </w:tabs>
              <w:jc w:val="center"/>
              <w:rPr>
                <w:sz w:val="20"/>
                <w:szCs w:val="20"/>
                <w:lang w:val="ro-RO"/>
              </w:rPr>
            </w:pPr>
          </w:p>
        </w:tc>
        <w:tc>
          <w:tcPr>
            <w:tcW w:w="8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AA74DC" w14:textId="77777777" w:rsidR="00AA64A2" w:rsidRPr="00684D65" w:rsidRDefault="00AA64A2" w:rsidP="00AA64A2">
            <w:pPr>
              <w:jc w:val="center"/>
              <w:rPr>
                <w:sz w:val="20"/>
                <w:szCs w:val="20"/>
                <w:lang w:val="ro-RO"/>
              </w:rPr>
            </w:pPr>
          </w:p>
        </w:tc>
        <w:tc>
          <w:tcPr>
            <w:tcW w:w="2045" w:type="dxa"/>
            <w:tcBorders>
              <w:top w:val="single" w:sz="4" w:space="0" w:color="auto"/>
              <w:left w:val="single" w:sz="4" w:space="0" w:color="auto"/>
              <w:right w:val="single" w:sz="4" w:space="0" w:color="auto"/>
            </w:tcBorders>
            <w:vAlign w:val="center"/>
          </w:tcPr>
          <w:p w14:paraId="3751F097" w14:textId="77777777" w:rsidR="00AA64A2" w:rsidRPr="00684D65" w:rsidRDefault="00AA64A2" w:rsidP="00AA64A2">
            <w:pPr>
              <w:spacing w:after="60"/>
              <w:jc w:val="center"/>
              <w:rPr>
                <w:sz w:val="18"/>
                <w:szCs w:val="18"/>
                <w:lang w:val="ro-RO"/>
              </w:rPr>
            </w:pPr>
            <w:r w:rsidRPr="00684D65">
              <w:rPr>
                <w:sz w:val="18"/>
                <w:szCs w:val="18"/>
                <w:lang w:val="ro-RO"/>
              </w:rPr>
              <w:t>Rector</w:t>
            </w:r>
          </w:p>
          <w:p w14:paraId="5D87B46F" w14:textId="77777777" w:rsidR="00AA64A2" w:rsidRPr="00684D65" w:rsidRDefault="00AA64A2" w:rsidP="00AA64A2">
            <w:pPr>
              <w:spacing w:after="60"/>
              <w:jc w:val="center"/>
              <w:rPr>
                <w:sz w:val="18"/>
                <w:szCs w:val="18"/>
                <w:lang w:val="ro-RO"/>
              </w:rPr>
            </w:pPr>
            <w:r w:rsidRPr="00684D65">
              <w:rPr>
                <w:sz w:val="18"/>
                <w:szCs w:val="18"/>
                <w:lang w:val="ro-RO"/>
              </w:rPr>
              <w:t>Prorector pentru cercetare și parteneriate</w:t>
            </w:r>
          </w:p>
          <w:p w14:paraId="3A21EF86" w14:textId="77777777" w:rsidR="00AA64A2" w:rsidRPr="00684D65" w:rsidRDefault="00AA64A2" w:rsidP="00AA64A2">
            <w:pPr>
              <w:jc w:val="center"/>
              <w:rPr>
                <w:sz w:val="18"/>
                <w:szCs w:val="20"/>
                <w:lang w:val="ro-RO"/>
              </w:rPr>
            </w:pPr>
            <w:r w:rsidRPr="00684D65">
              <w:rPr>
                <w:sz w:val="18"/>
                <w:szCs w:val="20"/>
                <w:lang w:val="ro-RO"/>
              </w:rPr>
              <w:t>Decanii</w:t>
            </w:r>
          </w:p>
          <w:p w14:paraId="42EEC26B" w14:textId="77777777" w:rsidR="00AA64A2" w:rsidRPr="00684D65" w:rsidRDefault="00AA64A2" w:rsidP="00AA64A2">
            <w:pPr>
              <w:spacing w:after="60"/>
              <w:jc w:val="center"/>
              <w:rPr>
                <w:sz w:val="18"/>
                <w:szCs w:val="18"/>
                <w:lang w:val="ro-RO"/>
              </w:rPr>
            </w:pPr>
            <w:r w:rsidRPr="00684D65">
              <w:rPr>
                <w:sz w:val="18"/>
                <w:szCs w:val="20"/>
                <w:lang w:val="ro-RO"/>
              </w:rPr>
              <w:t>șefii de departamente</w:t>
            </w:r>
          </w:p>
          <w:p w14:paraId="5CA55B6F" w14:textId="77777777" w:rsidR="00AA64A2" w:rsidRPr="00684D65" w:rsidRDefault="00AA64A2" w:rsidP="00AA64A2">
            <w:pPr>
              <w:spacing w:after="60"/>
              <w:jc w:val="center"/>
              <w:rPr>
                <w:sz w:val="18"/>
                <w:szCs w:val="18"/>
                <w:lang w:val="ro-RO"/>
              </w:rPr>
            </w:pPr>
            <w:r w:rsidRPr="00684D65">
              <w:rPr>
                <w:sz w:val="18"/>
                <w:szCs w:val="18"/>
                <w:lang w:val="ro-RO"/>
              </w:rPr>
              <w:t>Șef Centru de Marketing, Parteneriate și Carieră al ASEM</w:t>
            </w:r>
          </w:p>
          <w:p w14:paraId="4EB1A5FD" w14:textId="77777777" w:rsidR="00AA64A2" w:rsidRPr="00684D65" w:rsidRDefault="00AA64A2" w:rsidP="00AA64A2">
            <w:pPr>
              <w:spacing w:after="60"/>
              <w:jc w:val="center"/>
              <w:rPr>
                <w:sz w:val="18"/>
                <w:szCs w:val="18"/>
                <w:lang w:val="ro-RO"/>
              </w:rPr>
            </w:pPr>
            <w:r w:rsidRPr="00684D65">
              <w:rPr>
                <w:sz w:val="18"/>
                <w:szCs w:val="18"/>
                <w:lang w:val="ro-RO"/>
              </w:rPr>
              <w:t xml:space="preserve">Decani </w:t>
            </w:r>
          </w:p>
          <w:p w14:paraId="1039ADA2" w14:textId="77777777" w:rsidR="00AA64A2" w:rsidRPr="00684D65" w:rsidRDefault="00AA64A2" w:rsidP="00AA64A2">
            <w:pPr>
              <w:jc w:val="center"/>
              <w:rPr>
                <w:sz w:val="18"/>
                <w:szCs w:val="18"/>
                <w:lang w:val="ro-RO"/>
              </w:rPr>
            </w:pPr>
          </w:p>
        </w:tc>
      </w:tr>
      <w:tr w:rsidR="00AA64A2" w:rsidRPr="00684D65" w14:paraId="0526A46C" w14:textId="77777777" w:rsidTr="00AA64A2">
        <w:trPr>
          <w:trHeight w:val="702"/>
        </w:trPr>
        <w:tc>
          <w:tcPr>
            <w:tcW w:w="1696" w:type="dxa"/>
            <w:vMerge w:val="restart"/>
            <w:tcBorders>
              <w:left w:val="single" w:sz="4" w:space="0" w:color="auto"/>
              <w:right w:val="single" w:sz="4" w:space="0" w:color="auto"/>
            </w:tcBorders>
            <w:shd w:val="clear" w:color="auto" w:fill="EDEDED" w:themeFill="accent3" w:themeFillTint="33"/>
            <w:vAlign w:val="center"/>
          </w:tcPr>
          <w:p w14:paraId="6E4C15D1" w14:textId="77777777" w:rsidR="00AA64A2" w:rsidRPr="00684D65" w:rsidRDefault="00AA64A2" w:rsidP="00AA64A2">
            <w:pPr>
              <w:rPr>
                <w:b/>
                <w:i/>
                <w:lang w:val="ro-RO"/>
              </w:rPr>
            </w:pPr>
          </w:p>
          <w:p w14:paraId="77EDE27E" w14:textId="77777777" w:rsidR="00AA64A2" w:rsidRPr="00684D65" w:rsidRDefault="00AA64A2" w:rsidP="00AA64A2">
            <w:pPr>
              <w:rPr>
                <w:b/>
                <w:i/>
                <w:lang w:val="ro-RO"/>
              </w:rPr>
            </w:pPr>
          </w:p>
          <w:p w14:paraId="7C16E771" w14:textId="77777777" w:rsidR="00AA64A2" w:rsidRPr="00684D65" w:rsidRDefault="00AA64A2" w:rsidP="00AA64A2">
            <w:pPr>
              <w:jc w:val="center"/>
              <w:rPr>
                <w:b/>
                <w:i/>
                <w:lang w:val="ro-RO"/>
              </w:rPr>
            </w:pPr>
            <w:r w:rsidRPr="00684D65">
              <w:rPr>
                <w:b/>
                <w:i/>
                <w:lang w:val="ro-RO"/>
              </w:rPr>
              <w:t>OS-5</w:t>
            </w:r>
          </w:p>
          <w:p w14:paraId="15B9DB01" w14:textId="77777777" w:rsidR="00AA64A2" w:rsidRPr="00684D65" w:rsidRDefault="00AA64A2" w:rsidP="00AA64A2">
            <w:pPr>
              <w:rPr>
                <w:b/>
                <w:i/>
                <w:lang w:val="ro-RO"/>
              </w:rPr>
            </w:pPr>
          </w:p>
          <w:p w14:paraId="16138012" w14:textId="77777777" w:rsidR="00AA64A2" w:rsidRPr="00684D65" w:rsidRDefault="00AA64A2" w:rsidP="00AA64A2">
            <w:pPr>
              <w:rPr>
                <w:b/>
                <w:i/>
                <w:lang w:val="ro-RO"/>
              </w:rPr>
            </w:pPr>
          </w:p>
          <w:p w14:paraId="0524E9B1" w14:textId="77777777" w:rsidR="00AA64A2" w:rsidRPr="00684D65" w:rsidRDefault="00AA64A2" w:rsidP="00AA64A2">
            <w:pPr>
              <w:rPr>
                <w:b/>
                <w:i/>
                <w:lang w:val="ro-RO"/>
              </w:rPr>
            </w:pPr>
          </w:p>
          <w:p w14:paraId="7425D2C9" w14:textId="77777777" w:rsidR="00AA64A2" w:rsidRPr="00684D65" w:rsidRDefault="00AA64A2" w:rsidP="00AA64A2">
            <w:pPr>
              <w:rPr>
                <w:b/>
                <w:i/>
                <w:lang w:val="ro-RO"/>
              </w:rPr>
            </w:pPr>
          </w:p>
          <w:p w14:paraId="6A145EA8" w14:textId="77777777" w:rsidR="00AA64A2" w:rsidRPr="00684D65" w:rsidRDefault="00AA64A2" w:rsidP="00AA64A2">
            <w:pPr>
              <w:rPr>
                <w:b/>
                <w:i/>
                <w:lang w:val="ro-RO"/>
              </w:rPr>
            </w:pPr>
          </w:p>
          <w:p w14:paraId="2A8033C4" w14:textId="77777777" w:rsidR="00AA64A2" w:rsidRPr="00684D65" w:rsidRDefault="00AA64A2" w:rsidP="00AA64A2">
            <w:pPr>
              <w:jc w:val="center"/>
              <w:rPr>
                <w:b/>
                <w:i/>
                <w:lang w:val="ro-RO"/>
              </w:rPr>
            </w:pPr>
            <w:r w:rsidRPr="00684D65">
              <w:rPr>
                <w:b/>
                <w:i/>
                <w:lang w:val="ro-RO"/>
              </w:rPr>
              <w:t>Dezvoltarea culturii calității și a sistemului de asigurare a calității universitare</w:t>
            </w:r>
          </w:p>
        </w:tc>
        <w:tc>
          <w:tcPr>
            <w:tcW w:w="1418" w:type="dxa"/>
            <w:tcBorders>
              <w:left w:val="single" w:sz="4" w:space="0" w:color="auto"/>
              <w:right w:val="single" w:sz="4" w:space="0" w:color="auto"/>
            </w:tcBorders>
            <w:vAlign w:val="center"/>
          </w:tcPr>
          <w:p w14:paraId="134EACCA" w14:textId="77777777" w:rsidR="00AA64A2" w:rsidRPr="00684D65" w:rsidRDefault="00AA64A2" w:rsidP="00AA64A2">
            <w:pPr>
              <w:jc w:val="center"/>
              <w:rPr>
                <w:sz w:val="20"/>
                <w:szCs w:val="20"/>
                <w:lang w:val="ro-RO"/>
              </w:rPr>
            </w:pPr>
            <w:r w:rsidRPr="00684D65">
              <w:rPr>
                <w:sz w:val="20"/>
                <w:szCs w:val="20"/>
                <w:lang w:val="ro-RO"/>
              </w:rPr>
              <w:t>Dezvoltarea  unui sistem integrat de asigurare a calității în ASEM</w:t>
            </w:r>
          </w:p>
        </w:tc>
        <w:tc>
          <w:tcPr>
            <w:tcW w:w="2874" w:type="dxa"/>
            <w:tcBorders>
              <w:top w:val="single" w:sz="4" w:space="0" w:color="auto"/>
              <w:left w:val="single" w:sz="4" w:space="0" w:color="auto"/>
              <w:right w:val="single" w:sz="4" w:space="0" w:color="auto"/>
            </w:tcBorders>
            <w:vAlign w:val="center"/>
          </w:tcPr>
          <w:p w14:paraId="4C4778E7" w14:textId="77777777" w:rsidR="00AA64A2" w:rsidRPr="00684D65" w:rsidRDefault="00AA64A2" w:rsidP="00AA64A2">
            <w:pPr>
              <w:numPr>
                <w:ilvl w:val="0"/>
                <w:numId w:val="16"/>
              </w:numPr>
              <w:tabs>
                <w:tab w:val="left" w:pos="342"/>
              </w:tabs>
              <w:spacing w:after="160" w:line="259" w:lineRule="auto"/>
              <w:ind w:left="72" w:hanging="18"/>
              <w:contextualSpacing/>
              <w:jc w:val="both"/>
              <w:rPr>
                <w:rFonts w:eastAsia="Calibri"/>
                <w:sz w:val="20"/>
                <w:szCs w:val="20"/>
                <w:lang w:val="ro-RO"/>
              </w:rPr>
            </w:pPr>
            <w:r w:rsidRPr="00684D65">
              <w:rPr>
                <w:rFonts w:eastAsia="Calibri"/>
                <w:sz w:val="20"/>
                <w:szCs w:val="20"/>
                <w:lang w:val="ro-RO"/>
              </w:rPr>
              <w:t xml:space="preserve">Actualizarea procedurilor de asigurare a calității în ASEM conform standardului ISO:9001:2015 (min.10%) </w:t>
            </w:r>
          </w:p>
          <w:p w14:paraId="6CF6269C" w14:textId="77777777" w:rsidR="00AA64A2" w:rsidRPr="00684D65" w:rsidRDefault="00AA64A2" w:rsidP="00AA64A2">
            <w:pPr>
              <w:numPr>
                <w:ilvl w:val="0"/>
                <w:numId w:val="16"/>
              </w:numPr>
              <w:tabs>
                <w:tab w:val="left" w:pos="342"/>
              </w:tabs>
              <w:spacing w:after="160" w:line="259" w:lineRule="auto"/>
              <w:ind w:left="72" w:hanging="18"/>
              <w:contextualSpacing/>
              <w:jc w:val="both"/>
              <w:rPr>
                <w:rFonts w:eastAsia="Calibri"/>
                <w:sz w:val="20"/>
                <w:szCs w:val="20"/>
                <w:lang w:val="ro-RO"/>
              </w:rPr>
            </w:pPr>
            <w:r w:rsidRPr="00684D65">
              <w:rPr>
                <w:rFonts w:eastAsia="Calibri"/>
                <w:sz w:val="20"/>
                <w:szCs w:val="20"/>
                <w:lang w:val="ro-RO"/>
              </w:rPr>
              <w:t>Actualizarea Regulamentelor interne cu o vechime mai mare de 5 ani</w:t>
            </w:r>
          </w:p>
        </w:tc>
        <w:tc>
          <w:tcPr>
            <w:tcW w:w="2777" w:type="dxa"/>
            <w:tcBorders>
              <w:top w:val="single" w:sz="4" w:space="0" w:color="auto"/>
              <w:left w:val="single" w:sz="4" w:space="0" w:color="auto"/>
              <w:right w:val="single" w:sz="4" w:space="0" w:color="auto"/>
            </w:tcBorders>
            <w:vAlign w:val="center"/>
          </w:tcPr>
          <w:p w14:paraId="3A340FB4" w14:textId="77777777" w:rsidR="00AA64A2" w:rsidRPr="00684D65" w:rsidRDefault="00AA64A2" w:rsidP="00AA64A2">
            <w:pPr>
              <w:numPr>
                <w:ilvl w:val="0"/>
                <w:numId w:val="10"/>
              </w:numPr>
              <w:tabs>
                <w:tab w:val="left" w:pos="252"/>
              </w:tabs>
              <w:spacing w:line="259" w:lineRule="auto"/>
              <w:ind w:left="0" w:firstLine="31"/>
              <w:contextualSpacing/>
              <w:jc w:val="both"/>
              <w:rPr>
                <w:rFonts w:eastAsia="Calibri"/>
                <w:sz w:val="20"/>
                <w:szCs w:val="20"/>
                <w:lang w:val="ro-RO"/>
              </w:rPr>
            </w:pPr>
            <w:r w:rsidRPr="00684D65">
              <w:rPr>
                <w:sz w:val="20"/>
                <w:szCs w:val="20"/>
                <w:lang w:val="ro-RO"/>
              </w:rPr>
              <w:t>Dezvoltarea și aplicarea instrumentelor de evaluare a calității serviciilor educaționale și a celor adiacente</w:t>
            </w:r>
          </w:p>
          <w:p w14:paraId="7A4B4EEB" w14:textId="77777777" w:rsidR="00AA64A2" w:rsidRPr="00684D65" w:rsidRDefault="00AA64A2" w:rsidP="00AA64A2">
            <w:pPr>
              <w:numPr>
                <w:ilvl w:val="0"/>
                <w:numId w:val="11"/>
              </w:numPr>
              <w:tabs>
                <w:tab w:val="left" w:pos="138"/>
                <w:tab w:val="left" w:pos="252"/>
              </w:tabs>
              <w:ind w:left="0" w:firstLine="31"/>
              <w:jc w:val="both"/>
              <w:rPr>
                <w:sz w:val="20"/>
                <w:szCs w:val="20"/>
                <w:lang w:val="ro-RO"/>
              </w:rPr>
            </w:pPr>
            <w:r w:rsidRPr="00684D65">
              <w:rPr>
                <w:sz w:val="20"/>
                <w:szCs w:val="20"/>
                <w:lang w:val="ro-RO"/>
              </w:rPr>
              <w:t>Perfecționarea continuă a cadrului normativ instituțional în domeniul calității, prin racordarea la documentele de politici naționale și internaționale în domeniul SMC</w:t>
            </w:r>
          </w:p>
          <w:p w14:paraId="361F881B" w14:textId="77777777" w:rsidR="00AA64A2" w:rsidRPr="00684D65" w:rsidRDefault="00AA64A2" w:rsidP="00AA64A2">
            <w:pPr>
              <w:numPr>
                <w:ilvl w:val="0"/>
                <w:numId w:val="11"/>
              </w:numPr>
              <w:tabs>
                <w:tab w:val="left" w:pos="138"/>
                <w:tab w:val="left" w:pos="252"/>
              </w:tabs>
              <w:ind w:left="0" w:firstLine="31"/>
              <w:jc w:val="both"/>
              <w:rPr>
                <w:sz w:val="20"/>
                <w:szCs w:val="20"/>
                <w:lang w:val="ro-RO"/>
              </w:rPr>
            </w:pPr>
            <w:r w:rsidRPr="00684D65">
              <w:rPr>
                <w:sz w:val="20"/>
                <w:szCs w:val="20"/>
                <w:lang w:val="ro-RO"/>
              </w:rPr>
              <w:t>Implicarea studenților în procesele de îmbunătățire a calității procesului educațional.</w:t>
            </w:r>
          </w:p>
        </w:tc>
        <w:tc>
          <w:tcPr>
            <w:tcW w:w="1607" w:type="dxa"/>
            <w:tcBorders>
              <w:top w:val="single" w:sz="4" w:space="0" w:color="auto"/>
              <w:left w:val="single" w:sz="4" w:space="0" w:color="auto"/>
              <w:right w:val="single" w:sz="4" w:space="0" w:color="auto"/>
            </w:tcBorders>
          </w:tcPr>
          <w:p w14:paraId="72B53BA9" w14:textId="77777777" w:rsidR="00AA64A2" w:rsidRPr="00684D65" w:rsidRDefault="00AA64A2" w:rsidP="00AA64A2">
            <w:pPr>
              <w:rPr>
                <w:b/>
                <w:sz w:val="18"/>
                <w:szCs w:val="20"/>
                <w:lang w:val="ro-RO"/>
              </w:rPr>
            </w:pPr>
          </w:p>
          <w:p w14:paraId="2DBECA04" w14:textId="77777777" w:rsidR="00AA64A2" w:rsidRPr="00684D65" w:rsidRDefault="00AA64A2" w:rsidP="00AA64A2">
            <w:pPr>
              <w:rPr>
                <w:b/>
                <w:sz w:val="18"/>
                <w:szCs w:val="20"/>
                <w:lang w:val="ro-RO"/>
              </w:rPr>
            </w:pPr>
          </w:p>
          <w:p w14:paraId="0B58CC9B" w14:textId="77777777" w:rsidR="00AA64A2" w:rsidRPr="00684D65" w:rsidRDefault="00AA64A2" w:rsidP="00AA64A2">
            <w:pPr>
              <w:rPr>
                <w:sz w:val="18"/>
                <w:szCs w:val="20"/>
                <w:lang w:val="ro-RO"/>
              </w:rPr>
            </w:pPr>
            <w:r w:rsidRPr="00684D65">
              <w:rPr>
                <w:b/>
                <w:sz w:val="18"/>
                <w:szCs w:val="20"/>
                <w:lang w:val="ro-RO"/>
              </w:rPr>
              <w:t>RF</w:t>
            </w:r>
            <w:r w:rsidRPr="00684D65">
              <w:rPr>
                <w:sz w:val="18"/>
                <w:szCs w:val="20"/>
                <w:lang w:val="ro-RO"/>
              </w:rPr>
              <w:t>: în limitele bugetului aprobat</w:t>
            </w:r>
          </w:p>
          <w:p w14:paraId="68ADFEEB" w14:textId="77777777" w:rsidR="00AA64A2" w:rsidRPr="00684D65" w:rsidRDefault="00AA64A2" w:rsidP="00AA64A2">
            <w:pPr>
              <w:rPr>
                <w:b/>
                <w:sz w:val="18"/>
                <w:szCs w:val="20"/>
                <w:lang w:val="ro-RO"/>
              </w:rPr>
            </w:pPr>
          </w:p>
          <w:p w14:paraId="76196871" w14:textId="77777777" w:rsidR="00AA64A2" w:rsidRPr="00684D65" w:rsidRDefault="00AA64A2" w:rsidP="00AA64A2">
            <w:pPr>
              <w:rPr>
                <w:sz w:val="18"/>
                <w:szCs w:val="20"/>
                <w:lang w:val="ro-RO"/>
              </w:rPr>
            </w:pPr>
            <w:r w:rsidRPr="00684D65">
              <w:rPr>
                <w:b/>
                <w:sz w:val="18"/>
                <w:szCs w:val="20"/>
                <w:lang w:val="ro-RO"/>
              </w:rPr>
              <w:t>RU</w:t>
            </w:r>
            <w:r w:rsidRPr="00684D65">
              <w:rPr>
                <w:sz w:val="18"/>
                <w:szCs w:val="20"/>
                <w:lang w:val="ro-RO"/>
              </w:rPr>
              <w:t>: decanii,</w:t>
            </w:r>
          </w:p>
          <w:p w14:paraId="47C8A68B" w14:textId="77777777" w:rsidR="00AA64A2" w:rsidRPr="00684D65" w:rsidRDefault="00AA64A2" w:rsidP="00AA64A2">
            <w:pPr>
              <w:tabs>
                <w:tab w:val="left" w:pos="773"/>
              </w:tabs>
              <w:rPr>
                <w:sz w:val="20"/>
                <w:szCs w:val="20"/>
                <w:lang w:val="ro-RO"/>
              </w:rPr>
            </w:pPr>
            <w:r w:rsidRPr="00684D65">
              <w:rPr>
                <w:sz w:val="18"/>
                <w:szCs w:val="20"/>
                <w:lang w:val="ro-RO"/>
              </w:rPr>
              <w:t>șefii de departamente, cadrele didactice, studenții, masteranzii</w:t>
            </w:r>
          </w:p>
        </w:tc>
        <w:tc>
          <w:tcPr>
            <w:tcW w:w="1023" w:type="dxa"/>
            <w:tcBorders>
              <w:top w:val="single" w:sz="4" w:space="0" w:color="auto"/>
              <w:left w:val="single" w:sz="4" w:space="0" w:color="auto"/>
              <w:right w:val="single" w:sz="4" w:space="0" w:color="auto"/>
            </w:tcBorders>
            <w:vAlign w:val="center"/>
          </w:tcPr>
          <w:p w14:paraId="77AA071F" w14:textId="77777777" w:rsidR="00AA64A2" w:rsidRPr="00684D65" w:rsidRDefault="00AA64A2" w:rsidP="00AA64A2">
            <w:pPr>
              <w:tabs>
                <w:tab w:val="left" w:pos="773"/>
              </w:tabs>
              <w:jc w:val="center"/>
              <w:rPr>
                <w:sz w:val="20"/>
                <w:szCs w:val="20"/>
                <w:lang w:val="ro-RO"/>
              </w:rPr>
            </w:pPr>
            <w:r w:rsidRPr="00684D65">
              <w:rPr>
                <w:sz w:val="20"/>
                <w:szCs w:val="20"/>
                <w:lang w:val="ro-RO"/>
              </w:rPr>
              <w:t>Pe parcursul anului</w:t>
            </w:r>
          </w:p>
          <w:p w14:paraId="50E02E4A" w14:textId="77777777" w:rsidR="00AA64A2" w:rsidRPr="00684D65" w:rsidRDefault="00AA64A2" w:rsidP="00AA64A2">
            <w:pPr>
              <w:tabs>
                <w:tab w:val="left" w:pos="773"/>
              </w:tabs>
              <w:jc w:val="center"/>
              <w:rPr>
                <w:sz w:val="20"/>
                <w:szCs w:val="20"/>
                <w:lang w:val="ro-RO"/>
              </w:rPr>
            </w:pPr>
          </w:p>
        </w:tc>
        <w:tc>
          <w:tcPr>
            <w:tcW w:w="877" w:type="dxa"/>
            <w:tcBorders>
              <w:top w:val="single" w:sz="4" w:space="0" w:color="auto"/>
              <w:left w:val="single" w:sz="4" w:space="0" w:color="auto"/>
              <w:right w:val="single" w:sz="4" w:space="0" w:color="auto"/>
            </w:tcBorders>
            <w:shd w:val="clear" w:color="auto" w:fill="FFFFFF" w:themeFill="background1"/>
            <w:vAlign w:val="center"/>
          </w:tcPr>
          <w:p w14:paraId="435CBACE" w14:textId="77777777" w:rsidR="00AA64A2" w:rsidRPr="00684D65" w:rsidRDefault="00AA64A2" w:rsidP="00AA64A2">
            <w:pPr>
              <w:jc w:val="center"/>
              <w:rPr>
                <w:sz w:val="20"/>
                <w:szCs w:val="20"/>
                <w:lang w:val="ro-RO"/>
              </w:rPr>
            </w:pPr>
          </w:p>
        </w:tc>
        <w:tc>
          <w:tcPr>
            <w:tcW w:w="2045" w:type="dxa"/>
            <w:tcBorders>
              <w:top w:val="single" w:sz="4" w:space="0" w:color="auto"/>
              <w:left w:val="single" w:sz="4" w:space="0" w:color="auto"/>
              <w:right w:val="single" w:sz="4" w:space="0" w:color="auto"/>
            </w:tcBorders>
            <w:vAlign w:val="center"/>
          </w:tcPr>
          <w:p w14:paraId="57773638" w14:textId="77777777" w:rsidR="00AA64A2" w:rsidRPr="00684D65" w:rsidRDefault="00AA64A2" w:rsidP="00AA64A2">
            <w:pPr>
              <w:spacing w:after="60"/>
              <w:jc w:val="center"/>
              <w:rPr>
                <w:sz w:val="18"/>
                <w:szCs w:val="18"/>
                <w:lang w:val="ro-RO"/>
              </w:rPr>
            </w:pPr>
            <w:r w:rsidRPr="00684D65">
              <w:rPr>
                <w:sz w:val="18"/>
                <w:szCs w:val="18"/>
                <w:lang w:val="ro-RO"/>
              </w:rPr>
              <w:t>Prim-prorector</w:t>
            </w:r>
          </w:p>
          <w:p w14:paraId="1367E3D4" w14:textId="77777777" w:rsidR="00AA64A2" w:rsidRPr="00684D65" w:rsidRDefault="00AA64A2" w:rsidP="00AA64A2">
            <w:pPr>
              <w:spacing w:after="60"/>
              <w:jc w:val="center"/>
              <w:rPr>
                <w:sz w:val="18"/>
                <w:szCs w:val="18"/>
                <w:lang w:val="ro-RO"/>
              </w:rPr>
            </w:pPr>
            <w:r w:rsidRPr="00684D65">
              <w:rPr>
                <w:sz w:val="18"/>
                <w:szCs w:val="18"/>
                <w:lang w:val="ro-RO"/>
              </w:rPr>
              <w:t>DMCDCS</w:t>
            </w:r>
          </w:p>
          <w:p w14:paraId="139BFB8F" w14:textId="77777777" w:rsidR="00AA64A2" w:rsidRPr="00684D65" w:rsidRDefault="00AA64A2" w:rsidP="00AA64A2">
            <w:pPr>
              <w:spacing w:after="60"/>
              <w:jc w:val="center"/>
              <w:rPr>
                <w:sz w:val="18"/>
                <w:szCs w:val="18"/>
                <w:lang w:val="ro-RO"/>
              </w:rPr>
            </w:pPr>
            <w:r w:rsidRPr="00684D65">
              <w:rPr>
                <w:sz w:val="18"/>
                <w:szCs w:val="18"/>
                <w:lang w:val="ro-RO"/>
              </w:rPr>
              <w:t xml:space="preserve">  Decanii </w:t>
            </w:r>
          </w:p>
          <w:p w14:paraId="620E519F" w14:textId="77777777" w:rsidR="00AA64A2" w:rsidRPr="00684D65" w:rsidRDefault="00AA64A2" w:rsidP="00AA64A2">
            <w:pPr>
              <w:spacing w:after="60"/>
              <w:jc w:val="center"/>
              <w:rPr>
                <w:sz w:val="18"/>
                <w:szCs w:val="18"/>
                <w:lang w:val="ro-RO"/>
              </w:rPr>
            </w:pPr>
            <w:r w:rsidRPr="00684D65">
              <w:rPr>
                <w:sz w:val="18"/>
                <w:szCs w:val="18"/>
                <w:lang w:val="ro-RO"/>
              </w:rPr>
              <w:t>Director ȘMEEB</w:t>
            </w:r>
          </w:p>
          <w:p w14:paraId="5A5E3533" w14:textId="77777777" w:rsidR="00AA64A2" w:rsidRPr="00684D65" w:rsidRDefault="00AA64A2" w:rsidP="00AA64A2">
            <w:pPr>
              <w:spacing w:after="60"/>
              <w:jc w:val="center"/>
              <w:rPr>
                <w:sz w:val="18"/>
                <w:szCs w:val="18"/>
                <w:lang w:val="ro-RO"/>
              </w:rPr>
            </w:pPr>
            <w:r w:rsidRPr="00684D65">
              <w:rPr>
                <w:sz w:val="18"/>
                <w:szCs w:val="18"/>
                <w:lang w:val="ro-RO"/>
              </w:rPr>
              <w:t>Directorii Școlilor doctorale</w:t>
            </w:r>
          </w:p>
          <w:p w14:paraId="6B2BC9B4" w14:textId="77777777" w:rsidR="00AA64A2" w:rsidRPr="00684D65" w:rsidRDefault="00AA64A2" w:rsidP="00AA64A2">
            <w:pPr>
              <w:spacing w:after="60"/>
              <w:jc w:val="center"/>
              <w:rPr>
                <w:sz w:val="18"/>
                <w:szCs w:val="18"/>
                <w:lang w:val="ro-RO"/>
              </w:rPr>
            </w:pPr>
            <w:r w:rsidRPr="00684D65">
              <w:rPr>
                <w:sz w:val="18"/>
                <w:szCs w:val="20"/>
                <w:lang w:val="ro-RO"/>
              </w:rPr>
              <w:t>Decanii</w:t>
            </w:r>
          </w:p>
          <w:p w14:paraId="09E5F8FA" w14:textId="77777777" w:rsidR="00AA64A2" w:rsidRPr="00684D65" w:rsidRDefault="00AA64A2" w:rsidP="00AA64A2">
            <w:pPr>
              <w:spacing w:after="60"/>
              <w:jc w:val="center"/>
              <w:rPr>
                <w:sz w:val="18"/>
                <w:szCs w:val="18"/>
                <w:lang w:val="ro-RO"/>
              </w:rPr>
            </w:pPr>
            <w:r w:rsidRPr="00684D65">
              <w:rPr>
                <w:sz w:val="18"/>
                <w:szCs w:val="18"/>
                <w:lang w:val="ro-RO"/>
              </w:rPr>
              <w:t>Șefii de departamente</w:t>
            </w:r>
          </w:p>
          <w:p w14:paraId="568D4897" w14:textId="77777777" w:rsidR="00AA64A2" w:rsidRPr="00684D65" w:rsidRDefault="00AA64A2" w:rsidP="00AA64A2">
            <w:pPr>
              <w:spacing w:after="60"/>
              <w:jc w:val="center"/>
              <w:rPr>
                <w:sz w:val="18"/>
                <w:szCs w:val="18"/>
                <w:lang w:val="ro-RO"/>
              </w:rPr>
            </w:pPr>
            <w:r w:rsidRPr="00684D65">
              <w:rPr>
                <w:sz w:val="18"/>
                <w:szCs w:val="18"/>
                <w:lang w:val="ro-RO"/>
              </w:rPr>
              <w:t>Director CNC</w:t>
            </w:r>
          </w:p>
        </w:tc>
      </w:tr>
      <w:tr w:rsidR="00AA64A2" w:rsidRPr="00684D65" w14:paraId="0583FC86" w14:textId="77777777" w:rsidTr="00AA64A2">
        <w:trPr>
          <w:trHeight w:val="1907"/>
        </w:trPr>
        <w:tc>
          <w:tcPr>
            <w:tcW w:w="1696" w:type="dxa"/>
            <w:vMerge/>
            <w:tcBorders>
              <w:left w:val="single" w:sz="4" w:space="0" w:color="auto"/>
              <w:right w:val="single" w:sz="4" w:space="0" w:color="auto"/>
            </w:tcBorders>
            <w:vAlign w:val="center"/>
          </w:tcPr>
          <w:p w14:paraId="367E755D" w14:textId="77777777" w:rsidR="00AA64A2" w:rsidRPr="00684D65" w:rsidRDefault="00AA64A2" w:rsidP="00AA64A2">
            <w:pPr>
              <w:rPr>
                <w:sz w:val="20"/>
                <w:szCs w:val="20"/>
                <w:lang w:val="ro-RO"/>
              </w:rPr>
            </w:pPr>
          </w:p>
        </w:tc>
        <w:tc>
          <w:tcPr>
            <w:tcW w:w="1418" w:type="dxa"/>
            <w:tcBorders>
              <w:left w:val="single" w:sz="4" w:space="0" w:color="auto"/>
              <w:right w:val="single" w:sz="4" w:space="0" w:color="auto"/>
            </w:tcBorders>
            <w:vAlign w:val="center"/>
          </w:tcPr>
          <w:p w14:paraId="2C69381E" w14:textId="77777777" w:rsidR="00AA64A2" w:rsidRPr="00684D65" w:rsidRDefault="00AA64A2" w:rsidP="00AA64A2">
            <w:pPr>
              <w:jc w:val="center"/>
              <w:rPr>
                <w:sz w:val="20"/>
                <w:szCs w:val="20"/>
                <w:lang w:val="ro-RO"/>
              </w:rPr>
            </w:pPr>
            <w:r w:rsidRPr="00684D65">
              <w:rPr>
                <w:sz w:val="20"/>
                <w:szCs w:val="20"/>
                <w:lang w:val="ro-RO"/>
              </w:rPr>
              <w:t>Implicarea responsabililor de procese în asigurarea calității serviciilor educaționale ASEM</w:t>
            </w:r>
          </w:p>
          <w:p w14:paraId="5B9AADBD" w14:textId="77777777" w:rsidR="00AA64A2" w:rsidRPr="00684D65" w:rsidRDefault="00AA64A2" w:rsidP="00AA64A2">
            <w:pPr>
              <w:jc w:val="center"/>
              <w:rPr>
                <w:sz w:val="20"/>
                <w:szCs w:val="20"/>
                <w:lang w:val="ro-RO"/>
              </w:rPr>
            </w:pPr>
          </w:p>
        </w:tc>
        <w:tc>
          <w:tcPr>
            <w:tcW w:w="2874" w:type="dxa"/>
            <w:tcBorders>
              <w:top w:val="single" w:sz="4" w:space="0" w:color="auto"/>
              <w:left w:val="single" w:sz="4" w:space="0" w:color="auto"/>
              <w:bottom w:val="single" w:sz="4" w:space="0" w:color="auto"/>
              <w:right w:val="single" w:sz="4" w:space="0" w:color="auto"/>
            </w:tcBorders>
            <w:vAlign w:val="center"/>
          </w:tcPr>
          <w:p w14:paraId="58081981" w14:textId="77777777" w:rsidR="00AA64A2" w:rsidRPr="00684D65" w:rsidRDefault="00AA64A2" w:rsidP="00AA64A2">
            <w:pPr>
              <w:jc w:val="center"/>
              <w:rPr>
                <w:sz w:val="20"/>
                <w:szCs w:val="20"/>
                <w:lang w:val="ro-RO"/>
              </w:rPr>
            </w:pPr>
            <w:r w:rsidRPr="00684D65">
              <w:rPr>
                <w:sz w:val="20"/>
                <w:szCs w:val="20"/>
                <w:lang w:val="ro-RO"/>
              </w:rPr>
              <w:t xml:space="preserve">0 neconformități majore în rezultatul realizării misiunii de audit intern </w:t>
            </w:r>
          </w:p>
        </w:tc>
        <w:tc>
          <w:tcPr>
            <w:tcW w:w="2777" w:type="dxa"/>
            <w:tcBorders>
              <w:top w:val="single" w:sz="4" w:space="0" w:color="auto"/>
              <w:left w:val="single" w:sz="4" w:space="0" w:color="auto"/>
              <w:bottom w:val="single" w:sz="4" w:space="0" w:color="auto"/>
              <w:right w:val="single" w:sz="4" w:space="0" w:color="auto"/>
            </w:tcBorders>
            <w:vAlign w:val="center"/>
          </w:tcPr>
          <w:p w14:paraId="49C74EA4" w14:textId="77777777" w:rsidR="00AA64A2" w:rsidRPr="00684D65" w:rsidRDefault="00AA64A2" w:rsidP="00AA64A2">
            <w:pPr>
              <w:numPr>
                <w:ilvl w:val="0"/>
                <w:numId w:val="10"/>
              </w:numPr>
              <w:tabs>
                <w:tab w:val="left" w:pos="252"/>
              </w:tabs>
              <w:spacing w:after="160" w:line="259" w:lineRule="auto"/>
              <w:ind w:left="36" w:hanging="36"/>
              <w:contextualSpacing/>
              <w:rPr>
                <w:rFonts w:eastAsia="Calibri"/>
                <w:sz w:val="20"/>
                <w:szCs w:val="20"/>
                <w:lang w:val="ro-RO"/>
              </w:rPr>
            </w:pPr>
            <w:r w:rsidRPr="00684D65">
              <w:rPr>
                <w:rFonts w:eastAsia="Calibri"/>
                <w:sz w:val="20"/>
                <w:szCs w:val="20"/>
                <w:lang w:val="ro-RO"/>
              </w:rPr>
              <w:t xml:space="preserve">Realizarea misiunii de  Audit Intern al Calității </w:t>
            </w:r>
          </w:p>
          <w:p w14:paraId="7E20CF2D" w14:textId="77777777" w:rsidR="00AA64A2" w:rsidRPr="00684D65" w:rsidRDefault="00AA64A2" w:rsidP="00AA64A2">
            <w:pPr>
              <w:numPr>
                <w:ilvl w:val="0"/>
                <w:numId w:val="10"/>
              </w:numPr>
              <w:tabs>
                <w:tab w:val="left" w:pos="252"/>
              </w:tabs>
              <w:spacing w:after="160" w:line="259" w:lineRule="auto"/>
              <w:ind w:left="36" w:hanging="36"/>
              <w:contextualSpacing/>
              <w:rPr>
                <w:rFonts w:eastAsia="Calibri"/>
                <w:sz w:val="20"/>
                <w:szCs w:val="22"/>
                <w:lang w:val="ro-RO"/>
              </w:rPr>
            </w:pPr>
            <w:r w:rsidRPr="00684D65">
              <w:rPr>
                <w:rFonts w:eastAsia="Calibri"/>
                <w:sz w:val="20"/>
                <w:szCs w:val="20"/>
                <w:lang w:val="ro-RO"/>
              </w:rPr>
              <w:t xml:space="preserve">Înaintarea propunerilor de perfecționare a procesului administrației </w:t>
            </w:r>
            <w:r w:rsidRPr="00684D65">
              <w:rPr>
                <w:rFonts w:eastAsia="Calibri"/>
                <w:sz w:val="20"/>
                <w:szCs w:val="22"/>
                <w:lang w:val="ro-RO"/>
              </w:rPr>
              <w:t>ASEM</w:t>
            </w:r>
          </w:p>
        </w:tc>
        <w:tc>
          <w:tcPr>
            <w:tcW w:w="1607" w:type="dxa"/>
            <w:tcBorders>
              <w:top w:val="single" w:sz="4" w:space="0" w:color="auto"/>
              <w:left w:val="single" w:sz="4" w:space="0" w:color="auto"/>
              <w:bottom w:val="single" w:sz="4" w:space="0" w:color="auto"/>
              <w:right w:val="single" w:sz="4" w:space="0" w:color="auto"/>
            </w:tcBorders>
          </w:tcPr>
          <w:p w14:paraId="12D7EBCC" w14:textId="77777777" w:rsidR="00AA64A2" w:rsidRPr="00684D65" w:rsidRDefault="00AA64A2" w:rsidP="00AA64A2">
            <w:pPr>
              <w:rPr>
                <w:sz w:val="18"/>
                <w:szCs w:val="20"/>
                <w:lang w:val="ro-RO"/>
              </w:rPr>
            </w:pPr>
            <w:r w:rsidRPr="00684D65">
              <w:rPr>
                <w:b/>
                <w:sz w:val="18"/>
                <w:szCs w:val="20"/>
                <w:lang w:val="ro-RO"/>
              </w:rPr>
              <w:t>RF</w:t>
            </w:r>
            <w:r w:rsidRPr="00684D65">
              <w:rPr>
                <w:sz w:val="18"/>
                <w:szCs w:val="20"/>
                <w:lang w:val="ro-RO"/>
              </w:rPr>
              <w:t>: în limitele bugetului aprobat</w:t>
            </w:r>
          </w:p>
          <w:p w14:paraId="007DB466" w14:textId="77777777" w:rsidR="00AA64A2" w:rsidRPr="00684D65" w:rsidRDefault="00AA64A2" w:rsidP="00AA64A2">
            <w:pPr>
              <w:rPr>
                <w:b/>
                <w:sz w:val="18"/>
                <w:szCs w:val="20"/>
                <w:lang w:val="ro-RO"/>
              </w:rPr>
            </w:pPr>
          </w:p>
          <w:p w14:paraId="717E64E0" w14:textId="77777777" w:rsidR="00AA64A2" w:rsidRPr="00684D65" w:rsidRDefault="00AA64A2" w:rsidP="00AA64A2">
            <w:pPr>
              <w:rPr>
                <w:sz w:val="18"/>
                <w:szCs w:val="20"/>
                <w:lang w:val="ro-RO"/>
              </w:rPr>
            </w:pPr>
            <w:r w:rsidRPr="00684D65">
              <w:rPr>
                <w:b/>
                <w:sz w:val="18"/>
                <w:szCs w:val="20"/>
                <w:lang w:val="ro-RO"/>
              </w:rPr>
              <w:t>RU</w:t>
            </w:r>
            <w:r w:rsidRPr="00684D65">
              <w:rPr>
                <w:sz w:val="18"/>
                <w:szCs w:val="20"/>
                <w:lang w:val="ro-RO"/>
              </w:rPr>
              <w:t>: decanii,</w:t>
            </w:r>
          </w:p>
          <w:p w14:paraId="18F0CB95" w14:textId="77777777" w:rsidR="00AA64A2" w:rsidRPr="00684D65" w:rsidRDefault="00AA64A2" w:rsidP="00AA64A2">
            <w:pPr>
              <w:tabs>
                <w:tab w:val="left" w:pos="773"/>
              </w:tabs>
              <w:rPr>
                <w:sz w:val="20"/>
                <w:szCs w:val="20"/>
                <w:lang w:val="ro-RO"/>
              </w:rPr>
            </w:pPr>
            <w:r w:rsidRPr="00684D65">
              <w:rPr>
                <w:sz w:val="18"/>
                <w:szCs w:val="20"/>
                <w:lang w:val="ro-RO"/>
              </w:rPr>
              <w:t>șefii de departamente, cadrele didactice, studenții, masteranzii</w:t>
            </w:r>
          </w:p>
        </w:tc>
        <w:tc>
          <w:tcPr>
            <w:tcW w:w="1023" w:type="dxa"/>
            <w:tcBorders>
              <w:top w:val="single" w:sz="4" w:space="0" w:color="auto"/>
              <w:left w:val="single" w:sz="4" w:space="0" w:color="auto"/>
              <w:bottom w:val="single" w:sz="4" w:space="0" w:color="auto"/>
              <w:right w:val="single" w:sz="4" w:space="0" w:color="auto"/>
            </w:tcBorders>
            <w:vAlign w:val="center"/>
          </w:tcPr>
          <w:p w14:paraId="68BEC8DA" w14:textId="77777777" w:rsidR="00AA64A2" w:rsidRPr="00684D65" w:rsidRDefault="00AA64A2" w:rsidP="00AA64A2">
            <w:pPr>
              <w:tabs>
                <w:tab w:val="left" w:pos="773"/>
              </w:tabs>
              <w:jc w:val="center"/>
              <w:rPr>
                <w:sz w:val="20"/>
                <w:szCs w:val="20"/>
                <w:lang w:val="ro-RO"/>
              </w:rPr>
            </w:pPr>
            <w:r w:rsidRPr="00684D65">
              <w:rPr>
                <w:sz w:val="20"/>
                <w:szCs w:val="20"/>
                <w:lang w:val="ro-RO"/>
              </w:rPr>
              <w:t>Pe parcursul anului</w:t>
            </w:r>
          </w:p>
          <w:p w14:paraId="7A2C3619" w14:textId="77777777" w:rsidR="00AA64A2" w:rsidRPr="00684D65" w:rsidRDefault="00AA64A2" w:rsidP="00AA64A2">
            <w:pPr>
              <w:tabs>
                <w:tab w:val="left" w:pos="773"/>
              </w:tabs>
              <w:jc w:val="center"/>
              <w:rPr>
                <w:sz w:val="20"/>
                <w:szCs w:val="20"/>
                <w:lang w:val="ro-RO"/>
              </w:rPr>
            </w:pPr>
          </w:p>
        </w:tc>
        <w:tc>
          <w:tcPr>
            <w:tcW w:w="8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24544C" w14:textId="77777777" w:rsidR="00AA64A2" w:rsidRPr="00684D65" w:rsidRDefault="00AA64A2" w:rsidP="00AA64A2">
            <w:pPr>
              <w:jc w:val="center"/>
              <w:rPr>
                <w:sz w:val="20"/>
                <w:szCs w:val="20"/>
                <w:lang w:val="ro-RO"/>
              </w:rPr>
            </w:pPr>
          </w:p>
        </w:tc>
        <w:tc>
          <w:tcPr>
            <w:tcW w:w="2045" w:type="dxa"/>
            <w:tcBorders>
              <w:top w:val="single" w:sz="4" w:space="0" w:color="auto"/>
              <w:left w:val="single" w:sz="4" w:space="0" w:color="auto"/>
              <w:bottom w:val="single" w:sz="4" w:space="0" w:color="auto"/>
              <w:right w:val="single" w:sz="4" w:space="0" w:color="auto"/>
            </w:tcBorders>
            <w:vAlign w:val="center"/>
          </w:tcPr>
          <w:p w14:paraId="45C29AC9" w14:textId="77777777" w:rsidR="00AA64A2" w:rsidRPr="00684D65" w:rsidRDefault="00AA64A2" w:rsidP="00AA64A2">
            <w:pPr>
              <w:jc w:val="center"/>
              <w:rPr>
                <w:sz w:val="18"/>
                <w:szCs w:val="18"/>
                <w:lang w:val="ro-RO"/>
              </w:rPr>
            </w:pPr>
            <w:r w:rsidRPr="00684D65">
              <w:rPr>
                <w:sz w:val="18"/>
                <w:szCs w:val="18"/>
                <w:lang w:val="ro-RO"/>
              </w:rPr>
              <w:t>Prim-prorector</w:t>
            </w:r>
          </w:p>
          <w:p w14:paraId="55B8ED2E" w14:textId="77777777" w:rsidR="00AA64A2" w:rsidRPr="00684D65" w:rsidRDefault="00AA64A2" w:rsidP="00AA64A2">
            <w:pPr>
              <w:jc w:val="center"/>
              <w:rPr>
                <w:sz w:val="18"/>
                <w:szCs w:val="18"/>
                <w:lang w:val="ro-RO"/>
              </w:rPr>
            </w:pPr>
            <w:r w:rsidRPr="00684D65">
              <w:rPr>
                <w:sz w:val="18"/>
                <w:szCs w:val="18"/>
                <w:lang w:val="ro-RO"/>
              </w:rPr>
              <w:t xml:space="preserve">DMCDCS </w:t>
            </w:r>
          </w:p>
          <w:p w14:paraId="326FE796" w14:textId="77777777" w:rsidR="00AA64A2" w:rsidRPr="00684D65" w:rsidRDefault="00AA64A2" w:rsidP="00AA64A2">
            <w:pPr>
              <w:jc w:val="center"/>
              <w:rPr>
                <w:sz w:val="18"/>
                <w:szCs w:val="18"/>
                <w:lang w:val="ro-RO"/>
              </w:rPr>
            </w:pPr>
            <w:r w:rsidRPr="00684D65">
              <w:rPr>
                <w:sz w:val="18"/>
                <w:szCs w:val="18"/>
                <w:lang w:val="ro-RO"/>
              </w:rPr>
              <w:t>Decanii</w:t>
            </w:r>
          </w:p>
          <w:p w14:paraId="0A143239" w14:textId="77777777" w:rsidR="00AA64A2" w:rsidRPr="00684D65" w:rsidRDefault="00AA64A2" w:rsidP="00AA64A2">
            <w:pPr>
              <w:jc w:val="center"/>
              <w:rPr>
                <w:sz w:val="18"/>
                <w:szCs w:val="18"/>
                <w:lang w:val="ro-RO"/>
              </w:rPr>
            </w:pPr>
            <w:r w:rsidRPr="00684D65">
              <w:rPr>
                <w:sz w:val="18"/>
                <w:szCs w:val="18"/>
                <w:lang w:val="ro-RO"/>
              </w:rPr>
              <w:t>Director ȘMEEB</w:t>
            </w:r>
          </w:p>
          <w:p w14:paraId="43D7682F" w14:textId="77777777" w:rsidR="00AA64A2" w:rsidRPr="00684D65" w:rsidRDefault="00AA64A2" w:rsidP="00AA64A2">
            <w:pPr>
              <w:jc w:val="center"/>
              <w:rPr>
                <w:sz w:val="18"/>
                <w:szCs w:val="18"/>
                <w:lang w:val="ro-RO"/>
              </w:rPr>
            </w:pPr>
            <w:r w:rsidRPr="00684D65">
              <w:rPr>
                <w:sz w:val="18"/>
                <w:szCs w:val="18"/>
                <w:lang w:val="ro-RO"/>
              </w:rPr>
              <w:t>Directorii ȘD</w:t>
            </w:r>
          </w:p>
          <w:p w14:paraId="39C4A4BF" w14:textId="77777777" w:rsidR="00AA64A2" w:rsidRPr="00684D65" w:rsidRDefault="00AA64A2" w:rsidP="00AA64A2">
            <w:pPr>
              <w:jc w:val="center"/>
              <w:rPr>
                <w:sz w:val="18"/>
                <w:szCs w:val="18"/>
                <w:lang w:val="ro-RO"/>
              </w:rPr>
            </w:pPr>
            <w:r w:rsidRPr="00684D65">
              <w:rPr>
                <w:sz w:val="18"/>
                <w:szCs w:val="18"/>
                <w:lang w:val="ro-RO"/>
              </w:rPr>
              <w:t>Șefii de departamente</w:t>
            </w:r>
          </w:p>
          <w:p w14:paraId="47F10CC7" w14:textId="77777777" w:rsidR="00AA64A2" w:rsidRPr="00684D65" w:rsidRDefault="00AA64A2" w:rsidP="00AA64A2">
            <w:pPr>
              <w:jc w:val="center"/>
              <w:rPr>
                <w:sz w:val="18"/>
                <w:szCs w:val="18"/>
                <w:lang w:val="ro-RO"/>
              </w:rPr>
            </w:pPr>
            <w:r w:rsidRPr="00684D65">
              <w:rPr>
                <w:sz w:val="18"/>
                <w:szCs w:val="18"/>
                <w:lang w:val="ro-RO"/>
              </w:rPr>
              <w:t>Director CNC</w:t>
            </w:r>
          </w:p>
        </w:tc>
      </w:tr>
      <w:tr w:rsidR="00AA64A2" w:rsidRPr="00684D65" w14:paraId="52D8C5AA" w14:textId="77777777" w:rsidTr="00AA64A2">
        <w:trPr>
          <w:trHeight w:val="1907"/>
        </w:trPr>
        <w:tc>
          <w:tcPr>
            <w:tcW w:w="1696" w:type="dxa"/>
            <w:vMerge/>
            <w:tcBorders>
              <w:left w:val="single" w:sz="4" w:space="0" w:color="auto"/>
              <w:right w:val="single" w:sz="4" w:space="0" w:color="auto"/>
            </w:tcBorders>
            <w:vAlign w:val="center"/>
          </w:tcPr>
          <w:p w14:paraId="337B4612" w14:textId="77777777" w:rsidR="00AA64A2" w:rsidRPr="00684D65" w:rsidRDefault="00AA64A2" w:rsidP="00AA64A2">
            <w:pPr>
              <w:rPr>
                <w:sz w:val="20"/>
                <w:szCs w:val="20"/>
                <w:lang w:val="ro-RO"/>
              </w:rPr>
            </w:pPr>
          </w:p>
        </w:tc>
        <w:tc>
          <w:tcPr>
            <w:tcW w:w="1418" w:type="dxa"/>
            <w:tcBorders>
              <w:left w:val="single" w:sz="4" w:space="0" w:color="auto"/>
              <w:right w:val="single" w:sz="4" w:space="0" w:color="auto"/>
            </w:tcBorders>
            <w:vAlign w:val="center"/>
          </w:tcPr>
          <w:p w14:paraId="1B3BEC85" w14:textId="77777777" w:rsidR="00AA64A2" w:rsidRPr="00684D65" w:rsidRDefault="00AA64A2" w:rsidP="00AA64A2">
            <w:pPr>
              <w:jc w:val="center"/>
              <w:rPr>
                <w:sz w:val="20"/>
                <w:szCs w:val="20"/>
                <w:lang w:val="ro-RO"/>
              </w:rPr>
            </w:pPr>
            <w:r w:rsidRPr="00684D65">
              <w:rPr>
                <w:sz w:val="20"/>
                <w:szCs w:val="20"/>
                <w:lang w:val="ro-RO"/>
              </w:rPr>
              <w:t xml:space="preserve">Implicarea studenților în SMC din cadrul ASEM </w:t>
            </w:r>
          </w:p>
        </w:tc>
        <w:tc>
          <w:tcPr>
            <w:tcW w:w="2874" w:type="dxa"/>
            <w:tcBorders>
              <w:top w:val="single" w:sz="4" w:space="0" w:color="auto"/>
              <w:left w:val="single" w:sz="4" w:space="0" w:color="auto"/>
              <w:right w:val="single" w:sz="4" w:space="0" w:color="auto"/>
            </w:tcBorders>
            <w:vAlign w:val="center"/>
          </w:tcPr>
          <w:p w14:paraId="64ED64D5" w14:textId="77777777" w:rsidR="00AA64A2" w:rsidRPr="00684D65" w:rsidRDefault="00AA64A2" w:rsidP="00AA64A2">
            <w:pPr>
              <w:tabs>
                <w:tab w:val="left" w:pos="342"/>
              </w:tabs>
              <w:jc w:val="both"/>
              <w:rPr>
                <w:sz w:val="20"/>
                <w:szCs w:val="20"/>
                <w:lang w:val="ro-RO"/>
              </w:rPr>
            </w:pPr>
            <w:r w:rsidRPr="00684D65">
              <w:rPr>
                <w:sz w:val="20"/>
                <w:szCs w:val="20"/>
                <w:lang w:val="ro-RO"/>
              </w:rPr>
              <w:t xml:space="preserve">Asigurarea realizării prevederilor legale privind reprezentativitatea studenților în Comisiile de calitate ale facultăților și Comisiile de audit intern ale ASEM </w:t>
            </w:r>
          </w:p>
        </w:tc>
        <w:tc>
          <w:tcPr>
            <w:tcW w:w="2777" w:type="dxa"/>
            <w:tcBorders>
              <w:top w:val="single" w:sz="4" w:space="0" w:color="auto"/>
              <w:left w:val="single" w:sz="4" w:space="0" w:color="auto"/>
              <w:right w:val="single" w:sz="4" w:space="0" w:color="auto"/>
            </w:tcBorders>
            <w:vAlign w:val="center"/>
          </w:tcPr>
          <w:p w14:paraId="02423A44" w14:textId="77777777" w:rsidR="00AA64A2" w:rsidRPr="00684D65" w:rsidRDefault="00AA64A2" w:rsidP="00AA64A2">
            <w:pPr>
              <w:numPr>
                <w:ilvl w:val="0"/>
                <w:numId w:val="15"/>
              </w:numPr>
              <w:tabs>
                <w:tab w:val="left" w:pos="252"/>
                <w:tab w:val="left" w:pos="342"/>
              </w:tabs>
              <w:ind w:left="72" w:firstLine="101"/>
              <w:jc w:val="both"/>
              <w:rPr>
                <w:sz w:val="20"/>
                <w:szCs w:val="20"/>
                <w:lang w:val="ro-RO"/>
              </w:rPr>
            </w:pPr>
            <w:r w:rsidRPr="00684D65">
              <w:rPr>
                <w:sz w:val="20"/>
                <w:szCs w:val="20"/>
                <w:lang w:val="ro-RO"/>
              </w:rPr>
              <w:t>Selectarea/alegerea studenților în calitate de membri ai Comisiei de calitate a facultății și ASEM</w:t>
            </w:r>
          </w:p>
          <w:p w14:paraId="41C1F1FC" w14:textId="77777777" w:rsidR="00AA64A2" w:rsidRPr="00684D65" w:rsidRDefault="00AA64A2" w:rsidP="00AA64A2">
            <w:pPr>
              <w:numPr>
                <w:ilvl w:val="0"/>
                <w:numId w:val="15"/>
              </w:numPr>
              <w:tabs>
                <w:tab w:val="left" w:pos="138"/>
                <w:tab w:val="left" w:pos="252"/>
                <w:tab w:val="left" w:pos="342"/>
              </w:tabs>
              <w:ind w:left="72" w:firstLine="101"/>
              <w:jc w:val="both"/>
              <w:rPr>
                <w:sz w:val="20"/>
                <w:szCs w:val="20"/>
                <w:lang w:val="ro-RO"/>
              </w:rPr>
            </w:pPr>
            <w:r w:rsidRPr="00684D65">
              <w:rPr>
                <w:sz w:val="20"/>
                <w:szCs w:val="20"/>
                <w:lang w:val="ro-RO"/>
              </w:rPr>
              <w:t>Implicarea studenților în echipele de evaluare a SMC la nivel instituțional</w:t>
            </w:r>
          </w:p>
        </w:tc>
        <w:tc>
          <w:tcPr>
            <w:tcW w:w="1607" w:type="dxa"/>
            <w:tcBorders>
              <w:top w:val="single" w:sz="4" w:space="0" w:color="auto"/>
              <w:left w:val="single" w:sz="4" w:space="0" w:color="auto"/>
              <w:right w:val="single" w:sz="4" w:space="0" w:color="auto"/>
            </w:tcBorders>
          </w:tcPr>
          <w:p w14:paraId="486D1BA1" w14:textId="77777777" w:rsidR="00AA64A2" w:rsidRPr="00684D65" w:rsidRDefault="00AA64A2" w:rsidP="00AA64A2">
            <w:pPr>
              <w:rPr>
                <w:sz w:val="18"/>
                <w:szCs w:val="20"/>
                <w:lang w:val="ro-RO"/>
              </w:rPr>
            </w:pPr>
            <w:r w:rsidRPr="00684D65">
              <w:rPr>
                <w:b/>
                <w:sz w:val="18"/>
                <w:szCs w:val="20"/>
                <w:lang w:val="ro-RO"/>
              </w:rPr>
              <w:t>RF</w:t>
            </w:r>
            <w:r w:rsidRPr="00684D65">
              <w:rPr>
                <w:sz w:val="18"/>
                <w:szCs w:val="20"/>
                <w:lang w:val="ro-RO"/>
              </w:rPr>
              <w:t>: în limitele bugetului aprobat</w:t>
            </w:r>
          </w:p>
          <w:p w14:paraId="1CC9BA1F" w14:textId="77777777" w:rsidR="00AA64A2" w:rsidRPr="00684D65" w:rsidRDefault="00AA64A2" w:rsidP="00AA64A2">
            <w:pPr>
              <w:rPr>
                <w:b/>
                <w:sz w:val="18"/>
                <w:szCs w:val="20"/>
                <w:lang w:val="ro-RO"/>
              </w:rPr>
            </w:pPr>
          </w:p>
          <w:p w14:paraId="01F5E772" w14:textId="77777777" w:rsidR="00AA64A2" w:rsidRPr="00684D65" w:rsidRDefault="00AA64A2" w:rsidP="00AA64A2">
            <w:pPr>
              <w:rPr>
                <w:sz w:val="18"/>
                <w:szCs w:val="20"/>
                <w:lang w:val="ro-RO"/>
              </w:rPr>
            </w:pPr>
            <w:r w:rsidRPr="00684D65">
              <w:rPr>
                <w:b/>
                <w:sz w:val="18"/>
                <w:szCs w:val="20"/>
                <w:lang w:val="ro-RO"/>
              </w:rPr>
              <w:t>RU</w:t>
            </w:r>
            <w:r w:rsidRPr="00684D65">
              <w:rPr>
                <w:sz w:val="18"/>
                <w:szCs w:val="20"/>
                <w:lang w:val="ro-RO"/>
              </w:rPr>
              <w:t>: decanii,</w:t>
            </w:r>
          </w:p>
          <w:p w14:paraId="51BCAC06" w14:textId="77777777" w:rsidR="00AA64A2" w:rsidRPr="00684D65" w:rsidRDefault="00AA64A2" w:rsidP="00AA64A2">
            <w:pPr>
              <w:tabs>
                <w:tab w:val="left" w:pos="773"/>
              </w:tabs>
              <w:rPr>
                <w:sz w:val="20"/>
                <w:szCs w:val="20"/>
                <w:lang w:val="ro-RO"/>
              </w:rPr>
            </w:pPr>
            <w:r w:rsidRPr="00684D65">
              <w:rPr>
                <w:sz w:val="18"/>
                <w:szCs w:val="20"/>
                <w:lang w:val="ro-RO"/>
              </w:rPr>
              <w:t>șefii de departamente, cadrele didactice, studenții, masteranzii</w:t>
            </w:r>
          </w:p>
        </w:tc>
        <w:tc>
          <w:tcPr>
            <w:tcW w:w="1023" w:type="dxa"/>
            <w:tcBorders>
              <w:top w:val="single" w:sz="4" w:space="0" w:color="auto"/>
              <w:left w:val="single" w:sz="4" w:space="0" w:color="auto"/>
              <w:right w:val="single" w:sz="4" w:space="0" w:color="auto"/>
            </w:tcBorders>
            <w:vAlign w:val="center"/>
          </w:tcPr>
          <w:p w14:paraId="4E203115" w14:textId="77777777" w:rsidR="00AA64A2" w:rsidRPr="00684D65" w:rsidRDefault="00AA64A2" w:rsidP="00AA64A2">
            <w:pPr>
              <w:tabs>
                <w:tab w:val="left" w:pos="773"/>
              </w:tabs>
              <w:jc w:val="center"/>
              <w:rPr>
                <w:sz w:val="20"/>
                <w:szCs w:val="20"/>
                <w:lang w:val="ro-RO"/>
              </w:rPr>
            </w:pPr>
            <w:r w:rsidRPr="00684D65">
              <w:rPr>
                <w:sz w:val="20"/>
                <w:szCs w:val="20"/>
                <w:lang w:val="ro-RO"/>
              </w:rPr>
              <w:t>Pe parcursul anului</w:t>
            </w:r>
          </w:p>
        </w:tc>
        <w:tc>
          <w:tcPr>
            <w:tcW w:w="877" w:type="dxa"/>
            <w:tcBorders>
              <w:top w:val="single" w:sz="4" w:space="0" w:color="auto"/>
              <w:left w:val="single" w:sz="4" w:space="0" w:color="auto"/>
              <w:right w:val="single" w:sz="4" w:space="0" w:color="auto"/>
            </w:tcBorders>
            <w:shd w:val="clear" w:color="auto" w:fill="FFFFFF" w:themeFill="background1"/>
            <w:vAlign w:val="center"/>
          </w:tcPr>
          <w:p w14:paraId="4407C75F" w14:textId="77777777" w:rsidR="00AA64A2" w:rsidRPr="00684D65" w:rsidRDefault="00AA64A2" w:rsidP="00AA64A2">
            <w:pPr>
              <w:jc w:val="center"/>
              <w:rPr>
                <w:sz w:val="20"/>
                <w:szCs w:val="20"/>
                <w:lang w:val="ro-RO"/>
              </w:rPr>
            </w:pPr>
          </w:p>
        </w:tc>
        <w:tc>
          <w:tcPr>
            <w:tcW w:w="2045" w:type="dxa"/>
            <w:tcBorders>
              <w:top w:val="single" w:sz="4" w:space="0" w:color="auto"/>
              <w:left w:val="single" w:sz="4" w:space="0" w:color="auto"/>
              <w:right w:val="single" w:sz="4" w:space="0" w:color="auto"/>
            </w:tcBorders>
            <w:vAlign w:val="center"/>
          </w:tcPr>
          <w:p w14:paraId="7978720E" w14:textId="77777777" w:rsidR="00AA64A2" w:rsidRPr="00684D65" w:rsidRDefault="00AA64A2" w:rsidP="00AA64A2">
            <w:pPr>
              <w:spacing w:after="60"/>
              <w:jc w:val="center"/>
              <w:rPr>
                <w:sz w:val="18"/>
                <w:szCs w:val="18"/>
                <w:lang w:val="ro-RO"/>
              </w:rPr>
            </w:pPr>
            <w:r w:rsidRPr="00684D65">
              <w:rPr>
                <w:sz w:val="18"/>
                <w:szCs w:val="18"/>
                <w:lang w:val="ro-RO"/>
              </w:rPr>
              <w:t>Prim-prorector</w:t>
            </w:r>
          </w:p>
          <w:p w14:paraId="1CBC8E88" w14:textId="77777777" w:rsidR="00AA64A2" w:rsidRPr="00684D65" w:rsidRDefault="00AA64A2" w:rsidP="00AA64A2">
            <w:pPr>
              <w:jc w:val="center"/>
              <w:rPr>
                <w:sz w:val="18"/>
                <w:szCs w:val="18"/>
                <w:lang w:val="ro-RO"/>
              </w:rPr>
            </w:pPr>
            <w:r w:rsidRPr="00684D65">
              <w:rPr>
                <w:sz w:val="18"/>
                <w:szCs w:val="18"/>
                <w:lang w:val="ro-RO"/>
              </w:rPr>
              <w:t xml:space="preserve">DMCDCS </w:t>
            </w:r>
          </w:p>
          <w:p w14:paraId="08B4AC3C" w14:textId="77777777" w:rsidR="00AA64A2" w:rsidRPr="00684D65" w:rsidRDefault="00AA64A2" w:rsidP="00AA64A2">
            <w:pPr>
              <w:jc w:val="center"/>
              <w:rPr>
                <w:sz w:val="18"/>
                <w:szCs w:val="18"/>
                <w:lang w:val="ro-RO"/>
              </w:rPr>
            </w:pPr>
            <w:r w:rsidRPr="00684D65">
              <w:rPr>
                <w:sz w:val="18"/>
                <w:szCs w:val="18"/>
                <w:lang w:val="ro-RO"/>
              </w:rPr>
              <w:t xml:space="preserve">Decanii /director ȘMEEB </w:t>
            </w:r>
          </w:p>
          <w:p w14:paraId="16402F73" w14:textId="77777777" w:rsidR="00AA64A2" w:rsidRPr="00684D65" w:rsidRDefault="00AA64A2" w:rsidP="00AA64A2">
            <w:pPr>
              <w:jc w:val="center"/>
              <w:rPr>
                <w:sz w:val="18"/>
                <w:szCs w:val="18"/>
                <w:lang w:val="ro-RO"/>
              </w:rPr>
            </w:pPr>
            <w:r w:rsidRPr="00684D65">
              <w:rPr>
                <w:sz w:val="18"/>
                <w:szCs w:val="18"/>
                <w:lang w:val="ro-RO"/>
              </w:rPr>
              <w:t>Asociațiile studențești</w:t>
            </w:r>
          </w:p>
          <w:p w14:paraId="3769045A" w14:textId="77777777" w:rsidR="00AA64A2" w:rsidRPr="00684D65" w:rsidRDefault="00AA64A2" w:rsidP="00AA64A2">
            <w:pPr>
              <w:spacing w:after="60"/>
              <w:jc w:val="center"/>
              <w:rPr>
                <w:sz w:val="18"/>
                <w:szCs w:val="18"/>
                <w:lang w:val="ro-RO"/>
              </w:rPr>
            </w:pPr>
          </w:p>
        </w:tc>
      </w:tr>
    </w:tbl>
    <w:p w14:paraId="404078FE" w14:textId="77777777" w:rsidR="008E5F0E" w:rsidRPr="00684D65" w:rsidRDefault="008E5F0E" w:rsidP="008E5F0E">
      <w:pPr>
        <w:rPr>
          <w:sz w:val="18"/>
          <w:szCs w:val="20"/>
          <w:lang w:val="ro-RO"/>
        </w:rPr>
      </w:pPr>
    </w:p>
    <w:tbl>
      <w:tblPr>
        <w:tblW w:w="1417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3817"/>
        <w:gridCol w:w="4252"/>
        <w:gridCol w:w="4282"/>
      </w:tblGrid>
      <w:tr w:rsidR="002B359D" w:rsidRPr="008E5F0E" w14:paraId="6BCEC6EA" w14:textId="77777777" w:rsidTr="002B359D">
        <w:trPr>
          <w:trHeight w:hRule="exact" w:val="372"/>
        </w:trPr>
        <w:tc>
          <w:tcPr>
            <w:tcW w:w="1824" w:type="dxa"/>
            <w:vAlign w:val="center"/>
          </w:tcPr>
          <w:p w14:paraId="3383F92A" w14:textId="77777777" w:rsidR="002B359D" w:rsidRPr="008E5F0E" w:rsidRDefault="002B359D" w:rsidP="001501FC">
            <w:pPr>
              <w:jc w:val="center"/>
              <w:rPr>
                <w:caps/>
                <w:sz w:val="18"/>
                <w:szCs w:val="18"/>
                <w:lang w:val="ro-RO"/>
              </w:rPr>
            </w:pPr>
          </w:p>
        </w:tc>
        <w:tc>
          <w:tcPr>
            <w:tcW w:w="3817" w:type="dxa"/>
            <w:vAlign w:val="center"/>
          </w:tcPr>
          <w:p w14:paraId="68FAA050" w14:textId="77777777" w:rsidR="002B359D" w:rsidRPr="008E5F0E" w:rsidRDefault="002B359D" w:rsidP="001501FC">
            <w:pPr>
              <w:jc w:val="center"/>
              <w:rPr>
                <w:caps/>
                <w:sz w:val="18"/>
                <w:szCs w:val="18"/>
                <w:lang w:val="ro-RO"/>
              </w:rPr>
            </w:pPr>
            <w:r w:rsidRPr="008E5F0E">
              <w:rPr>
                <w:caps/>
                <w:sz w:val="18"/>
                <w:szCs w:val="18"/>
                <w:lang w:val="ro-RO"/>
              </w:rPr>
              <w:t>Elaborat</w:t>
            </w:r>
          </w:p>
        </w:tc>
        <w:tc>
          <w:tcPr>
            <w:tcW w:w="4252" w:type="dxa"/>
            <w:vAlign w:val="center"/>
          </w:tcPr>
          <w:p w14:paraId="71E51804" w14:textId="77777777" w:rsidR="002B359D" w:rsidRPr="008E5F0E" w:rsidRDefault="002B359D" w:rsidP="001501FC">
            <w:pPr>
              <w:jc w:val="center"/>
              <w:rPr>
                <w:caps/>
                <w:sz w:val="18"/>
                <w:szCs w:val="18"/>
                <w:lang w:val="ro-RO"/>
              </w:rPr>
            </w:pPr>
            <w:r w:rsidRPr="008E5F0E">
              <w:rPr>
                <w:caps/>
                <w:sz w:val="18"/>
                <w:szCs w:val="18"/>
                <w:lang w:val="ro-RO"/>
              </w:rPr>
              <w:t>Coordonat</w:t>
            </w:r>
          </w:p>
        </w:tc>
        <w:tc>
          <w:tcPr>
            <w:tcW w:w="4282" w:type="dxa"/>
            <w:vAlign w:val="center"/>
          </w:tcPr>
          <w:p w14:paraId="7CD7546D" w14:textId="77777777" w:rsidR="002B359D" w:rsidRPr="008E5F0E" w:rsidRDefault="002B359D" w:rsidP="001501FC">
            <w:pPr>
              <w:jc w:val="center"/>
              <w:rPr>
                <w:caps/>
                <w:sz w:val="18"/>
                <w:szCs w:val="18"/>
                <w:lang w:val="ro-RO"/>
              </w:rPr>
            </w:pPr>
            <w:r w:rsidRPr="008E5F0E">
              <w:rPr>
                <w:caps/>
                <w:sz w:val="18"/>
                <w:szCs w:val="18"/>
                <w:lang w:val="ro-RO"/>
              </w:rPr>
              <w:t>APROBAT</w:t>
            </w:r>
          </w:p>
        </w:tc>
      </w:tr>
      <w:tr w:rsidR="002B359D" w:rsidRPr="008E5F0E" w14:paraId="6144315B" w14:textId="77777777" w:rsidTr="002B359D">
        <w:trPr>
          <w:trHeight w:hRule="exact" w:val="513"/>
        </w:trPr>
        <w:tc>
          <w:tcPr>
            <w:tcW w:w="1824" w:type="dxa"/>
            <w:vAlign w:val="center"/>
          </w:tcPr>
          <w:p w14:paraId="76B1FFCE" w14:textId="77777777" w:rsidR="002B359D" w:rsidRPr="008E5F0E" w:rsidRDefault="002B359D" w:rsidP="001501FC">
            <w:pPr>
              <w:jc w:val="center"/>
              <w:rPr>
                <w:sz w:val="18"/>
                <w:szCs w:val="18"/>
                <w:lang w:val="ro-RO"/>
              </w:rPr>
            </w:pPr>
            <w:r w:rsidRPr="008E5F0E">
              <w:rPr>
                <w:sz w:val="18"/>
                <w:szCs w:val="18"/>
                <w:lang w:val="ro-RO"/>
              </w:rPr>
              <w:t>RESPONSABIL</w:t>
            </w:r>
          </w:p>
        </w:tc>
        <w:tc>
          <w:tcPr>
            <w:tcW w:w="3817" w:type="dxa"/>
            <w:vAlign w:val="center"/>
          </w:tcPr>
          <w:p w14:paraId="25AF8B55" w14:textId="77777777" w:rsidR="002B359D" w:rsidRPr="008E5F0E" w:rsidRDefault="002B359D" w:rsidP="001501FC">
            <w:pPr>
              <w:jc w:val="center"/>
              <w:rPr>
                <w:b/>
                <w:sz w:val="18"/>
                <w:szCs w:val="18"/>
                <w:lang w:val="ro-RO"/>
              </w:rPr>
            </w:pPr>
            <w:r w:rsidRPr="008E5F0E">
              <w:rPr>
                <w:b/>
                <w:sz w:val="18"/>
                <w:szCs w:val="18"/>
                <w:lang w:val="ro-RO"/>
              </w:rPr>
              <w:t>TOACA Zinovia,</w:t>
            </w:r>
          </w:p>
          <w:p w14:paraId="5A80FB58" w14:textId="77777777" w:rsidR="002B359D" w:rsidRPr="008E5F0E" w:rsidRDefault="002B359D" w:rsidP="001501FC">
            <w:pPr>
              <w:jc w:val="center"/>
              <w:rPr>
                <w:sz w:val="18"/>
                <w:szCs w:val="18"/>
                <w:lang w:val="ro-RO"/>
              </w:rPr>
            </w:pPr>
            <w:r w:rsidRPr="008E5F0E">
              <w:rPr>
                <w:sz w:val="18"/>
                <w:szCs w:val="18"/>
                <w:lang w:val="ro-RO"/>
              </w:rPr>
              <w:t>Decan</w:t>
            </w:r>
            <w:r>
              <w:rPr>
                <w:sz w:val="18"/>
                <w:szCs w:val="18"/>
                <w:lang w:val="ro-RO"/>
              </w:rPr>
              <w:t>ă</w:t>
            </w:r>
          </w:p>
        </w:tc>
        <w:tc>
          <w:tcPr>
            <w:tcW w:w="4252" w:type="dxa"/>
            <w:vAlign w:val="center"/>
          </w:tcPr>
          <w:p w14:paraId="2137330A" w14:textId="77777777" w:rsidR="002B359D" w:rsidRPr="005345B0" w:rsidRDefault="002B359D" w:rsidP="001501FC">
            <w:pPr>
              <w:jc w:val="center"/>
              <w:rPr>
                <w:b/>
                <w:sz w:val="18"/>
                <w:szCs w:val="18"/>
                <w:lang w:val="ro-RO"/>
              </w:rPr>
            </w:pPr>
            <w:r w:rsidRPr="005345B0">
              <w:rPr>
                <w:b/>
                <w:sz w:val="18"/>
                <w:szCs w:val="18"/>
                <w:lang w:val="ro-RO"/>
              </w:rPr>
              <w:t>Casian Angela</w:t>
            </w:r>
          </w:p>
          <w:p w14:paraId="5DADD8D4" w14:textId="77777777" w:rsidR="002B359D" w:rsidRPr="00EC3D7D" w:rsidRDefault="002B359D" w:rsidP="001501FC">
            <w:pPr>
              <w:jc w:val="center"/>
              <w:rPr>
                <w:sz w:val="18"/>
                <w:szCs w:val="18"/>
                <w:lang w:val="ro-MD"/>
              </w:rPr>
            </w:pPr>
            <w:r>
              <w:rPr>
                <w:sz w:val="18"/>
                <w:szCs w:val="18"/>
                <w:lang w:val="ro-RO"/>
              </w:rPr>
              <w:t>Prim-prorector</w:t>
            </w:r>
            <w:r>
              <w:rPr>
                <w:sz w:val="18"/>
                <w:szCs w:val="18"/>
                <w:lang w:val="ro-MD"/>
              </w:rPr>
              <w:t>ă</w:t>
            </w:r>
          </w:p>
        </w:tc>
        <w:tc>
          <w:tcPr>
            <w:tcW w:w="4282" w:type="dxa"/>
            <w:vAlign w:val="center"/>
          </w:tcPr>
          <w:p w14:paraId="716420D1" w14:textId="77777777" w:rsidR="002B359D" w:rsidRPr="008E5F0E" w:rsidRDefault="002B359D" w:rsidP="001501FC">
            <w:pPr>
              <w:jc w:val="center"/>
              <w:rPr>
                <w:sz w:val="18"/>
                <w:szCs w:val="18"/>
                <w:lang w:val="ro-RO"/>
              </w:rPr>
            </w:pPr>
            <w:r w:rsidRPr="008E5F0E">
              <w:rPr>
                <w:b/>
                <w:sz w:val="18"/>
                <w:szCs w:val="18"/>
                <w:lang w:val="ro-RO"/>
              </w:rPr>
              <w:t>TOACA Zinovia</w:t>
            </w:r>
            <w:r w:rsidRPr="008E5F0E">
              <w:rPr>
                <w:sz w:val="18"/>
                <w:szCs w:val="18"/>
                <w:lang w:val="ro-RO"/>
              </w:rPr>
              <w:t xml:space="preserve"> </w:t>
            </w:r>
          </w:p>
          <w:p w14:paraId="294BF008" w14:textId="77777777" w:rsidR="002B359D" w:rsidRPr="008E5F0E" w:rsidRDefault="002B359D" w:rsidP="001501FC">
            <w:pPr>
              <w:jc w:val="center"/>
              <w:rPr>
                <w:sz w:val="18"/>
                <w:szCs w:val="18"/>
                <w:lang w:val="ro-RO"/>
              </w:rPr>
            </w:pPr>
            <w:r w:rsidRPr="008E5F0E">
              <w:rPr>
                <w:sz w:val="18"/>
                <w:szCs w:val="18"/>
                <w:lang w:val="ro-RO"/>
              </w:rPr>
              <w:t>Decan</w:t>
            </w:r>
            <w:r>
              <w:rPr>
                <w:sz w:val="18"/>
                <w:szCs w:val="18"/>
                <w:lang w:val="ro-RO"/>
              </w:rPr>
              <w:t>ă</w:t>
            </w:r>
          </w:p>
        </w:tc>
      </w:tr>
      <w:tr w:rsidR="002B359D" w:rsidRPr="008E5F0E" w14:paraId="523EBC0D" w14:textId="77777777" w:rsidTr="002B359D">
        <w:trPr>
          <w:trHeight w:hRule="exact" w:val="599"/>
        </w:trPr>
        <w:tc>
          <w:tcPr>
            <w:tcW w:w="1824" w:type="dxa"/>
            <w:vAlign w:val="center"/>
          </w:tcPr>
          <w:p w14:paraId="102650B8" w14:textId="77777777" w:rsidR="002B359D" w:rsidRPr="008E5F0E" w:rsidRDefault="002B359D" w:rsidP="001501FC">
            <w:pPr>
              <w:jc w:val="center"/>
              <w:rPr>
                <w:sz w:val="18"/>
                <w:szCs w:val="18"/>
                <w:lang w:val="ro-RO"/>
              </w:rPr>
            </w:pPr>
            <w:r w:rsidRPr="008E5F0E">
              <w:rPr>
                <w:sz w:val="18"/>
                <w:szCs w:val="18"/>
                <w:lang w:val="ro-RO"/>
              </w:rPr>
              <w:t>DATA</w:t>
            </w:r>
          </w:p>
        </w:tc>
        <w:tc>
          <w:tcPr>
            <w:tcW w:w="3817" w:type="dxa"/>
            <w:vAlign w:val="center"/>
          </w:tcPr>
          <w:p w14:paraId="28F36276" w14:textId="77777777" w:rsidR="002B359D" w:rsidRPr="008E5F0E" w:rsidRDefault="002B359D" w:rsidP="001501FC">
            <w:pPr>
              <w:jc w:val="center"/>
              <w:rPr>
                <w:sz w:val="18"/>
                <w:szCs w:val="18"/>
                <w:lang w:val="ro-RO"/>
              </w:rPr>
            </w:pPr>
            <w:r>
              <w:rPr>
                <w:sz w:val="18"/>
                <w:szCs w:val="18"/>
                <w:lang w:val="ro-RO"/>
              </w:rPr>
              <w:t>29.08.2024</w:t>
            </w:r>
          </w:p>
        </w:tc>
        <w:tc>
          <w:tcPr>
            <w:tcW w:w="4252" w:type="dxa"/>
            <w:vAlign w:val="center"/>
          </w:tcPr>
          <w:p w14:paraId="1C150483" w14:textId="77777777" w:rsidR="002B359D" w:rsidRPr="008E5F0E" w:rsidRDefault="002B359D" w:rsidP="001501FC">
            <w:pPr>
              <w:jc w:val="center"/>
              <w:rPr>
                <w:sz w:val="18"/>
                <w:szCs w:val="18"/>
                <w:lang w:val="ro-RO"/>
              </w:rPr>
            </w:pPr>
          </w:p>
        </w:tc>
        <w:tc>
          <w:tcPr>
            <w:tcW w:w="4282" w:type="dxa"/>
            <w:vAlign w:val="center"/>
          </w:tcPr>
          <w:p w14:paraId="6D5ADF8B" w14:textId="77777777" w:rsidR="002B359D" w:rsidRPr="008E5F0E" w:rsidRDefault="002B359D" w:rsidP="001501FC">
            <w:pPr>
              <w:jc w:val="center"/>
              <w:rPr>
                <w:sz w:val="18"/>
                <w:szCs w:val="18"/>
                <w:lang w:val="ro-RO"/>
              </w:rPr>
            </w:pPr>
            <w:r w:rsidRPr="008E5F0E">
              <w:rPr>
                <w:sz w:val="18"/>
                <w:szCs w:val="18"/>
                <w:lang w:val="ro-RO"/>
              </w:rPr>
              <w:t xml:space="preserve">Proces verbal al Consiliului facultății nr. 1 din </w:t>
            </w:r>
            <w:r>
              <w:rPr>
                <w:sz w:val="18"/>
                <w:szCs w:val="18"/>
                <w:lang w:val="ro-RO"/>
              </w:rPr>
              <w:t>02.09</w:t>
            </w:r>
            <w:r w:rsidRPr="008E5F0E">
              <w:rPr>
                <w:sz w:val="18"/>
                <w:szCs w:val="18"/>
                <w:lang w:val="ro-RO"/>
              </w:rPr>
              <w:t>.202</w:t>
            </w:r>
            <w:r>
              <w:rPr>
                <w:sz w:val="18"/>
                <w:szCs w:val="18"/>
                <w:lang w:val="ro-RO"/>
              </w:rPr>
              <w:t>4</w:t>
            </w:r>
          </w:p>
        </w:tc>
      </w:tr>
      <w:tr w:rsidR="002B359D" w:rsidRPr="008E5F0E" w14:paraId="687657FB" w14:textId="77777777" w:rsidTr="002B359D">
        <w:trPr>
          <w:trHeight w:hRule="exact" w:val="505"/>
        </w:trPr>
        <w:tc>
          <w:tcPr>
            <w:tcW w:w="1824" w:type="dxa"/>
            <w:vAlign w:val="center"/>
          </w:tcPr>
          <w:p w14:paraId="4BC10F92" w14:textId="77777777" w:rsidR="002B359D" w:rsidRPr="008E5F0E" w:rsidRDefault="002B359D" w:rsidP="001501FC">
            <w:pPr>
              <w:jc w:val="center"/>
              <w:rPr>
                <w:sz w:val="18"/>
                <w:szCs w:val="18"/>
                <w:lang w:val="ro-RO"/>
              </w:rPr>
            </w:pPr>
            <w:r w:rsidRPr="008E5F0E">
              <w:rPr>
                <w:sz w:val="18"/>
                <w:szCs w:val="18"/>
                <w:lang w:val="ro-RO"/>
              </w:rPr>
              <w:t>SEMNĂTURA</w:t>
            </w:r>
          </w:p>
        </w:tc>
        <w:tc>
          <w:tcPr>
            <w:tcW w:w="3817" w:type="dxa"/>
            <w:vAlign w:val="center"/>
          </w:tcPr>
          <w:p w14:paraId="487F2D81" w14:textId="77777777" w:rsidR="002B359D" w:rsidRPr="008E5F0E" w:rsidRDefault="002B359D" w:rsidP="001501FC">
            <w:pPr>
              <w:jc w:val="center"/>
              <w:rPr>
                <w:sz w:val="18"/>
                <w:szCs w:val="18"/>
                <w:lang w:val="ro-RO"/>
              </w:rPr>
            </w:pPr>
          </w:p>
        </w:tc>
        <w:tc>
          <w:tcPr>
            <w:tcW w:w="4252" w:type="dxa"/>
            <w:vAlign w:val="center"/>
          </w:tcPr>
          <w:p w14:paraId="5201830E" w14:textId="77777777" w:rsidR="002B359D" w:rsidRPr="008E5F0E" w:rsidRDefault="002B359D" w:rsidP="001501FC">
            <w:pPr>
              <w:jc w:val="center"/>
              <w:rPr>
                <w:sz w:val="18"/>
                <w:szCs w:val="18"/>
                <w:lang w:val="ro-RO"/>
              </w:rPr>
            </w:pPr>
          </w:p>
        </w:tc>
        <w:tc>
          <w:tcPr>
            <w:tcW w:w="4282" w:type="dxa"/>
            <w:vAlign w:val="center"/>
          </w:tcPr>
          <w:p w14:paraId="1F0D9E15" w14:textId="77777777" w:rsidR="002B359D" w:rsidRPr="008E5F0E" w:rsidRDefault="002B359D" w:rsidP="001501FC">
            <w:pPr>
              <w:jc w:val="center"/>
              <w:rPr>
                <w:sz w:val="18"/>
                <w:szCs w:val="18"/>
                <w:lang w:val="ro-RO"/>
              </w:rPr>
            </w:pPr>
          </w:p>
        </w:tc>
      </w:tr>
    </w:tbl>
    <w:p w14:paraId="764557CA" w14:textId="36999DDD" w:rsidR="00E93E98" w:rsidRDefault="00E93E98" w:rsidP="002E06B7">
      <w:pPr>
        <w:pStyle w:val="BodyText"/>
        <w:spacing w:line="360" w:lineRule="auto"/>
        <w:ind w:left="510"/>
      </w:pPr>
    </w:p>
    <w:p w14:paraId="3E4A0027" w14:textId="77777777" w:rsidR="00600673" w:rsidRDefault="00600673" w:rsidP="002E06B7">
      <w:pPr>
        <w:pStyle w:val="BodyText"/>
        <w:spacing w:line="360" w:lineRule="auto"/>
        <w:ind w:left="510"/>
      </w:pPr>
    </w:p>
    <w:p w14:paraId="333E5E51" w14:textId="77777777" w:rsidR="00600673" w:rsidRPr="00684D65" w:rsidRDefault="00600673" w:rsidP="002E06B7">
      <w:pPr>
        <w:pStyle w:val="BodyText"/>
        <w:spacing w:line="360" w:lineRule="auto"/>
        <w:ind w:left="510"/>
        <w:sectPr w:rsidR="00600673" w:rsidRPr="00684D65" w:rsidSect="00E93E98">
          <w:headerReference w:type="first" r:id="rId15"/>
          <w:pgSz w:w="16838" w:h="11906" w:orient="landscape"/>
          <w:pgMar w:top="1077" w:right="1134" w:bottom="851" w:left="720" w:header="709" w:footer="709" w:gutter="0"/>
          <w:cols w:space="708"/>
          <w:titlePg/>
          <w:docGrid w:linePitch="360"/>
        </w:sectPr>
      </w:pPr>
    </w:p>
    <w:p w14:paraId="0B33557C" w14:textId="6013E502" w:rsidR="00A53FE1" w:rsidRPr="00684D65" w:rsidRDefault="00A53FE1" w:rsidP="002E06B7">
      <w:pPr>
        <w:pStyle w:val="BodyText"/>
        <w:spacing w:line="360" w:lineRule="auto"/>
        <w:ind w:left="510"/>
      </w:pPr>
    </w:p>
    <w:p w14:paraId="4B632793" w14:textId="77777777" w:rsidR="00E6693D" w:rsidRPr="00684D65" w:rsidRDefault="00E6693D">
      <w:pPr>
        <w:pStyle w:val="BodyText"/>
        <w:spacing w:line="360" w:lineRule="auto"/>
        <w:ind w:left="1440"/>
        <w:rPr>
          <w:rFonts w:ascii="Arial" w:hAnsi="Arial" w:cs="Arial"/>
          <w:b/>
          <w:bCs/>
          <w:sz w:val="32"/>
        </w:rPr>
      </w:pPr>
      <w:r w:rsidRPr="00684D65">
        <w:rPr>
          <w:rFonts w:ascii="Arial" w:hAnsi="Arial" w:cs="Arial"/>
          <w:b/>
          <w:bCs/>
          <w:sz w:val="32"/>
        </w:rPr>
        <w:t>V</w:t>
      </w:r>
      <w:r w:rsidR="00D85045" w:rsidRPr="00684D65">
        <w:rPr>
          <w:rFonts w:ascii="Arial" w:hAnsi="Arial" w:cs="Arial"/>
          <w:b/>
          <w:bCs/>
          <w:sz w:val="32"/>
        </w:rPr>
        <w:t>I</w:t>
      </w:r>
      <w:r w:rsidRPr="00684D65">
        <w:rPr>
          <w:rFonts w:ascii="Arial" w:hAnsi="Arial" w:cs="Arial"/>
          <w:b/>
          <w:bCs/>
          <w:sz w:val="32"/>
        </w:rPr>
        <w:t>.  Planul de activitate a consiliului facultăţii</w:t>
      </w:r>
    </w:p>
    <w:p w14:paraId="527D49CC" w14:textId="77777777" w:rsidR="00456419" w:rsidRPr="00684D65" w:rsidRDefault="00456419" w:rsidP="00456419">
      <w:pPr>
        <w:jc w:val="center"/>
        <w:rPr>
          <w:b/>
          <w:sz w:val="28"/>
          <w:szCs w:val="28"/>
          <w:lang w:val="ro-RO"/>
        </w:rPr>
      </w:pPr>
      <w:r w:rsidRPr="00684D65">
        <w:rPr>
          <w:b/>
          <w:sz w:val="28"/>
          <w:szCs w:val="28"/>
          <w:lang w:val="ro-RO"/>
        </w:rPr>
        <w:t>Programul de activitate a Consiliului Facultăţii TISE</w:t>
      </w:r>
    </w:p>
    <w:p w14:paraId="2B84FBBD" w14:textId="612651D0" w:rsidR="00456419" w:rsidRPr="00684D65" w:rsidRDefault="00456419" w:rsidP="00456419">
      <w:pPr>
        <w:jc w:val="center"/>
        <w:rPr>
          <w:b/>
          <w:sz w:val="28"/>
          <w:szCs w:val="28"/>
          <w:lang w:val="ro-RO"/>
        </w:rPr>
      </w:pPr>
      <w:r w:rsidRPr="00684D65">
        <w:rPr>
          <w:b/>
          <w:bCs/>
          <w:sz w:val="28"/>
          <w:szCs w:val="28"/>
          <w:lang w:val="ro-RO"/>
        </w:rPr>
        <w:t>pentru anul universitar 202</w:t>
      </w:r>
      <w:r w:rsidR="00702F2F" w:rsidRPr="00684D65">
        <w:rPr>
          <w:b/>
          <w:bCs/>
          <w:sz w:val="28"/>
          <w:szCs w:val="28"/>
          <w:lang w:val="ro-RO"/>
        </w:rPr>
        <w:t>4</w:t>
      </w:r>
      <w:r w:rsidRPr="00684D65">
        <w:rPr>
          <w:b/>
          <w:bCs/>
          <w:sz w:val="28"/>
          <w:szCs w:val="28"/>
          <w:lang w:val="ro-RO"/>
        </w:rPr>
        <w:t>-202</w:t>
      </w:r>
      <w:r w:rsidR="00702F2F" w:rsidRPr="00684D65">
        <w:rPr>
          <w:b/>
          <w:bCs/>
          <w:sz w:val="28"/>
          <w:szCs w:val="28"/>
          <w:lang w:val="ro-RO"/>
        </w:rPr>
        <w:t>5</w:t>
      </w:r>
      <w:r w:rsidRPr="00684D65">
        <w:rPr>
          <w:b/>
          <w:bCs/>
          <w:sz w:val="28"/>
          <w:szCs w:val="28"/>
          <w:lang w:val="ro-RO"/>
        </w:rPr>
        <w:t>.</w:t>
      </w:r>
    </w:p>
    <w:tbl>
      <w:tblPr>
        <w:tblW w:w="1003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624"/>
        <w:gridCol w:w="6855"/>
        <w:gridCol w:w="2552"/>
      </w:tblGrid>
      <w:tr w:rsidR="00702F2F" w:rsidRPr="00684D65" w14:paraId="03961A75" w14:textId="77777777" w:rsidTr="005A1DDD">
        <w:tc>
          <w:tcPr>
            <w:tcW w:w="624" w:type="dxa"/>
            <w:shd w:val="clear" w:color="auto" w:fill="FFFFFF" w:themeFill="background1"/>
            <w:vAlign w:val="center"/>
          </w:tcPr>
          <w:p w14:paraId="27E83DC8" w14:textId="77777777" w:rsidR="00702F2F" w:rsidRPr="00684D65" w:rsidRDefault="00702F2F" w:rsidP="005A1DDD">
            <w:pPr>
              <w:pStyle w:val="BodyText"/>
              <w:rPr>
                <w:b/>
                <w:sz w:val="24"/>
              </w:rPr>
            </w:pPr>
            <w:r w:rsidRPr="00684D65">
              <w:rPr>
                <w:b/>
                <w:sz w:val="24"/>
              </w:rPr>
              <w:t>Nr.</w:t>
            </w:r>
          </w:p>
        </w:tc>
        <w:tc>
          <w:tcPr>
            <w:tcW w:w="6855" w:type="dxa"/>
            <w:shd w:val="clear" w:color="auto" w:fill="FFFFFF" w:themeFill="background1"/>
            <w:vAlign w:val="center"/>
          </w:tcPr>
          <w:p w14:paraId="1396E2EC" w14:textId="77777777" w:rsidR="00702F2F" w:rsidRPr="00684D65" w:rsidRDefault="00702F2F" w:rsidP="005A1DDD">
            <w:pPr>
              <w:pStyle w:val="BodyText"/>
              <w:rPr>
                <w:b/>
                <w:sz w:val="24"/>
              </w:rPr>
            </w:pPr>
            <w:r w:rsidRPr="00684D65">
              <w:rPr>
                <w:b/>
                <w:sz w:val="24"/>
              </w:rPr>
              <w:t>Agenda</w:t>
            </w:r>
          </w:p>
        </w:tc>
        <w:tc>
          <w:tcPr>
            <w:tcW w:w="2552" w:type="dxa"/>
            <w:shd w:val="clear" w:color="auto" w:fill="FFFFFF" w:themeFill="background1"/>
            <w:vAlign w:val="center"/>
          </w:tcPr>
          <w:p w14:paraId="1E8C333B" w14:textId="77777777" w:rsidR="00702F2F" w:rsidRPr="00684D65" w:rsidRDefault="00702F2F" w:rsidP="005A1DDD">
            <w:pPr>
              <w:pStyle w:val="BodyText"/>
              <w:rPr>
                <w:b/>
                <w:sz w:val="24"/>
              </w:rPr>
            </w:pPr>
            <w:r w:rsidRPr="00684D65">
              <w:rPr>
                <w:b/>
                <w:sz w:val="24"/>
              </w:rPr>
              <w:t>Raportor</w:t>
            </w:r>
          </w:p>
        </w:tc>
      </w:tr>
      <w:tr w:rsidR="00702F2F" w:rsidRPr="00684D65" w14:paraId="6C4D9522" w14:textId="77777777" w:rsidTr="005A1DDD">
        <w:trPr>
          <w:trHeight w:val="293"/>
        </w:trPr>
        <w:tc>
          <w:tcPr>
            <w:tcW w:w="624" w:type="dxa"/>
            <w:vAlign w:val="center"/>
          </w:tcPr>
          <w:p w14:paraId="30819A93" w14:textId="77777777" w:rsidR="00702F2F" w:rsidRPr="00684D65" w:rsidRDefault="00702F2F" w:rsidP="005A1DDD">
            <w:pPr>
              <w:pStyle w:val="BodyText"/>
              <w:rPr>
                <w:b/>
                <w:sz w:val="24"/>
              </w:rPr>
            </w:pPr>
            <w:r w:rsidRPr="00684D65">
              <w:rPr>
                <w:b/>
                <w:sz w:val="24"/>
              </w:rPr>
              <w:t>I</w:t>
            </w:r>
          </w:p>
        </w:tc>
        <w:tc>
          <w:tcPr>
            <w:tcW w:w="6855" w:type="dxa"/>
            <w:vAlign w:val="center"/>
          </w:tcPr>
          <w:p w14:paraId="7713C959" w14:textId="77777777" w:rsidR="00702F2F" w:rsidRPr="00684D65" w:rsidRDefault="00702F2F" w:rsidP="005A1DDD">
            <w:pPr>
              <w:pStyle w:val="BodyText"/>
              <w:rPr>
                <w:sz w:val="24"/>
              </w:rPr>
            </w:pPr>
            <w:r w:rsidRPr="00684D65">
              <w:rPr>
                <w:b/>
                <w:sz w:val="24"/>
              </w:rPr>
              <w:t>Septembrie 2024</w:t>
            </w:r>
          </w:p>
        </w:tc>
        <w:tc>
          <w:tcPr>
            <w:tcW w:w="2552" w:type="dxa"/>
            <w:vAlign w:val="center"/>
          </w:tcPr>
          <w:p w14:paraId="4D205444" w14:textId="77777777" w:rsidR="00702F2F" w:rsidRPr="00684D65" w:rsidRDefault="00702F2F" w:rsidP="005A1DDD">
            <w:pPr>
              <w:pStyle w:val="BodyText"/>
              <w:rPr>
                <w:sz w:val="24"/>
              </w:rPr>
            </w:pPr>
          </w:p>
        </w:tc>
      </w:tr>
      <w:tr w:rsidR="00702F2F" w:rsidRPr="00684D65" w14:paraId="02B9574E" w14:textId="77777777" w:rsidTr="005A1DDD">
        <w:trPr>
          <w:trHeight w:val="292"/>
        </w:trPr>
        <w:tc>
          <w:tcPr>
            <w:tcW w:w="624" w:type="dxa"/>
            <w:vAlign w:val="center"/>
          </w:tcPr>
          <w:p w14:paraId="775F30C9" w14:textId="77777777" w:rsidR="00702F2F" w:rsidRPr="00684D65" w:rsidRDefault="00702F2F" w:rsidP="005A1DDD">
            <w:pPr>
              <w:pStyle w:val="BodyText"/>
              <w:rPr>
                <w:sz w:val="24"/>
              </w:rPr>
            </w:pPr>
            <w:r w:rsidRPr="00684D65">
              <w:rPr>
                <w:sz w:val="24"/>
              </w:rPr>
              <w:t>1.</w:t>
            </w:r>
          </w:p>
        </w:tc>
        <w:tc>
          <w:tcPr>
            <w:tcW w:w="6855" w:type="dxa"/>
            <w:vAlign w:val="center"/>
          </w:tcPr>
          <w:p w14:paraId="19DF7D8B" w14:textId="489315A3" w:rsidR="00702F2F" w:rsidRPr="00684D65" w:rsidRDefault="00702F2F" w:rsidP="005A1DDD">
            <w:pPr>
              <w:pStyle w:val="BodyText"/>
              <w:rPr>
                <w:sz w:val="24"/>
              </w:rPr>
            </w:pPr>
            <w:r w:rsidRPr="00684D65">
              <w:rPr>
                <w:sz w:val="24"/>
              </w:rPr>
              <w:t>Admiterea din anul 2024 vizând facultatea</w:t>
            </w:r>
            <w:r w:rsidR="007B71C1">
              <w:rPr>
                <w:sz w:val="24"/>
              </w:rPr>
              <w:t>.</w:t>
            </w:r>
          </w:p>
        </w:tc>
        <w:tc>
          <w:tcPr>
            <w:tcW w:w="2552" w:type="dxa"/>
            <w:vAlign w:val="center"/>
          </w:tcPr>
          <w:p w14:paraId="2DDFEDFA" w14:textId="77777777" w:rsidR="00702F2F" w:rsidRPr="00684D65" w:rsidRDefault="00702F2F" w:rsidP="005A1DDD">
            <w:pPr>
              <w:pStyle w:val="BodyText"/>
              <w:rPr>
                <w:sz w:val="24"/>
              </w:rPr>
            </w:pPr>
            <w:r w:rsidRPr="00684D65">
              <w:rPr>
                <w:sz w:val="24"/>
              </w:rPr>
              <w:t>Decanul</w:t>
            </w:r>
          </w:p>
        </w:tc>
      </w:tr>
      <w:tr w:rsidR="00702F2F" w:rsidRPr="00684D65" w14:paraId="005AEBB8" w14:textId="77777777" w:rsidTr="005A1DDD">
        <w:trPr>
          <w:trHeight w:val="420"/>
        </w:trPr>
        <w:tc>
          <w:tcPr>
            <w:tcW w:w="624" w:type="dxa"/>
            <w:vAlign w:val="center"/>
          </w:tcPr>
          <w:p w14:paraId="1B5709C1" w14:textId="77777777" w:rsidR="00702F2F" w:rsidRPr="00684D65" w:rsidRDefault="00702F2F" w:rsidP="005A1DDD">
            <w:pPr>
              <w:pStyle w:val="BodyText"/>
              <w:rPr>
                <w:sz w:val="24"/>
              </w:rPr>
            </w:pPr>
            <w:r w:rsidRPr="00684D65">
              <w:rPr>
                <w:sz w:val="24"/>
              </w:rPr>
              <w:t>2.</w:t>
            </w:r>
          </w:p>
        </w:tc>
        <w:tc>
          <w:tcPr>
            <w:tcW w:w="6855" w:type="dxa"/>
            <w:vAlign w:val="center"/>
          </w:tcPr>
          <w:p w14:paraId="751DF05A" w14:textId="1CAE96CB" w:rsidR="00702F2F" w:rsidRPr="00684D65" w:rsidRDefault="00702F2F" w:rsidP="005A1DDD">
            <w:pPr>
              <w:pStyle w:val="BodyText"/>
              <w:rPr>
                <w:b/>
                <w:sz w:val="24"/>
              </w:rPr>
            </w:pPr>
            <w:r w:rsidRPr="00684D65">
              <w:rPr>
                <w:sz w:val="24"/>
              </w:rPr>
              <w:t>Pregătirea catedrelor didactice către anul universitar 2024-</w:t>
            </w:r>
            <w:r w:rsidR="007A1C37">
              <w:rPr>
                <w:sz w:val="24"/>
              </w:rPr>
              <w:t>20</w:t>
            </w:r>
            <w:r w:rsidRPr="00684D65">
              <w:rPr>
                <w:sz w:val="24"/>
              </w:rPr>
              <w:t>2</w:t>
            </w:r>
            <w:r w:rsidR="007A1C37">
              <w:rPr>
                <w:sz w:val="24"/>
              </w:rPr>
              <w:t>5</w:t>
            </w:r>
          </w:p>
        </w:tc>
        <w:tc>
          <w:tcPr>
            <w:tcW w:w="2552" w:type="dxa"/>
            <w:vAlign w:val="center"/>
          </w:tcPr>
          <w:p w14:paraId="189AA93B" w14:textId="77777777" w:rsidR="00702F2F" w:rsidRPr="00684D65" w:rsidRDefault="00702F2F" w:rsidP="005A1DDD">
            <w:pPr>
              <w:pStyle w:val="BodyText"/>
              <w:rPr>
                <w:sz w:val="24"/>
              </w:rPr>
            </w:pPr>
            <w:r w:rsidRPr="00684D65">
              <w:rPr>
                <w:sz w:val="24"/>
              </w:rPr>
              <w:t>Şefii de departamente</w:t>
            </w:r>
          </w:p>
        </w:tc>
      </w:tr>
      <w:tr w:rsidR="00702F2F" w:rsidRPr="00684D65" w14:paraId="59B1B56D" w14:textId="77777777" w:rsidTr="005A1DDD">
        <w:trPr>
          <w:trHeight w:val="360"/>
        </w:trPr>
        <w:tc>
          <w:tcPr>
            <w:tcW w:w="624" w:type="dxa"/>
            <w:vAlign w:val="center"/>
          </w:tcPr>
          <w:p w14:paraId="3B11968F" w14:textId="77777777" w:rsidR="00702F2F" w:rsidRPr="00684D65" w:rsidRDefault="00702F2F" w:rsidP="005A1DDD">
            <w:pPr>
              <w:pStyle w:val="BodyText"/>
              <w:rPr>
                <w:sz w:val="24"/>
              </w:rPr>
            </w:pPr>
            <w:r w:rsidRPr="00684D65">
              <w:rPr>
                <w:sz w:val="24"/>
              </w:rPr>
              <w:t>3.</w:t>
            </w:r>
          </w:p>
        </w:tc>
        <w:tc>
          <w:tcPr>
            <w:tcW w:w="6855" w:type="dxa"/>
            <w:vAlign w:val="center"/>
          </w:tcPr>
          <w:p w14:paraId="2CC9C5F1" w14:textId="6BDD5311" w:rsidR="00702F2F" w:rsidRPr="00684D65" w:rsidRDefault="00702F2F" w:rsidP="005A1DDD">
            <w:pPr>
              <w:pStyle w:val="BodyText"/>
              <w:rPr>
                <w:sz w:val="24"/>
              </w:rPr>
            </w:pPr>
            <w:r w:rsidRPr="00684D65">
              <w:rPr>
                <w:sz w:val="24"/>
              </w:rPr>
              <w:t xml:space="preserve">Programul de activitate a Consiliului facultăţii </w:t>
            </w:r>
            <w:r w:rsidRPr="00684D65">
              <w:t xml:space="preserve">pentru anul </w:t>
            </w:r>
            <w:r w:rsidRPr="00684D65">
              <w:rPr>
                <w:sz w:val="24"/>
              </w:rPr>
              <w:t>de studiu 2024-202</w:t>
            </w:r>
            <w:r w:rsidR="007A1C37">
              <w:rPr>
                <w:sz w:val="24"/>
              </w:rPr>
              <w:t>5</w:t>
            </w:r>
          </w:p>
        </w:tc>
        <w:tc>
          <w:tcPr>
            <w:tcW w:w="2552" w:type="dxa"/>
            <w:vAlign w:val="center"/>
          </w:tcPr>
          <w:p w14:paraId="53BB762E" w14:textId="77777777" w:rsidR="00702F2F" w:rsidRPr="00684D65" w:rsidRDefault="00702F2F" w:rsidP="005A1DDD">
            <w:pPr>
              <w:pStyle w:val="BodyText"/>
              <w:rPr>
                <w:sz w:val="24"/>
              </w:rPr>
            </w:pPr>
            <w:r w:rsidRPr="00684D65">
              <w:rPr>
                <w:sz w:val="24"/>
              </w:rPr>
              <w:t>Decanul</w:t>
            </w:r>
          </w:p>
        </w:tc>
      </w:tr>
      <w:tr w:rsidR="00702F2F" w:rsidRPr="00684D65" w14:paraId="6F36347A" w14:textId="77777777" w:rsidTr="005A1DDD">
        <w:trPr>
          <w:trHeight w:val="360"/>
        </w:trPr>
        <w:tc>
          <w:tcPr>
            <w:tcW w:w="624" w:type="dxa"/>
            <w:vAlign w:val="center"/>
          </w:tcPr>
          <w:p w14:paraId="1189F3F6" w14:textId="77777777" w:rsidR="00702F2F" w:rsidRPr="00684D65" w:rsidRDefault="00702F2F" w:rsidP="005A1DDD">
            <w:pPr>
              <w:pStyle w:val="BodyText"/>
              <w:rPr>
                <w:sz w:val="24"/>
              </w:rPr>
            </w:pPr>
            <w:r w:rsidRPr="00684D65">
              <w:rPr>
                <w:sz w:val="24"/>
              </w:rPr>
              <w:t>4.</w:t>
            </w:r>
          </w:p>
        </w:tc>
        <w:tc>
          <w:tcPr>
            <w:tcW w:w="6855" w:type="dxa"/>
            <w:vAlign w:val="center"/>
          </w:tcPr>
          <w:p w14:paraId="7460E447" w14:textId="35E33198" w:rsidR="00702F2F" w:rsidRPr="00684D65" w:rsidRDefault="00702F2F" w:rsidP="005A1DDD">
            <w:pPr>
              <w:rPr>
                <w:lang w:val="ro-RO"/>
              </w:rPr>
            </w:pPr>
            <w:r w:rsidRPr="00684D65">
              <w:rPr>
                <w:lang w:val="ro-RO"/>
              </w:rPr>
              <w:t>Planul de activitate a facultății pentru anul de studiu 2024-202</w:t>
            </w:r>
            <w:r w:rsidR="007A1C37">
              <w:rPr>
                <w:lang w:val="ro-RO"/>
              </w:rPr>
              <w:t>5</w:t>
            </w:r>
          </w:p>
        </w:tc>
        <w:tc>
          <w:tcPr>
            <w:tcW w:w="2552" w:type="dxa"/>
            <w:vAlign w:val="center"/>
          </w:tcPr>
          <w:p w14:paraId="442275AC" w14:textId="77777777" w:rsidR="00702F2F" w:rsidRPr="00684D65" w:rsidRDefault="00702F2F" w:rsidP="005A1DDD">
            <w:pPr>
              <w:pStyle w:val="BodyText"/>
              <w:rPr>
                <w:sz w:val="24"/>
              </w:rPr>
            </w:pPr>
            <w:r w:rsidRPr="00684D65">
              <w:rPr>
                <w:sz w:val="24"/>
              </w:rPr>
              <w:t>Decanul</w:t>
            </w:r>
          </w:p>
          <w:p w14:paraId="79092751" w14:textId="77777777" w:rsidR="00702F2F" w:rsidRPr="00684D65" w:rsidRDefault="00702F2F" w:rsidP="005A1DDD">
            <w:pPr>
              <w:pStyle w:val="BodyText"/>
              <w:rPr>
                <w:sz w:val="24"/>
              </w:rPr>
            </w:pPr>
          </w:p>
        </w:tc>
      </w:tr>
      <w:tr w:rsidR="00702F2F" w:rsidRPr="00684D65" w14:paraId="6D86B5A7" w14:textId="77777777" w:rsidTr="005A1DDD">
        <w:trPr>
          <w:trHeight w:val="340"/>
        </w:trPr>
        <w:tc>
          <w:tcPr>
            <w:tcW w:w="624" w:type="dxa"/>
            <w:tcBorders>
              <w:top w:val="single" w:sz="4" w:space="0" w:color="auto"/>
              <w:left w:val="double" w:sz="4" w:space="0" w:color="auto"/>
              <w:bottom w:val="single" w:sz="4" w:space="0" w:color="auto"/>
              <w:right w:val="single" w:sz="4" w:space="0" w:color="auto"/>
            </w:tcBorders>
            <w:vAlign w:val="center"/>
          </w:tcPr>
          <w:p w14:paraId="0D881573" w14:textId="77777777" w:rsidR="00702F2F" w:rsidRPr="00684D65" w:rsidRDefault="00702F2F" w:rsidP="005A1DDD">
            <w:pPr>
              <w:pStyle w:val="BodyText"/>
              <w:rPr>
                <w:sz w:val="24"/>
              </w:rPr>
            </w:pPr>
            <w:r w:rsidRPr="00684D65">
              <w:rPr>
                <w:sz w:val="24"/>
              </w:rPr>
              <w:t>5.</w:t>
            </w:r>
          </w:p>
        </w:tc>
        <w:tc>
          <w:tcPr>
            <w:tcW w:w="6855" w:type="dxa"/>
            <w:tcBorders>
              <w:top w:val="single" w:sz="4" w:space="0" w:color="auto"/>
              <w:left w:val="single" w:sz="4" w:space="0" w:color="auto"/>
              <w:bottom w:val="single" w:sz="4" w:space="0" w:color="auto"/>
              <w:right w:val="single" w:sz="4" w:space="0" w:color="auto"/>
            </w:tcBorders>
            <w:vAlign w:val="center"/>
          </w:tcPr>
          <w:p w14:paraId="38AB8A42" w14:textId="3E4AABAA" w:rsidR="00702F2F" w:rsidRPr="00684D65" w:rsidRDefault="00702F2F" w:rsidP="005A1DDD">
            <w:pPr>
              <w:pStyle w:val="BodyText"/>
              <w:rPr>
                <w:sz w:val="24"/>
              </w:rPr>
            </w:pPr>
            <w:r w:rsidRPr="00684D65">
              <w:rPr>
                <w:sz w:val="24"/>
              </w:rPr>
              <w:t>Obiectivele managementului calităţii pentru a.u. 2024-</w:t>
            </w:r>
            <w:r w:rsidR="007A1C37">
              <w:rPr>
                <w:sz w:val="24"/>
              </w:rPr>
              <w:t>20</w:t>
            </w:r>
            <w:r w:rsidRPr="00684D65">
              <w:rPr>
                <w:sz w:val="24"/>
              </w:rPr>
              <w:t>2</w:t>
            </w:r>
            <w:r w:rsidR="007A1C37">
              <w:rPr>
                <w:sz w:val="24"/>
              </w:rPr>
              <w:t>5</w:t>
            </w:r>
          </w:p>
        </w:tc>
        <w:tc>
          <w:tcPr>
            <w:tcW w:w="2552" w:type="dxa"/>
            <w:tcBorders>
              <w:top w:val="single" w:sz="4" w:space="0" w:color="auto"/>
              <w:left w:val="single" w:sz="4" w:space="0" w:color="auto"/>
              <w:bottom w:val="single" w:sz="4" w:space="0" w:color="auto"/>
              <w:right w:val="double" w:sz="4" w:space="0" w:color="auto"/>
            </w:tcBorders>
            <w:vAlign w:val="center"/>
          </w:tcPr>
          <w:p w14:paraId="27E3E9A2" w14:textId="77777777" w:rsidR="00702F2F" w:rsidRPr="00684D65" w:rsidRDefault="00702F2F" w:rsidP="005A1DDD">
            <w:pPr>
              <w:pStyle w:val="BodyText"/>
              <w:rPr>
                <w:sz w:val="24"/>
              </w:rPr>
            </w:pPr>
            <w:r w:rsidRPr="00684D65">
              <w:rPr>
                <w:sz w:val="24"/>
              </w:rPr>
              <w:t>Decanul</w:t>
            </w:r>
          </w:p>
        </w:tc>
      </w:tr>
      <w:tr w:rsidR="00702F2F" w:rsidRPr="00684D65" w14:paraId="6111E23C" w14:textId="77777777" w:rsidTr="005A1DDD">
        <w:trPr>
          <w:trHeight w:val="360"/>
        </w:trPr>
        <w:tc>
          <w:tcPr>
            <w:tcW w:w="624" w:type="dxa"/>
            <w:vAlign w:val="center"/>
          </w:tcPr>
          <w:p w14:paraId="63F3C4A6" w14:textId="77777777" w:rsidR="00702F2F" w:rsidRPr="00684D65" w:rsidRDefault="00702F2F" w:rsidP="005A1DDD">
            <w:pPr>
              <w:pStyle w:val="BodyText"/>
              <w:rPr>
                <w:sz w:val="24"/>
              </w:rPr>
            </w:pPr>
            <w:r w:rsidRPr="00684D65">
              <w:rPr>
                <w:sz w:val="24"/>
              </w:rPr>
              <w:t>6.</w:t>
            </w:r>
          </w:p>
        </w:tc>
        <w:tc>
          <w:tcPr>
            <w:tcW w:w="6855" w:type="dxa"/>
            <w:vAlign w:val="center"/>
          </w:tcPr>
          <w:p w14:paraId="19CBED3F" w14:textId="77777777" w:rsidR="00702F2F" w:rsidRPr="00684D65" w:rsidRDefault="00702F2F" w:rsidP="005A1DDD">
            <w:pPr>
              <w:pStyle w:val="BodyText"/>
              <w:rPr>
                <w:sz w:val="24"/>
              </w:rPr>
            </w:pPr>
            <w:r w:rsidRPr="00684D65">
              <w:rPr>
                <w:sz w:val="24"/>
              </w:rPr>
              <w:t>Aprobarea curriculumului cursurilor la programe de studii.</w:t>
            </w:r>
          </w:p>
        </w:tc>
        <w:tc>
          <w:tcPr>
            <w:tcW w:w="2552" w:type="dxa"/>
            <w:vAlign w:val="center"/>
          </w:tcPr>
          <w:p w14:paraId="3F5954AA" w14:textId="77777777" w:rsidR="00702F2F" w:rsidRPr="00684D65" w:rsidRDefault="00702F2F" w:rsidP="005A1DDD">
            <w:pPr>
              <w:pStyle w:val="BodyText"/>
              <w:rPr>
                <w:sz w:val="24"/>
              </w:rPr>
            </w:pPr>
            <w:r w:rsidRPr="00684D65">
              <w:rPr>
                <w:sz w:val="24"/>
              </w:rPr>
              <w:t>Sefii de departamente, decanul</w:t>
            </w:r>
          </w:p>
        </w:tc>
      </w:tr>
      <w:tr w:rsidR="00702F2F" w:rsidRPr="00684D65" w14:paraId="527B5801" w14:textId="77777777" w:rsidTr="005A1DDD">
        <w:trPr>
          <w:trHeight w:val="216"/>
        </w:trPr>
        <w:tc>
          <w:tcPr>
            <w:tcW w:w="624" w:type="dxa"/>
            <w:vAlign w:val="center"/>
          </w:tcPr>
          <w:p w14:paraId="062107E5" w14:textId="77777777" w:rsidR="00702F2F" w:rsidRPr="00684D65" w:rsidRDefault="00702F2F" w:rsidP="005A1DDD">
            <w:pPr>
              <w:pStyle w:val="BodyText"/>
              <w:rPr>
                <w:b/>
                <w:bCs/>
                <w:sz w:val="24"/>
              </w:rPr>
            </w:pPr>
            <w:r w:rsidRPr="00684D65">
              <w:rPr>
                <w:b/>
                <w:bCs/>
                <w:sz w:val="24"/>
              </w:rPr>
              <w:t>8.</w:t>
            </w:r>
          </w:p>
        </w:tc>
        <w:tc>
          <w:tcPr>
            <w:tcW w:w="6855" w:type="dxa"/>
            <w:vAlign w:val="center"/>
          </w:tcPr>
          <w:p w14:paraId="3C38857A" w14:textId="77777777" w:rsidR="00702F2F" w:rsidRPr="00684D65" w:rsidRDefault="00702F2F" w:rsidP="005A1DDD">
            <w:pPr>
              <w:pStyle w:val="BodyText"/>
              <w:rPr>
                <w:sz w:val="24"/>
              </w:rPr>
            </w:pPr>
            <w:r w:rsidRPr="00684D65">
              <w:rPr>
                <w:sz w:val="24"/>
              </w:rPr>
              <w:t>Diverse</w:t>
            </w:r>
          </w:p>
        </w:tc>
        <w:tc>
          <w:tcPr>
            <w:tcW w:w="2552" w:type="dxa"/>
            <w:vAlign w:val="center"/>
          </w:tcPr>
          <w:p w14:paraId="5F657661" w14:textId="77777777" w:rsidR="00702F2F" w:rsidRPr="00684D65" w:rsidRDefault="00702F2F" w:rsidP="005A1DDD">
            <w:pPr>
              <w:pStyle w:val="BodyText"/>
              <w:rPr>
                <w:sz w:val="24"/>
              </w:rPr>
            </w:pPr>
          </w:p>
        </w:tc>
      </w:tr>
      <w:tr w:rsidR="00702F2F" w:rsidRPr="00684D65" w14:paraId="06E4EAF1" w14:textId="77777777" w:rsidTr="005A1DDD">
        <w:trPr>
          <w:trHeight w:val="216"/>
        </w:trPr>
        <w:tc>
          <w:tcPr>
            <w:tcW w:w="624" w:type="dxa"/>
            <w:vAlign w:val="center"/>
          </w:tcPr>
          <w:p w14:paraId="60EC065D" w14:textId="77777777" w:rsidR="00702F2F" w:rsidRPr="00684D65" w:rsidRDefault="00702F2F" w:rsidP="005A1DDD">
            <w:pPr>
              <w:pStyle w:val="BodyText"/>
              <w:rPr>
                <w:b/>
                <w:bCs/>
                <w:sz w:val="24"/>
              </w:rPr>
            </w:pPr>
          </w:p>
        </w:tc>
        <w:tc>
          <w:tcPr>
            <w:tcW w:w="6855" w:type="dxa"/>
            <w:vAlign w:val="center"/>
          </w:tcPr>
          <w:p w14:paraId="59BCFC1E" w14:textId="77777777" w:rsidR="00702F2F" w:rsidRPr="00684D65" w:rsidRDefault="00702F2F" w:rsidP="005A1DDD">
            <w:pPr>
              <w:pStyle w:val="BodyText"/>
              <w:rPr>
                <w:b/>
                <w:bCs/>
                <w:sz w:val="24"/>
              </w:rPr>
            </w:pPr>
          </w:p>
        </w:tc>
        <w:tc>
          <w:tcPr>
            <w:tcW w:w="2552" w:type="dxa"/>
            <w:vAlign w:val="center"/>
          </w:tcPr>
          <w:p w14:paraId="4220FF0A" w14:textId="77777777" w:rsidR="00702F2F" w:rsidRPr="00684D65" w:rsidRDefault="00702F2F" w:rsidP="005A1DDD">
            <w:pPr>
              <w:pStyle w:val="BodyText"/>
              <w:rPr>
                <w:sz w:val="24"/>
              </w:rPr>
            </w:pPr>
          </w:p>
        </w:tc>
      </w:tr>
      <w:tr w:rsidR="00702F2F" w:rsidRPr="00684D65" w14:paraId="77764023" w14:textId="77777777" w:rsidTr="005A1DDD">
        <w:trPr>
          <w:trHeight w:val="216"/>
        </w:trPr>
        <w:tc>
          <w:tcPr>
            <w:tcW w:w="624" w:type="dxa"/>
            <w:vAlign w:val="center"/>
          </w:tcPr>
          <w:p w14:paraId="1715DDE5" w14:textId="77777777" w:rsidR="00702F2F" w:rsidRPr="00684D65" w:rsidRDefault="00702F2F" w:rsidP="005A1DDD">
            <w:pPr>
              <w:pStyle w:val="BodyText"/>
              <w:rPr>
                <w:b/>
                <w:sz w:val="24"/>
              </w:rPr>
            </w:pPr>
            <w:r w:rsidRPr="00684D65">
              <w:rPr>
                <w:b/>
                <w:sz w:val="24"/>
              </w:rPr>
              <w:t>II</w:t>
            </w:r>
          </w:p>
        </w:tc>
        <w:tc>
          <w:tcPr>
            <w:tcW w:w="6855" w:type="dxa"/>
            <w:vAlign w:val="center"/>
          </w:tcPr>
          <w:p w14:paraId="3CEE5277" w14:textId="77777777" w:rsidR="00702F2F" w:rsidRPr="00684D65" w:rsidRDefault="00702F2F" w:rsidP="005A1DDD">
            <w:pPr>
              <w:pStyle w:val="BodyText"/>
              <w:rPr>
                <w:b/>
                <w:sz w:val="24"/>
              </w:rPr>
            </w:pPr>
            <w:r w:rsidRPr="00684D65">
              <w:rPr>
                <w:b/>
                <w:sz w:val="24"/>
              </w:rPr>
              <w:t>Octombrie 2024</w:t>
            </w:r>
          </w:p>
        </w:tc>
        <w:tc>
          <w:tcPr>
            <w:tcW w:w="2552" w:type="dxa"/>
            <w:vAlign w:val="center"/>
          </w:tcPr>
          <w:p w14:paraId="1DDE6285" w14:textId="77777777" w:rsidR="00702F2F" w:rsidRPr="00684D65" w:rsidRDefault="00702F2F" w:rsidP="005A1DDD">
            <w:pPr>
              <w:pStyle w:val="BodyText"/>
              <w:rPr>
                <w:sz w:val="24"/>
              </w:rPr>
            </w:pPr>
          </w:p>
        </w:tc>
      </w:tr>
      <w:tr w:rsidR="00702F2F" w:rsidRPr="00684D65" w14:paraId="5FE54C40" w14:textId="77777777" w:rsidTr="005A1DDD">
        <w:trPr>
          <w:trHeight w:val="704"/>
        </w:trPr>
        <w:tc>
          <w:tcPr>
            <w:tcW w:w="624" w:type="dxa"/>
            <w:vAlign w:val="center"/>
          </w:tcPr>
          <w:p w14:paraId="0E8764EC" w14:textId="77777777" w:rsidR="00702F2F" w:rsidRPr="00684D65" w:rsidRDefault="00702F2F" w:rsidP="005A1DDD">
            <w:pPr>
              <w:pStyle w:val="BodyText"/>
              <w:rPr>
                <w:sz w:val="24"/>
              </w:rPr>
            </w:pPr>
            <w:r w:rsidRPr="00684D65">
              <w:rPr>
                <w:sz w:val="24"/>
              </w:rPr>
              <w:t xml:space="preserve">1. </w:t>
            </w:r>
          </w:p>
        </w:tc>
        <w:tc>
          <w:tcPr>
            <w:tcW w:w="6855" w:type="dxa"/>
            <w:vAlign w:val="center"/>
          </w:tcPr>
          <w:p w14:paraId="7B375BEA" w14:textId="77777777" w:rsidR="00702F2F" w:rsidRPr="00684D65" w:rsidRDefault="00702F2F" w:rsidP="005A1DDD">
            <w:pPr>
              <w:pStyle w:val="BodyText"/>
              <w:rPr>
                <w:b/>
                <w:bCs/>
                <w:sz w:val="24"/>
              </w:rPr>
            </w:pPr>
            <w:r w:rsidRPr="00684D65">
              <w:rPr>
                <w:sz w:val="24"/>
              </w:rPr>
              <w:t>Evoluția numărului de studenți în cadrul facultății.</w:t>
            </w:r>
          </w:p>
        </w:tc>
        <w:tc>
          <w:tcPr>
            <w:tcW w:w="2552" w:type="dxa"/>
            <w:vAlign w:val="center"/>
          </w:tcPr>
          <w:p w14:paraId="15CE2A54" w14:textId="77777777" w:rsidR="00702F2F" w:rsidRPr="00684D65" w:rsidRDefault="00702F2F" w:rsidP="005A1DDD">
            <w:pPr>
              <w:pStyle w:val="BodyText"/>
              <w:rPr>
                <w:sz w:val="24"/>
              </w:rPr>
            </w:pPr>
            <w:r w:rsidRPr="00684D65">
              <w:rPr>
                <w:sz w:val="24"/>
              </w:rPr>
              <w:t>Decanul</w:t>
            </w:r>
          </w:p>
          <w:p w14:paraId="213A97FB" w14:textId="77777777" w:rsidR="00702F2F" w:rsidRPr="00684D65" w:rsidRDefault="00702F2F" w:rsidP="005A1DDD">
            <w:pPr>
              <w:pStyle w:val="BodyText"/>
              <w:rPr>
                <w:sz w:val="24"/>
              </w:rPr>
            </w:pPr>
          </w:p>
        </w:tc>
      </w:tr>
      <w:tr w:rsidR="00702F2F" w:rsidRPr="00684D65" w14:paraId="03EBE830" w14:textId="77777777" w:rsidTr="005A1DDD">
        <w:trPr>
          <w:trHeight w:val="169"/>
        </w:trPr>
        <w:tc>
          <w:tcPr>
            <w:tcW w:w="624" w:type="dxa"/>
            <w:vAlign w:val="center"/>
          </w:tcPr>
          <w:p w14:paraId="7AAB2BCE" w14:textId="77777777" w:rsidR="00702F2F" w:rsidRPr="00684D65" w:rsidRDefault="00702F2F" w:rsidP="005A1DDD">
            <w:pPr>
              <w:pStyle w:val="BodyText"/>
              <w:rPr>
                <w:sz w:val="24"/>
              </w:rPr>
            </w:pPr>
            <w:r w:rsidRPr="00684D65">
              <w:rPr>
                <w:sz w:val="24"/>
              </w:rPr>
              <w:t>2.</w:t>
            </w:r>
          </w:p>
        </w:tc>
        <w:tc>
          <w:tcPr>
            <w:tcW w:w="6855" w:type="dxa"/>
            <w:vAlign w:val="center"/>
          </w:tcPr>
          <w:p w14:paraId="13BC8802" w14:textId="77777777" w:rsidR="00702F2F" w:rsidRPr="00684D65" w:rsidRDefault="00702F2F" w:rsidP="005A1DDD">
            <w:pPr>
              <w:pStyle w:val="BodyText"/>
              <w:rPr>
                <w:b/>
                <w:sz w:val="24"/>
              </w:rPr>
            </w:pPr>
            <w:r w:rsidRPr="00684D65">
              <w:rPr>
                <w:sz w:val="24"/>
              </w:rPr>
              <w:t>Totalurile Conferinţei ştiinţifice a ASEM vizând facultatea</w:t>
            </w:r>
          </w:p>
        </w:tc>
        <w:tc>
          <w:tcPr>
            <w:tcW w:w="2552" w:type="dxa"/>
            <w:vAlign w:val="center"/>
          </w:tcPr>
          <w:p w14:paraId="42BA661B" w14:textId="77777777" w:rsidR="00702F2F" w:rsidRPr="00684D65" w:rsidRDefault="00702F2F" w:rsidP="005A1DDD">
            <w:pPr>
              <w:pStyle w:val="BodyText"/>
              <w:rPr>
                <w:sz w:val="24"/>
              </w:rPr>
            </w:pPr>
            <w:r w:rsidRPr="00684D65">
              <w:rPr>
                <w:sz w:val="24"/>
              </w:rPr>
              <w:t>Prodecanul</w:t>
            </w:r>
          </w:p>
        </w:tc>
      </w:tr>
      <w:tr w:rsidR="00702F2F" w:rsidRPr="00684D65" w14:paraId="249D4BC4" w14:textId="77777777" w:rsidTr="005A1DDD">
        <w:trPr>
          <w:trHeight w:val="340"/>
        </w:trPr>
        <w:tc>
          <w:tcPr>
            <w:tcW w:w="624" w:type="dxa"/>
            <w:vAlign w:val="center"/>
          </w:tcPr>
          <w:p w14:paraId="0C372CC4" w14:textId="77777777" w:rsidR="00702F2F" w:rsidRPr="00684D65" w:rsidRDefault="00702F2F" w:rsidP="005A1DDD">
            <w:pPr>
              <w:pStyle w:val="BodyText"/>
              <w:rPr>
                <w:sz w:val="24"/>
              </w:rPr>
            </w:pPr>
            <w:r w:rsidRPr="00684D65">
              <w:rPr>
                <w:sz w:val="24"/>
              </w:rPr>
              <w:t>3.</w:t>
            </w:r>
          </w:p>
        </w:tc>
        <w:tc>
          <w:tcPr>
            <w:tcW w:w="6855" w:type="dxa"/>
            <w:vAlign w:val="center"/>
          </w:tcPr>
          <w:p w14:paraId="3BBD1EF0" w14:textId="43BD4639" w:rsidR="00702F2F" w:rsidRPr="00684D65" w:rsidRDefault="00702F2F" w:rsidP="005A1DDD">
            <w:pPr>
              <w:pStyle w:val="BodyText"/>
              <w:rPr>
                <w:sz w:val="24"/>
              </w:rPr>
            </w:pPr>
            <w:r w:rsidRPr="00684D65">
              <w:rPr>
                <w:sz w:val="24"/>
              </w:rPr>
              <w:t>Asigurarea cursurilor cu materiale didactice. Propuneri la Planul editorial al ASEM pentru anul 202</w:t>
            </w:r>
            <w:r w:rsidR="007A1C37">
              <w:rPr>
                <w:sz w:val="24"/>
              </w:rPr>
              <w:t>5</w:t>
            </w:r>
            <w:r w:rsidRPr="00684D65">
              <w:rPr>
                <w:sz w:val="24"/>
              </w:rPr>
              <w:t>.</w:t>
            </w:r>
          </w:p>
        </w:tc>
        <w:tc>
          <w:tcPr>
            <w:tcW w:w="2552" w:type="dxa"/>
            <w:vAlign w:val="center"/>
          </w:tcPr>
          <w:p w14:paraId="6158BED1" w14:textId="77777777" w:rsidR="00702F2F" w:rsidRPr="00684D65" w:rsidRDefault="00702F2F" w:rsidP="005A1DDD">
            <w:pPr>
              <w:pStyle w:val="BodyText"/>
              <w:rPr>
                <w:sz w:val="24"/>
              </w:rPr>
            </w:pPr>
            <w:r w:rsidRPr="00684D65">
              <w:rPr>
                <w:sz w:val="24"/>
              </w:rPr>
              <w:t>Şefii de departamente</w:t>
            </w:r>
          </w:p>
        </w:tc>
      </w:tr>
      <w:tr w:rsidR="00702F2F" w:rsidRPr="00684D65" w14:paraId="3A33B8C1" w14:textId="77777777" w:rsidTr="005A1DDD">
        <w:trPr>
          <w:trHeight w:val="340"/>
        </w:trPr>
        <w:tc>
          <w:tcPr>
            <w:tcW w:w="624" w:type="dxa"/>
            <w:vAlign w:val="center"/>
          </w:tcPr>
          <w:p w14:paraId="41707100" w14:textId="77777777" w:rsidR="00702F2F" w:rsidRPr="00684D65" w:rsidRDefault="00702F2F" w:rsidP="005A1DDD">
            <w:pPr>
              <w:pStyle w:val="BodyText"/>
              <w:rPr>
                <w:sz w:val="24"/>
              </w:rPr>
            </w:pPr>
            <w:r w:rsidRPr="00684D65">
              <w:rPr>
                <w:sz w:val="24"/>
              </w:rPr>
              <w:t>5.</w:t>
            </w:r>
          </w:p>
        </w:tc>
        <w:tc>
          <w:tcPr>
            <w:tcW w:w="6855" w:type="dxa"/>
            <w:vAlign w:val="center"/>
          </w:tcPr>
          <w:p w14:paraId="11ABDBD4" w14:textId="77777777" w:rsidR="00702F2F" w:rsidRPr="00684D65" w:rsidRDefault="00702F2F" w:rsidP="005A1DDD">
            <w:pPr>
              <w:pStyle w:val="BodyText"/>
              <w:rPr>
                <w:sz w:val="24"/>
              </w:rPr>
            </w:pPr>
            <w:r w:rsidRPr="00684D65">
              <w:rPr>
                <w:sz w:val="24"/>
              </w:rPr>
              <w:t>Diverse</w:t>
            </w:r>
          </w:p>
        </w:tc>
        <w:tc>
          <w:tcPr>
            <w:tcW w:w="2552" w:type="dxa"/>
            <w:vAlign w:val="center"/>
          </w:tcPr>
          <w:p w14:paraId="091D0ACB" w14:textId="77777777" w:rsidR="00702F2F" w:rsidRPr="00684D65" w:rsidRDefault="00702F2F" w:rsidP="005A1DDD">
            <w:pPr>
              <w:pStyle w:val="BodyText"/>
              <w:rPr>
                <w:sz w:val="24"/>
              </w:rPr>
            </w:pPr>
          </w:p>
        </w:tc>
      </w:tr>
      <w:tr w:rsidR="00702F2F" w:rsidRPr="00684D65" w14:paraId="25F3EC8A" w14:textId="77777777" w:rsidTr="005A1DDD">
        <w:trPr>
          <w:trHeight w:val="107"/>
        </w:trPr>
        <w:tc>
          <w:tcPr>
            <w:tcW w:w="624" w:type="dxa"/>
            <w:vAlign w:val="center"/>
          </w:tcPr>
          <w:p w14:paraId="6D43A7FE" w14:textId="77777777" w:rsidR="00702F2F" w:rsidRPr="00684D65" w:rsidRDefault="00702F2F" w:rsidP="005A1DDD">
            <w:pPr>
              <w:pStyle w:val="BodyText"/>
              <w:rPr>
                <w:b/>
                <w:sz w:val="24"/>
              </w:rPr>
            </w:pPr>
          </w:p>
        </w:tc>
        <w:tc>
          <w:tcPr>
            <w:tcW w:w="6855" w:type="dxa"/>
            <w:vAlign w:val="center"/>
          </w:tcPr>
          <w:p w14:paraId="579099FB" w14:textId="77777777" w:rsidR="00702F2F" w:rsidRPr="00684D65" w:rsidRDefault="00702F2F" w:rsidP="005A1DDD">
            <w:pPr>
              <w:pStyle w:val="BodyText"/>
              <w:rPr>
                <w:b/>
                <w:sz w:val="24"/>
              </w:rPr>
            </w:pPr>
          </w:p>
        </w:tc>
        <w:tc>
          <w:tcPr>
            <w:tcW w:w="2552" w:type="dxa"/>
            <w:vAlign w:val="center"/>
          </w:tcPr>
          <w:p w14:paraId="617022CD" w14:textId="77777777" w:rsidR="00702F2F" w:rsidRPr="00684D65" w:rsidRDefault="00702F2F" w:rsidP="005A1DDD">
            <w:pPr>
              <w:pStyle w:val="BodyText"/>
              <w:rPr>
                <w:sz w:val="24"/>
              </w:rPr>
            </w:pPr>
          </w:p>
        </w:tc>
      </w:tr>
      <w:tr w:rsidR="00702F2F" w:rsidRPr="00684D65" w14:paraId="066EF21F" w14:textId="77777777" w:rsidTr="005A1DDD">
        <w:trPr>
          <w:trHeight w:val="107"/>
        </w:trPr>
        <w:tc>
          <w:tcPr>
            <w:tcW w:w="624" w:type="dxa"/>
            <w:vAlign w:val="center"/>
          </w:tcPr>
          <w:p w14:paraId="19C62A59" w14:textId="77777777" w:rsidR="00702F2F" w:rsidRPr="00684D65" w:rsidRDefault="00702F2F" w:rsidP="005A1DDD">
            <w:pPr>
              <w:pStyle w:val="BodyText"/>
              <w:rPr>
                <w:b/>
                <w:sz w:val="24"/>
              </w:rPr>
            </w:pPr>
            <w:r w:rsidRPr="00684D65">
              <w:rPr>
                <w:b/>
                <w:sz w:val="24"/>
              </w:rPr>
              <w:t>III</w:t>
            </w:r>
          </w:p>
        </w:tc>
        <w:tc>
          <w:tcPr>
            <w:tcW w:w="6855" w:type="dxa"/>
            <w:vAlign w:val="center"/>
          </w:tcPr>
          <w:p w14:paraId="6253655B" w14:textId="77777777" w:rsidR="00702F2F" w:rsidRPr="00684D65" w:rsidRDefault="00702F2F" w:rsidP="005A1DDD">
            <w:pPr>
              <w:pStyle w:val="BodyText"/>
              <w:rPr>
                <w:b/>
                <w:sz w:val="24"/>
              </w:rPr>
            </w:pPr>
            <w:r w:rsidRPr="00684D65">
              <w:rPr>
                <w:b/>
                <w:sz w:val="24"/>
              </w:rPr>
              <w:t>Decembrie 2024</w:t>
            </w:r>
          </w:p>
        </w:tc>
        <w:tc>
          <w:tcPr>
            <w:tcW w:w="2552" w:type="dxa"/>
            <w:vAlign w:val="center"/>
          </w:tcPr>
          <w:p w14:paraId="346449C6" w14:textId="77777777" w:rsidR="00702F2F" w:rsidRPr="00684D65" w:rsidRDefault="00702F2F" w:rsidP="005A1DDD">
            <w:pPr>
              <w:pStyle w:val="BodyText"/>
              <w:rPr>
                <w:sz w:val="24"/>
              </w:rPr>
            </w:pPr>
          </w:p>
        </w:tc>
      </w:tr>
      <w:tr w:rsidR="00702F2F" w:rsidRPr="00684D65" w14:paraId="3CBC9421" w14:textId="77777777" w:rsidTr="005A1DDD">
        <w:trPr>
          <w:trHeight w:val="269"/>
        </w:trPr>
        <w:tc>
          <w:tcPr>
            <w:tcW w:w="624" w:type="dxa"/>
            <w:vAlign w:val="center"/>
          </w:tcPr>
          <w:p w14:paraId="694B43C9" w14:textId="77777777" w:rsidR="00702F2F" w:rsidRPr="00684D65" w:rsidRDefault="00702F2F" w:rsidP="005A1DDD">
            <w:pPr>
              <w:pStyle w:val="BodyText"/>
              <w:rPr>
                <w:sz w:val="24"/>
              </w:rPr>
            </w:pPr>
            <w:r w:rsidRPr="00684D65">
              <w:rPr>
                <w:sz w:val="24"/>
              </w:rPr>
              <w:t>1.</w:t>
            </w:r>
          </w:p>
        </w:tc>
        <w:tc>
          <w:tcPr>
            <w:tcW w:w="6855" w:type="dxa"/>
            <w:vAlign w:val="center"/>
          </w:tcPr>
          <w:p w14:paraId="07745C86" w14:textId="77777777" w:rsidR="00702F2F" w:rsidRPr="00684D65" w:rsidRDefault="00702F2F" w:rsidP="005A1DDD">
            <w:pPr>
              <w:pStyle w:val="BodyText"/>
              <w:rPr>
                <w:sz w:val="24"/>
              </w:rPr>
            </w:pPr>
            <w:r w:rsidRPr="00684D65">
              <w:rPr>
                <w:sz w:val="24"/>
              </w:rPr>
              <w:t>Despre pregătirea departamentelor pentru practica de producție și de licență pentru studenții anului 2, 3 și 4.</w:t>
            </w:r>
          </w:p>
        </w:tc>
        <w:tc>
          <w:tcPr>
            <w:tcW w:w="2552" w:type="dxa"/>
            <w:vAlign w:val="center"/>
          </w:tcPr>
          <w:p w14:paraId="160E46BE" w14:textId="77777777" w:rsidR="00702F2F" w:rsidRPr="00684D65" w:rsidRDefault="00702F2F" w:rsidP="005A1DDD">
            <w:pPr>
              <w:pStyle w:val="BodyText"/>
              <w:rPr>
                <w:sz w:val="24"/>
              </w:rPr>
            </w:pPr>
            <w:r w:rsidRPr="00684D65">
              <w:rPr>
                <w:sz w:val="24"/>
              </w:rPr>
              <w:t>Şefii de departamente</w:t>
            </w:r>
          </w:p>
        </w:tc>
      </w:tr>
      <w:tr w:rsidR="00702F2F" w:rsidRPr="00684D65" w14:paraId="75106EE8" w14:textId="77777777" w:rsidTr="005A1DDD">
        <w:trPr>
          <w:trHeight w:val="277"/>
        </w:trPr>
        <w:tc>
          <w:tcPr>
            <w:tcW w:w="624" w:type="dxa"/>
            <w:vAlign w:val="center"/>
          </w:tcPr>
          <w:p w14:paraId="298B9D2B" w14:textId="77777777" w:rsidR="00702F2F" w:rsidRPr="00684D65" w:rsidRDefault="00702F2F" w:rsidP="005A1DDD">
            <w:pPr>
              <w:pStyle w:val="BodyText"/>
              <w:rPr>
                <w:sz w:val="24"/>
              </w:rPr>
            </w:pPr>
            <w:r w:rsidRPr="00684D65">
              <w:rPr>
                <w:sz w:val="24"/>
              </w:rPr>
              <w:t>2.</w:t>
            </w:r>
          </w:p>
        </w:tc>
        <w:tc>
          <w:tcPr>
            <w:tcW w:w="6855" w:type="dxa"/>
            <w:vAlign w:val="center"/>
          </w:tcPr>
          <w:p w14:paraId="6C1932AA" w14:textId="77777777" w:rsidR="00702F2F" w:rsidRPr="00684D65" w:rsidRDefault="00702F2F" w:rsidP="005A1DDD">
            <w:pPr>
              <w:pStyle w:val="BodyText"/>
              <w:rPr>
                <w:sz w:val="24"/>
              </w:rPr>
            </w:pPr>
            <w:r w:rsidRPr="00684D65">
              <w:rPr>
                <w:sz w:val="24"/>
              </w:rPr>
              <w:t>Rezultatele activității științifice la departamente în anul 2024</w:t>
            </w:r>
          </w:p>
        </w:tc>
        <w:tc>
          <w:tcPr>
            <w:tcW w:w="2552" w:type="dxa"/>
            <w:vAlign w:val="center"/>
          </w:tcPr>
          <w:p w14:paraId="1DB99EDE" w14:textId="77777777" w:rsidR="00702F2F" w:rsidRPr="00684D65" w:rsidRDefault="00702F2F" w:rsidP="005A1DDD">
            <w:pPr>
              <w:pStyle w:val="BodyText"/>
              <w:rPr>
                <w:sz w:val="24"/>
              </w:rPr>
            </w:pPr>
            <w:r w:rsidRPr="00684D65">
              <w:rPr>
                <w:sz w:val="24"/>
              </w:rPr>
              <w:t>Şefii de departamente</w:t>
            </w:r>
          </w:p>
        </w:tc>
      </w:tr>
      <w:tr w:rsidR="00702F2F" w:rsidRPr="00684D65" w14:paraId="45D94D42" w14:textId="77777777" w:rsidTr="005A1DDD">
        <w:trPr>
          <w:trHeight w:val="440"/>
        </w:trPr>
        <w:tc>
          <w:tcPr>
            <w:tcW w:w="624" w:type="dxa"/>
            <w:vAlign w:val="center"/>
          </w:tcPr>
          <w:p w14:paraId="127BA655" w14:textId="77777777" w:rsidR="00702F2F" w:rsidRPr="00684D65" w:rsidRDefault="00702F2F" w:rsidP="005A1DDD">
            <w:pPr>
              <w:pStyle w:val="BodyText"/>
              <w:rPr>
                <w:sz w:val="24"/>
              </w:rPr>
            </w:pPr>
            <w:r w:rsidRPr="00684D65">
              <w:rPr>
                <w:sz w:val="24"/>
              </w:rPr>
              <w:t>3.</w:t>
            </w:r>
          </w:p>
        </w:tc>
        <w:tc>
          <w:tcPr>
            <w:tcW w:w="6855" w:type="dxa"/>
            <w:vAlign w:val="center"/>
          </w:tcPr>
          <w:p w14:paraId="2CA8BBA9" w14:textId="77777777" w:rsidR="00702F2F" w:rsidRPr="00684D65" w:rsidRDefault="00702F2F" w:rsidP="005A1DDD">
            <w:pPr>
              <w:pStyle w:val="BodyText"/>
              <w:rPr>
                <w:sz w:val="24"/>
              </w:rPr>
            </w:pPr>
            <w:r w:rsidRPr="00684D65">
              <w:rPr>
                <w:sz w:val="24"/>
              </w:rPr>
              <w:t xml:space="preserve">Implementarea învățământului dual în cadrul facultății. Probleme și soluții </w:t>
            </w:r>
          </w:p>
        </w:tc>
        <w:tc>
          <w:tcPr>
            <w:tcW w:w="2552" w:type="dxa"/>
            <w:vAlign w:val="center"/>
          </w:tcPr>
          <w:p w14:paraId="6033FF62" w14:textId="77777777" w:rsidR="00702F2F" w:rsidRPr="00684D65" w:rsidRDefault="00702F2F" w:rsidP="005A1DDD">
            <w:pPr>
              <w:pStyle w:val="BodyText"/>
              <w:rPr>
                <w:sz w:val="24"/>
              </w:rPr>
            </w:pPr>
            <w:r w:rsidRPr="00684D65">
              <w:rPr>
                <w:sz w:val="24"/>
              </w:rPr>
              <w:t>Prodecanul</w:t>
            </w:r>
          </w:p>
        </w:tc>
      </w:tr>
      <w:tr w:rsidR="00702F2F" w:rsidRPr="00684D65" w14:paraId="3D538993" w14:textId="77777777" w:rsidTr="005A1DDD">
        <w:trPr>
          <w:trHeight w:val="440"/>
        </w:trPr>
        <w:tc>
          <w:tcPr>
            <w:tcW w:w="624" w:type="dxa"/>
            <w:vAlign w:val="center"/>
          </w:tcPr>
          <w:p w14:paraId="3C75C414" w14:textId="77777777" w:rsidR="00702F2F" w:rsidRPr="00684D65" w:rsidRDefault="00702F2F" w:rsidP="005A1DDD">
            <w:pPr>
              <w:pStyle w:val="BodyText"/>
              <w:rPr>
                <w:sz w:val="24"/>
              </w:rPr>
            </w:pPr>
            <w:r w:rsidRPr="00684D65">
              <w:rPr>
                <w:sz w:val="24"/>
              </w:rPr>
              <w:t>3.</w:t>
            </w:r>
          </w:p>
        </w:tc>
        <w:tc>
          <w:tcPr>
            <w:tcW w:w="6855" w:type="dxa"/>
            <w:vAlign w:val="center"/>
          </w:tcPr>
          <w:p w14:paraId="0CF00AB6" w14:textId="77777777" w:rsidR="00702F2F" w:rsidRPr="00684D65" w:rsidRDefault="00702F2F" w:rsidP="005A1DDD">
            <w:pPr>
              <w:pStyle w:val="BodyText"/>
              <w:rPr>
                <w:b/>
                <w:sz w:val="24"/>
              </w:rPr>
            </w:pPr>
            <w:r w:rsidRPr="00684D65">
              <w:rPr>
                <w:sz w:val="24"/>
              </w:rPr>
              <w:t>Diverse</w:t>
            </w:r>
          </w:p>
        </w:tc>
        <w:tc>
          <w:tcPr>
            <w:tcW w:w="2552" w:type="dxa"/>
            <w:vAlign w:val="center"/>
          </w:tcPr>
          <w:p w14:paraId="6FD79A9E" w14:textId="77777777" w:rsidR="00702F2F" w:rsidRPr="00684D65" w:rsidRDefault="00702F2F" w:rsidP="005A1DDD">
            <w:pPr>
              <w:pStyle w:val="BodyText"/>
              <w:rPr>
                <w:sz w:val="24"/>
              </w:rPr>
            </w:pPr>
          </w:p>
        </w:tc>
      </w:tr>
      <w:tr w:rsidR="00702F2F" w:rsidRPr="00684D65" w14:paraId="6DA58B24" w14:textId="77777777" w:rsidTr="005A1DDD">
        <w:trPr>
          <w:trHeight w:val="29"/>
        </w:trPr>
        <w:tc>
          <w:tcPr>
            <w:tcW w:w="624" w:type="dxa"/>
            <w:vAlign w:val="center"/>
          </w:tcPr>
          <w:p w14:paraId="48D18EB7" w14:textId="77777777" w:rsidR="00702F2F" w:rsidRPr="00684D65" w:rsidRDefault="00702F2F" w:rsidP="005A1DDD">
            <w:pPr>
              <w:pStyle w:val="BodyText"/>
              <w:rPr>
                <w:b/>
                <w:sz w:val="24"/>
              </w:rPr>
            </w:pPr>
          </w:p>
        </w:tc>
        <w:tc>
          <w:tcPr>
            <w:tcW w:w="6855" w:type="dxa"/>
            <w:vAlign w:val="center"/>
          </w:tcPr>
          <w:p w14:paraId="2A5CD2CE" w14:textId="77777777" w:rsidR="00702F2F" w:rsidRPr="00684D65" w:rsidRDefault="00702F2F" w:rsidP="005A1DDD">
            <w:pPr>
              <w:pStyle w:val="BodyText"/>
              <w:rPr>
                <w:b/>
                <w:sz w:val="24"/>
              </w:rPr>
            </w:pPr>
          </w:p>
        </w:tc>
        <w:tc>
          <w:tcPr>
            <w:tcW w:w="2552" w:type="dxa"/>
            <w:vAlign w:val="center"/>
          </w:tcPr>
          <w:p w14:paraId="460FF7E3" w14:textId="77777777" w:rsidR="00702F2F" w:rsidRPr="00684D65" w:rsidRDefault="00702F2F" w:rsidP="005A1DDD">
            <w:pPr>
              <w:pStyle w:val="BodyText"/>
              <w:rPr>
                <w:sz w:val="24"/>
              </w:rPr>
            </w:pPr>
          </w:p>
        </w:tc>
      </w:tr>
      <w:tr w:rsidR="00702F2F" w:rsidRPr="00684D65" w14:paraId="6F7C5987" w14:textId="77777777" w:rsidTr="005A1DDD">
        <w:trPr>
          <w:trHeight w:val="29"/>
        </w:trPr>
        <w:tc>
          <w:tcPr>
            <w:tcW w:w="624" w:type="dxa"/>
            <w:vAlign w:val="center"/>
          </w:tcPr>
          <w:p w14:paraId="02D7CF74" w14:textId="77777777" w:rsidR="00702F2F" w:rsidRPr="00684D65" w:rsidRDefault="00702F2F" w:rsidP="005A1DDD">
            <w:pPr>
              <w:pStyle w:val="BodyText"/>
              <w:rPr>
                <w:b/>
                <w:sz w:val="24"/>
              </w:rPr>
            </w:pPr>
            <w:r w:rsidRPr="00684D65">
              <w:rPr>
                <w:b/>
                <w:sz w:val="24"/>
              </w:rPr>
              <w:t>IV</w:t>
            </w:r>
          </w:p>
        </w:tc>
        <w:tc>
          <w:tcPr>
            <w:tcW w:w="6855" w:type="dxa"/>
            <w:vAlign w:val="center"/>
          </w:tcPr>
          <w:p w14:paraId="2C3E53DB" w14:textId="77777777" w:rsidR="00702F2F" w:rsidRPr="00684D65" w:rsidRDefault="00702F2F" w:rsidP="005A1DDD">
            <w:pPr>
              <w:pStyle w:val="BodyText"/>
              <w:rPr>
                <w:b/>
                <w:sz w:val="24"/>
              </w:rPr>
            </w:pPr>
            <w:r w:rsidRPr="00684D65">
              <w:rPr>
                <w:b/>
                <w:sz w:val="24"/>
              </w:rPr>
              <w:t>Februarie 2025</w:t>
            </w:r>
          </w:p>
        </w:tc>
        <w:tc>
          <w:tcPr>
            <w:tcW w:w="2552" w:type="dxa"/>
            <w:vAlign w:val="center"/>
          </w:tcPr>
          <w:p w14:paraId="6E23D3AC" w14:textId="77777777" w:rsidR="00702F2F" w:rsidRPr="00684D65" w:rsidRDefault="00702F2F" w:rsidP="005A1DDD">
            <w:pPr>
              <w:pStyle w:val="BodyText"/>
              <w:rPr>
                <w:sz w:val="24"/>
              </w:rPr>
            </w:pPr>
          </w:p>
        </w:tc>
      </w:tr>
      <w:tr w:rsidR="00702F2F" w:rsidRPr="00684D65" w14:paraId="40E8676C" w14:textId="77777777" w:rsidTr="005A1DDD">
        <w:trPr>
          <w:trHeight w:val="513"/>
        </w:trPr>
        <w:tc>
          <w:tcPr>
            <w:tcW w:w="624" w:type="dxa"/>
            <w:vAlign w:val="center"/>
          </w:tcPr>
          <w:p w14:paraId="10838D8D" w14:textId="77777777" w:rsidR="00702F2F" w:rsidRPr="00684D65" w:rsidRDefault="00702F2F" w:rsidP="005A1DDD">
            <w:pPr>
              <w:pStyle w:val="BodyText"/>
              <w:rPr>
                <w:sz w:val="24"/>
              </w:rPr>
            </w:pPr>
            <w:r w:rsidRPr="00684D65">
              <w:rPr>
                <w:sz w:val="24"/>
              </w:rPr>
              <w:t>1.</w:t>
            </w:r>
          </w:p>
        </w:tc>
        <w:tc>
          <w:tcPr>
            <w:tcW w:w="6855" w:type="dxa"/>
            <w:vAlign w:val="center"/>
          </w:tcPr>
          <w:p w14:paraId="21DA174B" w14:textId="77777777" w:rsidR="00702F2F" w:rsidRPr="00684D65" w:rsidRDefault="00702F2F" w:rsidP="005A1DDD">
            <w:pPr>
              <w:pStyle w:val="BodyText"/>
              <w:ind w:left="-108"/>
              <w:rPr>
                <w:sz w:val="24"/>
              </w:rPr>
            </w:pPr>
            <w:r w:rsidRPr="00684D65">
              <w:rPr>
                <w:sz w:val="24"/>
              </w:rPr>
              <w:t xml:space="preserve"> Rezultatele sesiunii de iarnă</w:t>
            </w:r>
          </w:p>
        </w:tc>
        <w:tc>
          <w:tcPr>
            <w:tcW w:w="2552" w:type="dxa"/>
            <w:vAlign w:val="center"/>
          </w:tcPr>
          <w:p w14:paraId="46BC4D25" w14:textId="77777777" w:rsidR="00702F2F" w:rsidRPr="00684D65" w:rsidRDefault="00702F2F" w:rsidP="005A1DDD">
            <w:pPr>
              <w:pStyle w:val="BodyText"/>
              <w:rPr>
                <w:sz w:val="24"/>
              </w:rPr>
            </w:pPr>
            <w:r w:rsidRPr="00684D65">
              <w:rPr>
                <w:sz w:val="24"/>
              </w:rPr>
              <w:t xml:space="preserve"> Decanul, Şefii de departamente</w:t>
            </w:r>
          </w:p>
        </w:tc>
      </w:tr>
      <w:tr w:rsidR="00702F2F" w:rsidRPr="00684D65" w14:paraId="719EE27E" w14:textId="77777777" w:rsidTr="005A1DDD">
        <w:trPr>
          <w:trHeight w:val="182"/>
        </w:trPr>
        <w:tc>
          <w:tcPr>
            <w:tcW w:w="624" w:type="dxa"/>
            <w:vAlign w:val="center"/>
          </w:tcPr>
          <w:p w14:paraId="2ED4720D" w14:textId="77777777" w:rsidR="00702F2F" w:rsidRPr="00684D65" w:rsidRDefault="00702F2F" w:rsidP="005A1DDD">
            <w:pPr>
              <w:pStyle w:val="BodyText"/>
              <w:rPr>
                <w:sz w:val="24"/>
              </w:rPr>
            </w:pPr>
            <w:r w:rsidRPr="00684D65">
              <w:rPr>
                <w:sz w:val="24"/>
              </w:rPr>
              <w:t>2.</w:t>
            </w:r>
          </w:p>
        </w:tc>
        <w:tc>
          <w:tcPr>
            <w:tcW w:w="6855" w:type="dxa"/>
            <w:vAlign w:val="center"/>
          </w:tcPr>
          <w:p w14:paraId="27283211" w14:textId="77777777" w:rsidR="00702F2F" w:rsidRPr="00684D65" w:rsidRDefault="00702F2F" w:rsidP="005A1DDD">
            <w:pPr>
              <w:pStyle w:val="BodyText"/>
              <w:rPr>
                <w:sz w:val="24"/>
              </w:rPr>
            </w:pPr>
            <w:r w:rsidRPr="00684D65">
              <w:rPr>
                <w:sz w:val="24"/>
              </w:rPr>
              <w:t>Organizarea conferinței științifice a tinerilor cercetători, ediția 2025</w:t>
            </w:r>
          </w:p>
        </w:tc>
        <w:tc>
          <w:tcPr>
            <w:tcW w:w="2552" w:type="dxa"/>
            <w:vAlign w:val="center"/>
          </w:tcPr>
          <w:p w14:paraId="4C158BBE" w14:textId="77777777" w:rsidR="00702F2F" w:rsidRPr="00684D65" w:rsidRDefault="00702F2F" w:rsidP="005A1DDD">
            <w:pPr>
              <w:pStyle w:val="BodyText"/>
              <w:rPr>
                <w:sz w:val="24"/>
              </w:rPr>
            </w:pPr>
            <w:r w:rsidRPr="00684D65">
              <w:rPr>
                <w:sz w:val="24"/>
              </w:rPr>
              <w:t>Şefii de departamente</w:t>
            </w:r>
          </w:p>
        </w:tc>
      </w:tr>
      <w:tr w:rsidR="00702F2F" w:rsidRPr="00684D65" w14:paraId="27ACF9BA" w14:textId="77777777" w:rsidTr="005A1DDD">
        <w:trPr>
          <w:trHeight w:val="413"/>
        </w:trPr>
        <w:tc>
          <w:tcPr>
            <w:tcW w:w="624" w:type="dxa"/>
            <w:vAlign w:val="center"/>
          </w:tcPr>
          <w:p w14:paraId="7764003E" w14:textId="77777777" w:rsidR="00702F2F" w:rsidRPr="00684D65" w:rsidRDefault="00702F2F" w:rsidP="005A1DDD">
            <w:pPr>
              <w:pStyle w:val="BodyText"/>
              <w:rPr>
                <w:sz w:val="24"/>
              </w:rPr>
            </w:pPr>
            <w:r w:rsidRPr="00684D65">
              <w:rPr>
                <w:sz w:val="24"/>
              </w:rPr>
              <w:t>3.</w:t>
            </w:r>
          </w:p>
        </w:tc>
        <w:tc>
          <w:tcPr>
            <w:tcW w:w="6855" w:type="dxa"/>
            <w:vAlign w:val="center"/>
          </w:tcPr>
          <w:p w14:paraId="526A501F" w14:textId="4553D32B" w:rsidR="00702F2F" w:rsidRPr="00684D65" w:rsidRDefault="00702F2F" w:rsidP="005A1DDD">
            <w:pPr>
              <w:pStyle w:val="BodyText"/>
              <w:rPr>
                <w:sz w:val="24"/>
              </w:rPr>
            </w:pPr>
            <w:r w:rsidRPr="00684D65">
              <w:rPr>
                <w:sz w:val="24"/>
              </w:rPr>
              <w:t>Organizarea activităților cu privire la admiterea 2025/2</w:t>
            </w:r>
            <w:r w:rsidR="007A1C37">
              <w:rPr>
                <w:sz w:val="24"/>
              </w:rPr>
              <w:t>6</w:t>
            </w:r>
            <w:r w:rsidRPr="00684D65">
              <w:rPr>
                <w:sz w:val="24"/>
              </w:rPr>
              <w:t>.</w:t>
            </w:r>
          </w:p>
        </w:tc>
        <w:tc>
          <w:tcPr>
            <w:tcW w:w="2552" w:type="dxa"/>
            <w:vAlign w:val="center"/>
          </w:tcPr>
          <w:p w14:paraId="53908A01" w14:textId="77777777" w:rsidR="00702F2F" w:rsidRPr="00684D65" w:rsidRDefault="00702F2F" w:rsidP="005A1DDD">
            <w:pPr>
              <w:pStyle w:val="BodyText"/>
              <w:rPr>
                <w:sz w:val="24"/>
              </w:rPr>
            </w:pPr>
            <w:r w:rsidRPr="00684D65">
              <w:rPr>
                <w:sz w:val="24"/>
              </w:rPr>
              <w:t xml:space="preserve">Decanul, </w:t>
            </w:r>
          </w:p>
          <w:p w14:paraId="6B0B32E9" w14:textId="77777777" w:rsidR="00702F2F" w:rsidRPr="00684D65" w:rsidRDefault="00702F2F" w:rsidP="005A1DDD">
            <w:pPr>
              <w:pStyle w:val="BodyText"/>
              <w:rPr>
                <w:sz w:val="24"/>
              </w:rPr>
            </w:pPr>
            <w:r w:rsidRPr="00684D65">
              <w:rPr>
                <w:sz w:val="24"/>
              </w:rPr>
              <w:t>şefii de departamente</w:t>
            </w:r>
          </w:p>
        </w:tc>
      </w:tr>
      <w:tr w:rsidR="00702F2F" w:rsidRPr="00684D65" w14:paraId="2B81677C" w14:textId="77777777" w:rsidTr="005A1DDD">
        <w:trPr>
          <w:trHeight w:val="67"/>
        </w:trPr>
        <w:tc>
          <w:tcPr>
            <w:tcW w:w="624" w:type="dxa"/>
            <w:vAlign w:val="center"/>
          </w:tcPr>
          <w:p w14:paraId="31F50965" w14:textId="77777777" w:rsidR="00702F2F" w:rsidRPr="00684D65" w:rsidRDefault="00702F2F" w:rsidP="005A1DDD">
            <w:pPr>
              <w:pStyle w:val="BodyText"/>
              <w:rPr>
                <w:sz w:val="24"/>
              </w:rPr>
            </w:pPr>
            <w:r w:rsidRPr="00684D65">
              <w:rPr>
                <w:sz w:val="24"/>
              </w:rPr>
              <w:t>4</w:t>
            </w:r>
          </w:p>
        </w:tc>
        <w:tc>
          <w:tcPr>
            <w:tcW w:w="6855" w:type="dxa"/>
            <w:vAlign w:val="center"/>
          </w:tcPr>
          <w:p w14:paraId="207643B5" w14:textId="77777777" w:rsidR="00702F2F" w:rsidRPr="00684D65" w:rsidRDefault="00702F2F" w:rsidP="005A1DDD">
            <w:pPr>
              <w:pStyle w:val="BodyText"/>
              <w:rPr>
                <w:b/>
                <w:sz w:val="24"/>
              </w:rPr>
            </w:pPr>
            <w:r w:rsidRPr="00684D65">
              <w:rPr>
                <w:sz w:val="24"/>
              </w:rPr>
              <w:t>Diverse</w:t>
            </w:r>
          </w:p>
        </w:tc>
        <w:tc>
          <w:tcPr>
            <w:tcW w:w="2552" w:type="dxa"/>
            <w:vAlign w:val="center"/>
          </w:tcPr>
          <w:p w14:paraId="74102C53" w14:textId="77777777" w:rsidR="00702F2F" w:rsidRPr="00684D65" w:rsidRDefault="00702F2F" w:rsidP="005A1DDD">
            <w:pPr>
              <w:pStyle w:val="BodyText"/>
              <w:rPr>
                <w:sz w:val="24"/>
              </w:rPr>
            </w:pPr>
          </w:p>
        </w:tc>
      </w:tr>
      <w:tr w:rsidR="00702F2F" w:rsidRPr="00684D65" w14:paraId="50385369" w14:textId="77777777" w:rsidTr="005A1DDD">
        <w:trPr>
          <w:trHeight w:val="294"/>
        </w:trPr>
        <w:tc>
          <w:tcPr>
            <w:tcW w:w="624" w:type="dxa"/>
            <w:vAlign w:val="center"/>
          </w:tcPr>
          <w:p w14:paraId="1E6BD94A" w14:textId="77777777" w:rsidR="00702F2F" w:rsidRPr="00684D65" w:rsidRDefault="00702F2F" w:rsidP="005A1DDD">
            <w:pPr>
              <w:pStyle w:val="BodyText"/>
              <w:rPr>
                <w:b/>
                <w:sz w:val="24"/>
              </w:rPr>
            </w:pPr>
          </w:p>
        </w:tc>
        <w:tc>
          <w:tcPr>
            <w:tcW w:w="6855" w:type="dxa"/>
            <w:vAlign w:val="center"/>
          </w:tcPr>
          <w:p w14:paraId="2A7BAC2C" w14:textId="77777777" w:rsidR="00702F2F" w:rsidRPr="00684D65" w:rsidRDefault="00702F2F" w:rsidP="005A1DDD">
            <w:pPr>
              <w:pStyle w:val="BodyText"/>
              <w:rPr>
                <w:b/>
                <w:sz w:val="24"/>
              </w:rPr>
            </w:pPr>
          </w:p>
        </w:tc>
        <w:tc>
          <w:tcPr>
            <w:tcW w:w="2552" w:type="dxa"/>
            <w:vAlign w:val="center"/>
          </w:tcPr>
          <w:p w14:paraId="6588E7FA" w14:textId="77777777" w:rsidR="00702F2F" w:rsidRPr="00684D65" w:rsidRDefault="00702F2F" w:rsidP="005A1DDD">
            <w:pPr>
              <w:pStyle w:val="BodyText"/>
              <w:rPr>
                <w:sz w:val="24"/>
              </w:rPr>
            </w:pPr>
          </w:p>
        </w:tc>
      </w:tr>
      <w:tr w:rsidR="00702F2F" w:rsidRPr="00684D65" w14:paraId="1508B2A5" w14:textId="77777777" w:rsidTr="005A1DDD">
        <w:trPr>
          <w:trHeight w:val="258"/>
        </w:trPr>
        <w:tc>
          <w:tcPr>
            <w:tcW w:w="624" w:type="dxa"/>
            <w:vAlign w:val="center"/>
          </w:tcPr>
          <w:p w14:paraId="1BE4CB13" w14:textId="77777777" w:rsidR="00702F2F" w:rsidRPr="00684D65" w:rsidRDefault="00702F2F" w:rsidP="005A1DDD">
            <w:pPr>
              <w:pStyle w:val="BodyText"/>
              <w:rPr>
                <w:b/>
                <w:sz w:val="24"/>
              </w:rPr>
            </w:pPr>
            <w:r w:rsidRPr="00684D65">
              <w:rPr>
                <w:b/>
                <w:sz w:val="24"/>
              </w:rPr>
              <w:t>V</w:t>
            </w:r>
          </w:p>
        </w:tc>
        <w:tc>
          <w:tcPr>
            <w:tcW w:w="6855" w:type="dxa"/>
            <w:vAlign w:val="center"/>
          </w:tcPr>
          <w:p w14:paraId="334F48E8" w14:textId="77777777" w:rsidR="00702F2F" w:rsidRPr="00684D65" w:rsidRDefault="00702F2F" w:rsidP="005A1DDD">
            <w:pPr>
              <w:pStyle w:val="BodyText"/>
              <w:rPr>
                <w:b/>
                <w:sz w:val="24"/>
              </w:rPr>
            </w:pPr>
            <w:r w:rsidRPr="00684D65">
              <w:rPr>
                <w:b/>
                <w:sz w:val="24"/>
              </w:rPr>
              <w:t>Mai 2025</w:t>
            </w:r>
          </w:p>
        </w:tc>
        <w:tc>
          <w:tcPr>
            <w:tcW w:w="2552" w:type="dxa"/>
            <w:vAlign w:val="center"/>
          </w:tcPr>
          <w:p w14:paraId="03ACBE2F" w14:textId="77777777" w:rsidR="00702F2F" w:rsidRPr="00684D65" w:rsidRDefault="00702F2F" w:rsidP="005A1DDD">
            <w:pPr>
              <w:pStyle w:val="BodyText"/>
              <w:rPr>
                <w:sz w:val="24"/>
              </w:rPr>
            </w:pPr>
          </w:p>
        </w:tc>
      </w:tr>
      <w:tr w:rsidR="00702F2F" w:rsidRPr="00684D65" w14:paraId="142F00E7" w14:textId="77777777" w:rsidTr="005A1DDD">
        <w:trPr>
          <w:trHeight w:val="565"/>
        </w:trPr>
        <w:tc>
          <w:tcPr>
            <w:tcW w:w="624" w:type="dxa"/>
            <w:vAlign w:val="center"/>
          </w:tcPr>
          <w:p w14:paraId="09BA25CF" w14:textId="77777777" w:rsidR="00702F2F" w:rsidRPr="00684D65" w:rsidRDefault="00702F2F" w:rsidP="005A1DDD">
            <w:pPr>
              <w:pStyle w:val="BodyText"/>
              <w:ind w:left="-108" w:right="-108"/>
              <w:rPr>
                <w:sz w:val="24"/>
              </w:rPr>
            </w:pPr>
            <w:r w:rsidRPr="00684D65">
              <w:rPr>
                <w:sz w:val="24"/>
              </w:rPr>
              <w:lastRenderedPageBreak/>
              <w:t>1</w:t>
            </w:r>
          </w:p>
        </w:tc>
        <w:tc>
          <w:tcPr>
            <w:tcW w:w="6855" w:type="dxa"/>
            <w:vAlign w:val="center"/>
          </w:tcPr>
          <w:p w14:paraId="45491CB6" w14:textId="77777777" w:rsidR="00702F2F" w:rsidRPr="00684D65" w:rsidRDefault="00702F2F" w:rsidP="005A1DDD">
            <w:pPr>
              <w:rPr>
                <w:lang w:val="ro-RO"/>
              </w:rPr>
            </w:pPr>
            <w:r w:rsidRPr="00684D65">
              <w:rPr>
                <w:lang w:val="ro-RO"/>
              </w:rPr>
              <w:t>Examinarea raportului privind rezultatele efectuării practicii de producție și de licență</w:t>
            </w:r>
          </w:p>
          <w:p w14:paraId="20DF59E5" w14:textId="77777777" w:rsidR="00702F2F" w:rsidRPr="00684D65" w:rsidRDefault="00702F2F" w:rsidP="005A1DDD">
            <w:pPr>
              <w:pStyle w:val="BodyText"/>
              <w:rPr>
                <w:sz w:val="24"/>
              </w:rPr>
            </w:pPr>
          </w:p>
        </w:tc>
        <w:tc>
          <w:tcPr>
            <w:tcW w:w="2552" w:type="dxa"/>
            <w:vAlign w:val="center"/>
          </w:tcPr>
          <w:p w14:paraId="33886F9F" w14:textId="77777777" w:rsidR="00702F2F" w:rsidRPr="00684D65" w:rsidRDefault="00702F2F" w:rsidP="005A1DDD">
            <w:pPr>
              <w:pStyle w:val="BodyText"/>
              <w:rPr>
                <w:sz w:val="24"/>
              </w:rPr>
            </w:pPr>
            <w:r w:rsidRPr="00684D65">
              <w:rPr>
                <w:sz w:val="24"/>
              </w:rPr>
              <w:t>Şefii de departamente</w:t>
            </w:r>
          </w:p>
        </w:tc>
      </w:tr>
      <w:tr w:rsidR="00702F2F" w:rsidRPr="00684D65" w14:paraId="6EB51FE6" w14:textId="77777777" w:rsidTr="005A1DDD">
        <w:trPr>
          <w:trHeight w:val="231"/>
        </w:trPr>
        <w:tc>
          <w:tcPr>
            <w:tcW w:w="624" w:type="dxa"/>
            <w:vAlign w:val="center"/>
          </w:tcPr>
          <w:p w14:paraId="6A426519" w14:textId="77777777" w:rsidR="00702F2F" w:rsidRPr="00684D65" w:rsidRDefault="00702F2F" w:rsidP="005A1DDD">
            <w:pPr>
              <w:pStyle w:val="BodyText"/>
              <w:ind w:left="-108" w:right="-108"/>
              <w:rPr>
                <w:sz w:val="24"/>
              </w:rPr>
            </w:pPr>
            <w:r w:rsidRPr="00684D65">
              <w:rPr>
                <w:sz w:val="24"/>
              </w:rPr>
              <w:t>2.</w:t>
            </w:r>
          </w:p>
        </w:tc>
        <w:tc>
          <w:tcPr>
            <w:tcW w:w="6855" w:type="dxa"/>
            <w:vAlign w:val="center"/>
          </w:tcPr>
          <w:p w14:paraId="102D5F5B" w14:textId="77777777" w:rsidR="00702F2F" w:rsidRPr="00684D65" w:rsidRDefault="00702F2F" w:rsidP="005A1DDD">
            <w:pPr>
              <w:pStyle w:val="BodyText"/>
              <w:rPr>
                <w:sz w:val="24"/>
              </w:rPr>
            </w:pPr>
            <w:r w:rsidRPr="00684D65">
              <w:rPr>
                <w:sz w:val="24"/>
              </w:rPr>
              <w:t>Pregătirea către sesiunea de vară şi examenele de licenţă</w:t>
            </w:r>
          </w:p>
        </w:tc>
        <w:tc>
          <w:tcPr>
            <w:tcW w:w="2552" w:type="dxa"/>
            <w:vAlign w:val="center"/>
          </w:tcPr>
          <w:p w14:paraId="37AFCF6B" w14:textId="77777777" w:rsidR="00702F2F" w:rsidRPr="00684D65" w:rsidRDefault="00702F2F" w:rsidP="005A1DDD">
            <w:pPr>
              <w:pStyle w:val="BodyText"/>
              <w:rPr>
                <w:sz w:val="24"/>
              </w:rPr>
            </w:pPr>
            <w:r w:rsidRPr="00684D65">
              <w:rPr>
                <w:sz w:val="24"/>
              </w:rPr>
              <w:t>Şefii de departamente</w:t>
            </w:r>
          </w:p>
        </w:tc>
      </w:tr>
      <w:tr w:rsidR="00702F2F" w:rsidRPr="00684D65" w14:paraId="4B92E22E" w14:textId="77777777" w:rsidTr="005A1DDD">
        <w:trPr>
          <w:trHeight w:val="322"/>
        </w:trPr>
        <w:tc>
          <w:tcPr>
            <w:tcW w:w="624" w:type="dxa"/>
            <w:vAlign w:val="center"/>
          </w:tcPr>
          <w:p w14:paraId="3595A734" w14:textId="77777777" w:rsidR="00702F2F" w:rsidRPr="00684D65" w:rsidRDefault="00702F2F" w:rsidP="005A1DDD">
            <w:pPr>
              <w:pStyle w:val="BodyText"/>
              <w:rPr>
                <w:sz w:val="24"/>
              </w:rPr>
            </w:pPr>
            <w:r w:rsidRPr="00684D65">
              <w:rPr>
                <w:sz w:val="24"/>
              </w:rPr>
              <w:t>3.</w:t>
            </w:r>
          </w:p>
        </w:tc>
        <w:tc>
          <w:tcPr>
            <w:tcW w:w="6855" w:type="dxa"/>
            <w:vAlign w:val="center"/>
          </w:tcPr>
          <w:p w14:paraId="493C380D" w14:textId="77777777" w:rsidR="00702F2F" w:rsidRPr="00684D65" w:rsidRDefault="00702F2F" w:rsidP="005A1DDD">
            <w:pPr>
              <w:pStyle w:val="BodyText"/>
              <w:rPr>
                <w:sz w:val="24"/>
              </w:rPr>
            </w:pPr>
            <w:r w:rsidRPr="00684D65">
              <w:rPr>
                <w:sz w:val="24"/>
              </w:rPr>
              <w:t>Totalurile Conferinţei ştiinţifice a tinerilor cercetători</w:t>
            </w:r>
          </w:p>
        </w:tc>
        <w:tc>
          <w:tcPr>
            <w:tcW w:w="2552" w:type="dxa"/>
            <w:vAlign w:val="center"/>
          </w:tcPr>
          <w:p w14:paraId="263F3379" w14:textId="77777777" w:rsidR="00702F2F" w:rsidRPr="00684D65" w:rsidRDefault="00702F2F" w:rsidP="005A1DDD">
            <w:pPr>
              <w:pStyle w:val="BodyText"/>
              <w:rPr>
                <w:sz w:val="24"/>
              </w:rPr>
            </w:pPr>
            <w:r w:rsidRPr="00684D65">
              <w:rPr>
                <w:sz w:val="24"/>
              </w:rPr>
              <w:t>Prodecanul,</w:t>
            </w:r>
          </w:p>
          <w:p w14:paraId="61A6803F" w14:textId="77777777" w:rsidR="00702F2F" w:rsidRPr="00684D65" w:rsidRDefault="00702F2F" w:rsidP="005A1DDD">
            <w:pPr>
              <w:pStyle w:val="BodyText"/>
              <w:rPr>
                <w:sz w:val="24"/>
              </w:rPr>
            </w:pPr>
            <w:r w:rsidRPr="00684D65">
              <w:rPr>
                <w:sz w:val="24"/>
              </w:rPr>
              <w:t>Preşed. cerc. studenţ.</w:t>
            </w:r>
          </w:p>
        </w:tc>
      </w:tr>
      <w:tr w:rsidR="00702F2F" w:rsidRPr="00684D65" w14:paraId="21A3F90C" w14:textId="77777777" w:rsidTr="005A1DDD">
        <w:trPr>
          <w:trHeight w:val="416"/>
        </w:trPr>
        <w:tc>
          <w:tcPr>
            <w:tcW w:w="624" w:type="dxa"/>
            <w:vAlign w:val="center"/>
          </w:tcPr>
          <w:p w14:paraId="5CFBCAC3" w14:textId="77777777" w:rsidR="00702F2F" w:rsidRPr="00684D65" w:rsidRDefault="00702F2F" w:rsidP="005A1DDD">
            <w:pPr>
              <w:pStyle w:val="BodyText"/>
              <w:rPr>
                <w:sz w:val="24"/>
              </w:rPr>
            </w:pPr>
            <w:r w:rsidRPr="00684D65">
              <w:rPr>
                <w:sz w:val="24"/>
              </w:rPr>
              <w:t>6.</w:t>
            </w:r>
          </w:p>
        </w:tc>
        <w:tc>
          <w:tcPr>
            <w:tcW w:w="6855" w:type="dxa"/>
            <w:vAlign w:val="center"/>
          </w:tcPr>
          <w:p w14:paraId="429E82B1" w14:textId="77777777" w:rsidR="00702F2F" w:rsidRPr="00684D65" w:rsidRDefault="00702F2F" w:rsidP="005A1DDD">
            <w:pPr>
              <w:pStyle w:val="BodyText"/>
              <w:rPr>
                <w:sz w:val="24"/>
              </w:rPr>
            </w:pPr>
            <w:r w:rsidRPr="00684D65">
              <w:rPr>
                <w:sz w:val="24"/>
              </w:rPr>
              <w:t>Activitatea cercurilor științifice studențești. Activități extra curriculare.</w:t>
            </w:r>
          </w:p>
        </w:tc>
        <w:tc>
          <w:tcPr>
            <w:tcW w:w="2552" w:type="dxa"/>
            <w:vAlign w:val="center"/>
          </w:tcPr>
          <w:p w14:paraId="560890B3" w14:textId="77777777" w:rsidR="00702F2F" w:rsidRPr="00684D65" w:rsidRDefault="00702F2F" w:rsidP="005A1DDD">
            <w:pPr>
              <w:pStyle w:val="BodyText"/>
              <w:rPr>
                <w:sz w:val="24"/>
              </w:rPr>
            </w:pPr>
            <w:r w:rsidRPr="00684D65">
              <w:rPr>
                <w:sz w:val="24"/>
              </w:rPr>
              <w:t>Decanul, sefii de departament, Conduc. cerc. şt. stud.</w:t>
            </w:r>
          </w:p>
        </w:tc>
      </w:tr>
      <w:tr w:rsidR="00702F2F" w:rsidRPr="00684D65" w14:paraId="1AA82A20" w14:textId="77777777" w:rsidTr="005A1DDD">
        <w:trPr>
          <w:trHeight w:val="416"/>
        </w:trPr>
        <w:tc>
          <w:tcPr>
            <w:tcW w:w="624" w:type="dxa"/>
            <w:vAlign w:val="center"/>
          </w:tcPr>
          <w:p w14:paraId="2A9608EB" w14:textId="77777777" w:rsidR="00702F2F" w:rsidRPr="00684D65" w:rsidRDefault="00702F2F" w:rsidP="005A1DDD">
            <w:pPr>
              <w:pStyle w:val="BodyText"/>
              <w:rPr>
                <w:sz w:val="24"/>
              </w:rPr>
            </w:pPr>
            <w:r w:rsidRPr="00684D65">
              <w:rPr>
                <w:sz w:val="24"/>
              </w:rPr>
              <w:t>4.</w:t>
            </w:r>
          </w:p>
        </w:tc>
        <w:tc>
          <w:tcPr>
            <w:tcW w:w="6855" w:type="dxa"/>
            <w:vAlign w:val="center"/>
          </w:tcPr>
          <w:p w14:paraId="58E0E4C1" w14:textId="77777777" w:rsidR="00702F2F" w:rsidRPr="00684D65" w:rsidRDefault="00702F2F" w:rsidP="005A1DDD">
            <w:pPr>
              <w:pStyle w:val="BodyText"/>
              <w:rPr>
                <w:sz w:val="24"/>
              </w:rPr>
            </w:pPr>
            <w:r w:rsidRPr="00684D65">
              <w:rPr>
                <w:sz w:val="24"/>
              </w:rPr>
              <w:t>Activitatea seminarelor ştiinţifico-metodice ale departamentelor facultății TISE</w:t>
            </w:r>
          </w:p>
        </w:tc>
        <w:tc>
          <w:tcPr>
            <w:tcW w:w="2552" w:type="dxa"/>
            <w:vAlign w:val="center"/>
          </w:tcPr>
          <w:p w14:paraId="46B4A198" w14:textId="77777777" w:rsidR="00702F2F" w:rsidRPr="00684D65" w:rsidRDefault="00702F2F" w:rsidP="005A1DDD">
            <w:pPr>
              <w:pStyle w:val="BodyText"/>
              <w:rPr>
                <w:sz w:val="24"/>
              </w:rPr>
            </w:pPr>
            <w:r w:rsidRPr="00684D65">
              <w:rPr>
                <w:sz w:val="24"/>
              </w:rPr>
              <w:t>Secretarii seminarelor</w:t>
            </w:r>
          </w:p>
        </w:tc>
      </w:tr>
      <w:tr w:rsidR="00702F2F" w:rsidRPr="00684D65" w14:paraId="6434546D" w14:textId="77777777" w:rsidTr="005A1DDD">
        <w:trPr>
          <w:trHeight w:val="416"/>
        </w:trPr>
        <w:tc>
          <w:tcPr>
            <w:tcW w:w="624" w:type="dxa"/>
            <w:tcBorders>
              <w:top w:val="single" w:sz="4" w:space="0" w:color="auto"/>
              <w:left w:val="double" w:sz="4" w:space="0" w:color="auto"/>
              <w:bottom w:val="single" w:sz="4" w:space="0" w:color="auto"/>
              <w:right w:val="single" w:sz="4" w:space="0" w:color="auto"/>
            </w:tcBorders>
            <w:vAlign w:val="center"/>
          </w:tcPr>
          <w:p w14:paraId="4064C24D" w14:textId="77777777" w:rsidR="00702F2F" w:rsidRPr="00684D65" w:rsidRDefault="00702F2F" w:rsidP="005A1DDD">
            <w:pPr>
              <w:pStyle w:val="BodyText"/>
              <w:rPr>
                <w:sz w:val="24"/>
              </w:rPr>
            </w:pPr>
            <w:r w:rsidRPr="00684D65">
              <w:rPr>
                <w:sz w:val="24"/>
              </w:rPr>
              <w:t>5.</w:t>
            </w:r>
          </w:p>
        </w:tc>
        <w:tc>
          <w:tcPr>
            <w:tcW w:w="6855" w:type="dxa"/>
            <w:tcBorders>
              <w:top w:val="single" w:sz="4" w:space="0" w:color="auto"/>
              <w:left w:val="single" w:sz="4" w:space="0" w:color="auto"/>
              <w:bottom w:val="single" w:sz="4" w:space="0" w:color="auto"/>
              <w:right w:val="single" w:sz="4" w:space="0" w:color="auto"/>
            </w:tcBorders>
            <w:vAlign w:val="center"/>
          </w:tcPr>
          <w:p w14:paraId="747ED20C" w14:textId="3BD8F9F4" w:rsidR="00702F2F" w:rsidRPr="00684D65" w:rsidRDefault="00702F2F" w:rsidP="005A1DDD">
            <w:pPr>
              <w:pStyle w:val="BodyText"/>
              <w:rPr>
                <w:sz w:val="24"/>
              </w:rPr>
            </w:pPr>
            <w:r w:rsidRPr="00684D65">
              <w:rPr>
                <w:sz w:val="24"/>
              </w:rPr>
              <w:t>Raportului privind nivelul de satisfacție a</w:t>
            </w:r>
            <w:r w:rsidR="007A1C37">
              <w:rPr>
                <w:sz w:val="24"/>
              </w:rPr>
              <w:t>l</w:t>
            </w:r>
            <w:r w:rsidRPr="00684D65">
              <w:rPr>
                <w:sz w:val="24"/>
              </w:rPr>
              <w:t xml:space="preserve"> studenților</w:t>
            </w:r>
          </w:p>
        </w:tc>
        <w:tc>
          <w:tcPr>
            <w:tcW w:w="2552" w:type="dxa"/>
            <w:tcBorders>
              <w:top w:val="single" w:sz="4" w:space="0" w:color="auto"/>
              <w:left w:val="single" w:sz="4" w:space="0" w:color="auto"/>
              <w:bottom w:val="single" w:sz="4" w:space="0" w:color="auto"/>
              <w:right w:val="double" w:sz="4" w:space="0" w:color="auto"/>
            </w:tcBorders>
            <w:vAlign w:val="center"/>
          </w:tcPr>
          <w:p w14:paraId="404CFA8A" w14:textId="77777777" w:rsidR="00702F2F" w:rsidRPr="00684D65" w:rsidRDefault="00702F2F" w:rsidP="005A1DDD">
            <w:pPr>
              <w:pStyle w:val="BodyText"/>
              <w:rPr>
                <w:sz w:val="24"/>
              </w:rPr>
            </w:pPr>
            <w:r w:rsidRPr="00684D65">
              <w:rPr>
                <w:sz w:val="24"/>
              </w:rPr>
              <w:t>Prodecanul</w:t>
            </w:r>
          </w:p>
        </w:tc>
      </w:tr>
      <w:tr w:rsidR="00702F2F" w:rsidRPr="00684D65" w14:paraId="2866B0AE" w14:textId="77777777" w:rsidTr="005A1DDD">
        <w:trPr>
          <w:trHeight w:val="226"/>
        </w:trPr>
        <w:tc>
          <w:tcPr>
            <w:tcW w:w="624" w:type="dxa"/>
            <w:vAlign w:val="center"/>
          </w:tcPr>
          <w:p w14:paraId="4697C0B3" w14:textId="77777777" w:rsidR="00702F2F" w:rsidRPr="00684D65" w:rsidRDefault="00702F2F" w:rsidP="005A1DDD">
            <w:pPr>
              <w:pStyle w:val="BodyText"/>
              <w:rPr>
                <w:sz w:val="24"/>
              </w:rPr>
            </w:pPr>
            <w:r w:rsidRPr="00684D65">
              <w:rPr>
                <w:sz w:val="24"/>
              </w:rPr>
              <w:t>6.</w:t>
            </w:r>
          </w:p>
        </w:tc>
        <w:tc>
          <w:tcPr>
            <w:tcW w:w="6855" w:type="dxa"/>
            <w:vAlign w:val="center"/>
          </w:tcPr>
          <w:p w14:paraId="46C86A78" w14:textId="77777777" w:rsidR="00702F2F" w:rsidRPr="00684D65" w:rsidRDefault="00702F2F" w:rsidP="005A1DDD">
            <w:pPr>
              <w:pStyle w:val="BodyText"/>
              <w:rPr>
                <w:b/>
                <w:sz w:val="24"/>
              </w:rPr>
            </w:pPr>
            <w:r w:rsidRPr="00684D65">
              <w:rPr>
                <w:sz w:val="24"/>
              </w:rPr>
              <w:t>Diverse</w:t>
            </w:r>
          </w:p>
        </w:tc>
        <w:tc>
          <w:tcPr>
            <w:tcW w:w="2552" w:type="dxa"/>
            <w:vAlign w:val="center"/>
          </w:tcPr>
          <w:p w14:paraId="11A95676" w14:textId="77777777" w:rsidR="00702F2F" w:rsidRPr="00684D65" w:rsidRDefault="00702F2F" w:rsidP="005A1DDD">
            <w:pPr>
              <w:pStyle w:val="BodyText"/>
              <w:rPr>
                <w:sz w:val="24"/>
              </w:rPr>
            </w:pPr>
          </w:p>
        </w:tc>
      </w:tr>
      <w:tr w:rsidR="00702F2F" w:rsidRPr="00684D65" w14:paraId="029804FD" w14:textId="77777777" w:rsidTr="005A1DDD">
        <w:trPr>
          <w:trHeight w:val="29"/>
        </w:trPr>
        <w:tc>
          <w:tcPr>
            <w:tcW w:w="624" w:type="dxa"/>
            <w:vAlign w:val="center"/>
          </w:tcPr>
          <w:p w14:paraId="0694C574" w14:textId="77777777" w:rsidR="00702F2F" w:rsidRPr="00684D65" w:rsidRDefault="00702F2F" w:rsidP="005A1DDD">
            <w:pPr>
              <w:pStyle w:val="BodyText"/>
              <w:rPr>
                <w:b/>
                <w:sz w:val="24"/>
              </w:rPr>
            </w:pPr>
          </w:p>
        </w:tc>
        <w:tc>
          <w:tcPr>
            <w:tcW w:w="6855" w:type="dxa"/>
            <w:vAlign w:val="center"/>
          </w:tcPr>
          <w:p w14:paraId="14679623" w14:textId="77777777" w:rsidR="00702F2F" w:rsidRPr="00684D65" w:rsidRDefault="00702F2F" w:rsidP="005A1DDD">
            <w:pPr>
              <w:pStyle w:val="BodyText"/>
              <w:rPr>
                <w:b/>
                <w:sz w:val="24"/>
              </w:rPr>
            </w:pPr>
          </w:p>
        </w:tc>
        <w:tc>
          <w:tcPr>
            <w:tcW w:w="2552" w:type="dxa"/>
            <w:vAlign w:val="center"/>
          </w:tcPr>
          <w:p w14:paraId="64F76985" w14:textId="77777777" w:rsidR="00702F2F" w:rsidRPr="00684D65" w:rsidRDefault="00702F2F" w:rsidP="005A1DDD">
            <w:pPr>
              <w:pStyle w:val="BodyText"/>
              <w:rPr>
                <w:sz w:val="24"/>
              </w:rPr>
            </w:pPr>
          </w:p>
        </w:tc>
      </w:tr>
      <w:tr w:rsidR="00702F2F" w:rsidRPr="00684D65" w14:paraId="170603FF" w14:textId="77777777" w:rsidTr="005A1DDD">
        <w:trPr>
          <w:trHeight w:val="29"/>
        </w:trPr>
        <w:tc>
          <w:tcPr>
            <w:tcW w:w="624" w:type="dxa"/>
            <w:vAlign w:val="center"/>
          </w:tcPr>
          <w:p w14:paraId="1D040014" w14:textId="77777777" w:rsidR="00702F2F" w:rsidRPr="00684D65" w:rsidRDefault="00702F2F" w:rsidP="005A1DDD">
            <w:pPr>
              <w:pStyle w:val="BodyText"/>
              <w:rPr>
                <w:b/>
                <w:sz w:val="24"/>
              </w:rPr>
            </w:pPr>
            <w:r w:rsidRPr="00684D65">
              <w:rPr>
                <w:b/>
                <w:sz w:val="24"/>
              </w:rPr>
              <w:t>VI</w:t>
            </w:r>
          </w:p>
        </w:tc>
        <w:tc>
          <w:tcPr>
            <w:tcW w:w="6855" w:type="dxa"/>
            <w:vAlign w:val="center"/>
          </w:tcPr>
          <w:p w14:paraId="3D83D284" w14:textId="77777777" w:rsidR="00702F2F" w:rsidRPr="00684D65" w:rsidRDefault="00702F2F" w:rsidP="005A1DDD">
            <w:pPr>
              <w:pStyle w:val="BodyText"/>
              <w:rPr>
                <w:b/>
                <w:sz w:val="24"/>
              </w:rPr>
            </w:pPr>
            <w:r w:rsidRPr="00684D65">
              <w:rPr>
                <w:b/>
                <w:sz w:val="24"/>
              </w:rPr>
              <w:t>Iunie 2025</w:t>
            </w:r>
          </w:p>
        </w:tc>
        <w:tc>
          <w:tcPr>
            <w:tcW w:w="2552" w:type="dxa"/>
            <w:vAlign w:val="center"/>
          </w:tcPr>
          <w:p w14:paraId="052FD4DE" w14:textId="77777777" w:rsidR="00702F2F" w:rsidRPr="00684D65" w:rsidRDefault="00702F2F" w:rsidP="005A1DDD">
            <w:pPr>
              <w:pStyle w:val="BodyText"/>
              <w:rPr>
                <w:sz w:val="24"/>
              </w:rPr>
            </w:pPr>
          </w:p>
        </w:tc>
      </w:tr>
      <w:tr w:rsidR="00702F2F" w:rsidRPr="00684D65" w14:paraId="20A05A92" w14:textId="77777777" w:rsidTr="005A1DDD">
        <w:trPr>
          <w:trHeight w:val="420"/>
        </w:trPr>
        <w:tc>
          <w:tcPr>
            <w:tcW w:w="624" w:type="dxa"/>
            <w:vAlign w:val="center"/>
          </w:tcPr>
          <w:p w14:paraId="5CD3FBB7" w14:textId="77777777" w:rsidR="00702F2F" w:rsidRPr="00684D65" w:rsidRDefault="00702F2F" w:rsidP="005A1DDD">
            <w:pPr>
              <w:pStyle w:val="BodyText"/>
              <w:rPr>
                <w:sz w:val="24"/>
              </w:rPr>
            </w:pPr>
            <w:r w:rsidRPr="00684D65">
              <w:rPr>
                <w:sz w:val="24"/>
              </w:rPr>
              <w:t>1.</w:t>
            </w:r>
          </w:p>
        </w:tc>
        <w:tc>
          <w:tcPr>
            <w:tcW w:w="6855" w:type="dxa"/>
            <w:vAlign w:val="center"/>
          </w:tcPr>
          <w:p w14:paraId="4B6C9085" w14:textId="77777777" w:rsidR="00702F2F" w:rsidRPr="00684D65" w:rsidRDefault="00702F2F" w:rsidP="005A1DDD">
            <w:pPr>
              <w:pStyle w:val="BodyText"/>
              <w:rPr>
                <w:b/>
                <w:sz w:val="24"/>
              </w:rPr>
            </w:pPr>
            <w:r w:rsidRPr="00684D65">
              <w:rPr>
                <w:sz w:val="24"/>
              </w:rPr>
              <w:t>Totalurile probelor de licenţă</w:t>
            </w:r>
          </w:p>
        </w:tc>
        <w:tc>
          <w:tcPr>
            <w:tcW w:w="2552" w:type="dxa"/>
            <w:vAlign w:val="center"/>
          </w:tcPr>
          <w:p w14:paraId="1EF10D85" w14:textId="77777777" w:rsidR="00702F2F" w:rsidRPr="00684D65" w:rsidRDefault="00702F2F" w:rsidP="005A1DDD">
            <w:pPr>
              <w:pStyle w:val="BodyText"/>
              <w:rPr>
                <w:sz w:val="24"/>
              </w:rPr>
            </w:pPr>
            <w:r w:rsidRPr="00684D65">
              <w:rPr>
                <w:sz w:val="24"/>
              </w:rPr>
              <w:t>Şefii de departamente</w:t>
            </w:r>
          </w:p>
        </w:tc>
      </w:tr>
      <w:tr w:rsidR="00702F2F" w:rsidRPr="00684D65" w14:paraId="237995AF" w14:textId="77777777" w:rsidTr="005A1DDD">
        <w:trPr>
          <w:trHeight w:val="420"/>
        </w:trPr>
        <w:tc>
          <w:tcPr>
            <w:tcW w:w="624" w:type="dxa"/>
            <w:vAlign w:val="center"/>
          </w:tcPr>
          <w:p w14:paraId="42BF4FCE" w14:textId="77777777" w:rsidR="00702F2F" w:rsidRPr="00684D65" w:rsidRDefault="00702F2F" w:rsidP="005A1DDD">
            <w:pPr>
              <w:pStyle w:val="BodyText"/>
              <w:rPr>
                <w:sz w:val="24"/>
              </w:rPr>
            </w:pPr>
            <w:r w:rsidRPr="00684D65">
              <w:rPr>
                <w:sz w:val="24"/>
              </w:rPr>
              <w:t>2.</w:t>
            </w:r>
          </w:p>
          <w:p w14:paraId="40657797" w14:textId="77777777" w:rsidR="00702F2F" w:rsidRPr="00684D65" w:rsidRDefault="00702F2F" w:rsidP="005A1DDD">
            <w:pPr>
              <w:pStyle w:val="BodyText"/>
              <w:rPr>
                <w:sz w:val="24"/>
              </w:rPr>
            </w:pPr>
          </w:p>
        </w:tc>
        <w:tc>
          <w:tcPr>
            <w:tcW w:w="6855" w:type="dxa"/>
            <w:vAlign w:val="center"/>
          </w:tcPr>
          <w:p w14:paraId="0FA9A8F6" w14:textId="77777777" w:rsidR="00702F2F" w:rsidRPr="00684D65" w:rsidRDefault="00702F2F" w:rsidP="005A1DDD">
            <w:pPr>
              <w:pStyle w:val="BodyText"/>
              <w:rPr>
                <w:sz w:val="24"/>
              </w:rPr>
            </w:pPr>
            <w:r w:rsidRPr="00684D65">
              <w:rPr>
                <w:sz w:val="24"/>
              </w:rPr>
              <w:t>Îndeplinirea planurilor de activitate de către departamentele facultăţii</w:t>
            </w:r>
          </w:p>
        </w:tc>
        <w:tc>
          <w:tcPr>
            <w:tcW w:w="2552" w:type="dxa"/>
            <w:vAlign w:val="center"/>
          </w:tcPr>
          <w:p w14:paraId="7AC39551" w14:textId="77777777" w:rsidR="00702F2F" w:rsidRPr="00684D65" w:rsidRDefault="00702F2F" w:rsidP="005A1DDD">
            <w:pPr>
              <w:pStyle w:val="BodyText"/>
              <w:rPr>
                <w:sz w:val="24"/>
              </w:rPr>
            </w:pPr>
            <w:r w:rsidRPr="00684D65">
              <w:rPr>
                <w:sz w:val="24"/>
              </w:rPr>
              <w:t>Şefii de departamente</w:t>
            </w:r>
          </w:p>
          <w:p w14:paraId="3C444E38" w14:textId="77777777" w:rsidR="00702F2F" w:rsidRPr="00684D65" w:rsidRDefault="00702F2F" w:rsidP="005A1DDD">
            <w:pPr>
              <w:pStyle w:val="BodyText"/>
              <w:rPr>
                <w:sz w:val="24"/>
              </w:rPr>
            </w:pPr>
          </w:p>
        </w:tc>
      </w:tr>
      <w:tr w:rsidR="00702F2F" w:rsidRPr="00684D65" w14:paraId="0B260574" w14:textId="77777777" w:rsidTr="005A1DDD">
        <w:trPr>
          <w:trHeight w:val="153"/>
        </w:trPr>
        <w:tc>
          <w:tcPr>
            <w:tcW w:w="624" w:type="dxa"/>
            <w:vAlign w:val="center"/>
          </w:tcPr>
          <w:p w14:paraId="0A701E2A" w14:textId="77777777" w:rsidR="00702F2F" w:rsidRPr="00684D65" w:rsidRDefault="00702F2F" w:rsidP="005A1DDD">
            <w:pPr>
              <w:pStyle w:val="BodyText"/>
              <w:rPr>
                <w:sz w:val="24"/>
              </w:rPr>
            </w:pPr>
            <w:r w:rsidRPr="00684D65">
              <w:rPr>
                <w:sz w:val="24"/>
              </w:rPr>
              <w:t>3.</w:t>
            </w:r>
          </w:p>
        </w:tc>
        <w:tc>
          <w:tcPr>
            <w:tcW w:w="6855" w:type="dxa"/>
            <w:vAlign w:val="center"/>
          </w:tcPr>
          <w:p w14:paraId="0A41DE98" w14:textId="77777777" w:rsidR="00702F2F" w:rsidRPr="00684D65" w:rsidRDefault="00702F2F" w:rsidP="005A1DDD">
            <w:pPr>
              <w:pStyle w:val="BodyText"/>
              <w:rPr>
                <w:sz w:val="24"/>
              </w:rPr>
            </w:pPr>
            <w:r w:rsidRPr="00684D65">
              <w:rPr>
                <w:sz w:val="24"/>
              </w:rPr>
              <w:t>Examinarea şi aprobarea dării de seamă despre activitatea Facultăţii şi a Consiliului facultăţii. Realizarea obiectivelor calității în cadrul facultății.</w:t>
            </w:r>
          </w:p>
        </w:tc>
        <w:tc>
          <w:tcPr>
            <w:tcW w:w="2552" w:type="dxa"/>
            <w:vAlign w:val="center"/>
          </w:tcPr>
          <w:p w14:paraId="1C051C93" w14:textId="77777777" w:rsidR="00702F2F" w:rsidRPr="00684D65" w:rsidRDefault="00702F2F" w:rsidP="005A1DDD">
            <w:pPr>
              <w:pStyle w:val="BodyText"/>
              <w:rPr>
                <w:sz w:val="24"/>
              </w:rPr>
            </w:pPr>
            <w:r w:rsidRPr="00684D65">
              <w:rPr>
                <w:sz w:val="24"/>
              </w:rPr>
              <w:t>Decanul</w:t>
            </w:r>
          </w:p>
        </w:tc>
      </w:tr>
      <w:tr w:rsidR="00702F2F" w:rsidRPr="00684D65" w14:paraId="75E89121" w14:textId="77777777" w:rsidTr="005A1DDD">
        <w:trPr>
          <w:trHeight w:val="500"/>
        </w:trPr>
        <w:tc>
          <w:tcPr>
            <w:tcW w:w="624" w:type="dxa"/>
            <w:vAlign w:val="center"/>
          </w:tcPr>
          <w:p w14:paraId="4CABE2A5" w14:textId="77777777" w:rsidR="00702F2F" w:rsidRPr="00684D65" w:rsidRDefault="00702F2F" w:rsidP="005A1DDD">
            <w:pPr>
              <w:pStyle w:val="BodyText"/>
              <w:rPr>
                <w:sz w:val="24"/>
              </w:rPr>
            </w:pPr>
            <w:r w:rsidRPr="00684D65">
              <w:rPr>
                <w:sz w:val="24"/>
              </w:rPr>
              <w:t>4.</w:t>
            </w:r>
          </w:p>
        </w:tc>
        <w:tc>
          <w:tcPr>
            <w:tcW w:w="6855" w:type="dxa"/>
            <w:vAlign w:val="center"/>
          </w:tcPr>
          <w:p w14:paraId="7922B3EC" w14:textId="77777777" w:rsidR="00702F2F" w:rsidRPr="00684D65" w:rsidRDefault="00702F2F" w:rsidP="005A1DDD">
            <w:pPr>
              <w:pStyle w:val="BodyText"/>
              <w:rPr>
                <w:sz w:val="24"/>
              </w:rPr>
            </w:pPr>
            <w:r w:rsidRPr="00684D65">
              <w:rPr>
                <w:sz w:val="24"/>
              </w:rPr>
              <w:t>Desemnarea studenţilor facultăţii pentru: Bursa Senatului ASEM „Paul Bran”, Bursa de Merit;</w:t>
            </w:r>
            <w:r w:rsidRPr="00684D65">
              <w:rPr>
                <w:sz w:val="24"/>
              </w:rPr>
              <w:br/>
              <w:t>Cartea de Aur “Cei mai buni absolvenți”, Diploma de merit a Facultății TISE</w:t>
            </w:r>
          </w:p>
        </w:tc>
        <w:tc>
          <w:tcPr>
            <w:tcW w:w="2552" w:type="dxa"/>
            <w:vAlign w:val="center"/>
          </w:tcPr>
          <w:p w14:paraId="435D58B9" w14:textId="77777777" w:rsidR="00702F2F" w:rsidRPr="00684D65" w:rsidRDefault="00702F2F" w:rsidP="005A1DDD">
            <w:pPr>
              <w:pStyle w:val="BodyText"/>
              <w:rPr>
                <w:sz w:val="24"/>
              </w:rPr>
            </w:pPr>
            <w:r w:rsidRPr="00684D65">
              <w:rPr>
                <w:sz w:val="24"/>
              </w:rPr>
              <w:t>Decanul, șefii</w:t>
            </w:r>
          </w:p>
          <w:p w14:paraId="6F2191F0" w14:textId="77777777" w:rsidR="00702F2F" w:rsidRPr="00684D65" w:rsidRDefault="00702F2F" w:rsidP="005A1DDD">
            <w:pPr>
              <w:pStyle w:val="BodyText"/>
              <w:rPr>
                <w:sz w:val="24"/>
              </w:rPr>
            </w:pPr>
            <w:r w:rsidRPr="00684D65">
              <w:rPr>
                <w:sz w:val="24"/>
              </w:rPr>
              <w:t>de departamente</w:t>
            </w:r>
          </w:p>
        </w:tc>
      </w:tr>
      <w:tr w:rsidR="00702F2F" w:rsidRPr="00684D65" w14:paraId="695074AC" w14:textId="77777777" w:rsidTr="005A1DDD">
        <w:trPr>
          <w:trHeight w:val="349"/>
        </w:trPr>
        <w:tc>
          <w:tcPr>
            <w:tcW w:w="624" w:type="dxa"/>
            <w:vAlign w:val="center"/>
          </w:tcPr>
          <w:p w14:paraId="7614A362" w14:textId="77777777" w:rsidR="00702F2F" w:rsidRPr="00684D65" w:rsidRDefault="00702F2F" w:rsidP="005A1DDD">
            <w:pPr>
              <w:pStyle w:val="BodyText"/>
              <w:rPr>
                <w:sz w:val="24"/>
              </w:rPr>
            </w:pPr>
            <w:r w:rsidRPr="00684D65">
              <w:rPr>
                <w:sz w:val="24"/>
              </w:rPr>
              <w:t>5.</w:t>
            </w:r>
          </w:p>
        </w:tc>
        <w:tc>
          <w:tcPr>
            <w:tcW w:w="6855" w:type="dxa"/>
            <w:vAlign w:val="center"/>
          </w:tcPr>
          <w:p w14:paraId="10CCE54F" w14:textId="77777777" w:rsidR="00702F2F" w:rsidRPr="00684D65" w:rsidRDefault="00702F2F" w:rsidP="005A1DDD">
            <w:pPr>
              <w:pStyle w:val="BodyText"/>
              <w:rPr>
                <w:sz w:val="24"/>
              </w:rPr>
            </w:pPr>
            <w:r w:rsidRPr="00684D65">
              <w:rPr>
                <w:sz w:val="24"/>
              </w:rPr>
              <w:t>Diverse</w:t>
            </w:r>
          </w:p>
        </w:tc>
        <w:tc>
          <w:tcPr>
            <w:tcW w:w="2552" w:type="dxa"/>
            <w:vAlign w:val="center"/>
          </w:tcPr>
          <w:p w14:paraId="1F85C12C" w14:textId="77777777" w:rsidR="00702F2F" w:rsidRPr="00684D65" w:rsidRDefault="00702F2F" w:rsidP="005A1DDD">
            <w:pPr>
              <w:pStyle w:val="BodyText"/>
              <w:rPr>
                <w:sz w:val="24"/>
              </w:rPr>
            </w:pPr>
          </w:p>
        </w:tc>
      </w:tr>
    </w:tbl>
    <w:p w14:paraId="27BA5954" w14:textId="77777777" w:rsidR="00456419" w:rsidRPr="00684D65" w:rsidRDefault="00456419" w:rsidP="00456419">
      <w:pPr>
        <w:rPr>
          <w:b/>
          <w:sz w:val="28"/>
          <w:szCs w:val="28"/>
          <w:lang w:val="ro-RO"/>
        </w:rPr>
      </w:pPr>
    </w:p>
    <w:p w14:paraId="0AAE68C9" w14:textId="77777777" w:rsidR="00456419" w:rsidRPr="00684D65" w:rsidRDefault="00456419" w:rsidP="00456419">
      <w:pPr>
        <w:jc w:val="center"/>
        <w:rPr>
          <w:b/>
          <w:sz w:val="28"/>
          <w:szCs w:val="28"/>
          <w:lang w:val="ro-RO"/>
        </w:rPr>
      </w:pPr>
    </w:p>
    <w:p w14:paraId="5FF6A06A" w14:textId="77777777" w:rsidR="00456419" w:rsidRPr="00684D65" w:rsidRDefault="00456419" w:rsidP="00456419">
      <w:pPr>
        <w:jc w:val="center"/>
        <w:rPr>
          <w:b/>
          <w:sz w:val="28"/>
          <w:szCs w:val="28"/>
          <w:lang w:val="ro-RO"/>
        </w:rPr>
      </w:pPr>
    </w:p>
    <w:p w14:paraId="5D79947B" w14:textId="77777777" w:rsidR="0072121C" w:rsidRPr="00684D65" w:rsidRDefault="0072121C" w:rsidP="0072121C">
      <w:pPr>
        <w:rPr>
          <w:b/>
          <w:sz w:val="28"/>
          <w:szCs w:val="28"/>
          <w:lang w:val="ro-RO"/>
        </w:rPr>
      </w:pPr>
    </w:p>
    <w:p w14:paraId="6A1602F6" w14:textId="77777777" w:rsidR="0072121C" w:rsidRPr="00684D65" w:rsidRDefault="0072121C" w:rsidP="0072121C">
      <w:pPr>
        <w:jc w:val="center"/>
        <w:rPr>
          <w:b/>
          <w:sz w:val="28"/>
          <w:szCs w:val="28"/>
          <w:lang w:val="ro-RO"/>
        </w:rPr>
      </w:pPr>
    </w:p>
    <w:p w14:paraId="697C783F" w14:textId="15F5DB0F" w:rsidR="005345B0" w:rsidRPr="00684D65" w:rsidRDefault="005345B0">
      <w:pPr>
        <w:rPr>
          <w:b/>
          <w:sz w:val="28"/>
          <w:szCs w:val="28"/>
          <w:lang w:val="ro-RO"/>
        </w:rPr>
      </w:pPr>
      <w:r w:rsidRPr="00684D65">
        <w:rPr>
          <w:b/>
          <w:sz w:val="28"/>
          <w:szCs w:val="28"/>
          <w:lang w:val="ro-RO"/>
        </w:rPr>
        <w:br w:type="page"/>
      </w:r>
    </w:p>
    <w:p w14:paraId="2A6E8BD0" w14:textId="680B825D" w:rsidR="00E6693D" w:rsidRPr="00684D65" w:rsidRDefault="00E6693D" w:rsidP="00B0411F">
      <w:pPr>
        <w:rPr>
          <w:lang w:val="ro-RO"/>
        </w:rPr>
      </w:pPr>
    </w:p>
    <w:p w14:paraId="6DF67989" w14:textId="34521566" w:rsidR="00E6693D" w:rsidRPr="00684D65" w:rsidRDefault="00D328A5">
      <w:pPr>
        <w:pStyle w:val="BodyText"/>
        <w:spacing w:line="360" w:lineRule="auto"/>
        <w:ind w:left="1440"/>
        <w:rPr>
          <w:rFonts w:ascii="Arial" w:hAnsi="Arial" w:cs="Arial"/>
          <w:b/>
          <w:bCs/>
          <w:sz w:val="32"/>
        </w:rPr>
      </w:pPr>
      <w:r w:rsidRPr="00684D65">
        <w:rPr>
          <w:rFonts w:ascii="Arial" w:hAnsi="Arial" w:cs="Arial"/>
          <w:b/>
          <w:bCs/>
          <w:sz w:val="32"/>
        </w:rPr>
        <w:t xml:space="preserve"> Activități</w:t>
      </w:r>
      <w:r w:rsidR="00E6693D" w:rsidRPr="00684D65">
        <w:rPr>
          <w:rFonts w:ascii="Arial" w:hAnsi="Arial" w:cs="Arial"/>
          <w:b/>
          <w:bCs/>
          <w:sz w:val="32"/>
        </w:rPr>
        <w:t xml:space="preserve"> </w:t>
      </w:r>
      <w:r w:rsidR="00242EAB" w:rsidRPr="00684D65">
        <w:rPr>
          <w:rFonts w:ascii="Arial" w:hAnsi="Arial" w:cs="Arial"/>
          <w:b/>
          <w:bCs/>
          <w:sz w:val="32"/>
        </w:rPr>
        <w:t>didactic</w:t>
      </w:r>
      <w:r w:rsidRPr="00684D65">
        <w:rPr>
          <w:rFonts w:ascii="Arial" w:hAnsi="Arial" w:cs="Arial"/>
          <w:b/>
          <w:bCs/>
          <w:sz w:val="32"/>
        </w:rPr>
        <w:t>e</w:t>
      </w:r>
      <w:r w:rsidR="00E6693D" w:rsidRPr="00684D65">
        <w:rPr>
          <w:rFonts w:ascii="Arial" w:hAnsi="Arial" w:cs="Arial"/>
          <w:b/>
          <w:bCs/>
          <w:sz w:val="32"/>
        </w:rPr>
        <w:t xml:space="preserve"> </w:t>
      </w:r>
      <w:r w:rsidR="00242EAB" w:rsidRPr="00684D65">
        <w:rPr>
          <w:rFonts w:ascii="Arial" w:hAnsi="Arial" w:cs="Arial"/>
          <w:b/>
          <w:bCs/>
          <w:sz w:val="32"/>
        </w:rPr>
        <w:t>și metodic</w:t>
      </w:r>
      <w:r w:rsidRPr="00684D65">
        <w:rPr>
          <w:rFonts w:ascii="Arial" w:hAnsi="Arial" w:cs="Arial"/>
          <w:b/>
          <w:bCs/>
          <w:sz w:val="32"/>
        </w:rPr>
        <w:t>e</w:t>
      </w:r>
    </w:p>
    <w:p w14:paraId="7A0E157D" w14:textId="77777777" w:rsidR="00BE3C80" w:rsidRPr="00684D65" w:rsidRDefault="00BE3C80">
      <w:pPr>
        <w:pStyle w:val="BodyText"/>
        <w:ind w:left="360"/>
        <w:jc w:val="both"/>
        <w:rPr>
          <w:b/>
          <w:bCs/>
        </w:rPr>
      </w:pPr>
    </w:p>
    <w:p w14:paraId="095B5712" w14:textId="03D80F03" w:rsidR="00E6693D" w:rsidRPr="00684D65" w:rsidRDefault="0072121C">
      <w:pPr>
        <w:pStyle w:val="BodyText"/>
        <w:ind w:left="360"/>
        <w:jc w:val="both"/>
      </w:pPr>
      <w:r w:rsidRPr="00684D65">
        <w:rPr>
          <w:b/>
          <w:bCs/>
        </w:rPr>
        <w:t xml:space="preserve">VII. </w:t>
      </w:r>
      <w:r w:rsidR="00BE3C80" w:rsidRPr="00684D65">
        <w:rPr>
          <w:b/>
          <w:bCs/>
        </w:rPr>
        <w:t>Activitatea facultății privind îmbunătățirea serviciilor educaționale oferite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1"/>
        <w:gridCol w:w="4245"/>
        <w:gridCol w:w="1585"/>
        <w:gridCol w:w="1795"/>
        <w:gridCol w:w="1522"/>
      </w:tblGrid>
      <w:tr w:rsidR="00E6693D" w:rsidRPr="00684D65" w14:paraId="2D3CC4F2" w14:textId="77777777" w:rsidTr="00AC7D8E">
        <w:trPr>
          <w:cantSplit/>
        </w:trPr>
        <w:tc>
          <w:tcPr>
            <w:tcW w:w="711" w:type="dxa"/>
            <w:tcBorders>
              <w:left w:val="dotted" w:sz="4" w:space="0" w:color="auto"/>
            </w:tcBorders>
            <w:vAlign w:val="center"/>
          </w:tcPr>
          <w:p w14:paraId="10280E5B" w14:textId="77777777" w:rsidR="00E6693D" w:rsidRPr="00684D65" w:rsidRDefault="00E6693D" w:rsidP="00435E0E">
            <w:pPr>
              <w:pStyle w:val="BodyText"/>
              <w:jc w:val="center"/>
              <w:rPr>
                <w:b/>
                <w:bCs/>
              </w:rPr>
            </w:pPr>
            <w:r w:rsidRPr="00684D65">
              <w:rPr>
                <w:b/>
                <w:bCs/>
              </w:rPr>
              <w:t>Nr. crt.</w:t>
            </w:r>
          </w:p>
        </w:tc>
        <w:tc>
          <w:tcPr>
            <w:tcW w:w="4245" w:type="dxa"/>
            <w:vAlign w:val="center"/>
          </w:tcPr>
          <w:p w14:paraId="6BBB711A" w14:textId="77777777" w:rsidR="00E6693D" w:rsidRPr="00684D65" w:rsidRDefault="00B0411F" w:rsidP="00435E0E">
            <w:pPr>
              <w:pStyle w:val="BodyText"/>
              <w:jc w:val="center"/>
              <w:rPr>
                <w:b/>
                <w:bCs/>
              </w:rPr>
            </w:pPr>
            <w:r w:rsidRPr="00684D65">
              <w:rPr>
                <w:b/>
                <w:bCs/>
              </w:rPr>
              <w:t>Activități/rezultate proiectate</w:t>
            </w:r>
          </w:p>
        </w:tc>
        <w:tc>
          <w:tcPr>
            <w:tcW w:w="1585" w:type="dxa"/>
            <w:vAlign w:val="center"/>
          </w:tcPr>
          <w:p w14:paraId="10EEED8E" w14:textId="77777777" w:rsidR="00E6693D" w:rsidRPr="00684D65" w:rsidRDefault="00B0411F" w:rsidP="00435E0E">
            <w:pPr>
              <w:pStyle w:val="BodyText"/>
              <w:jc w:val="center"/>
              <w:rPr>
                <w:b/>
                <w:bCs/>
              </w:rPr>
            </w:pPr>
            <w:r w:rsidRPr="00684D65">
              <w:rPr>
                <w:b/>
                <w:bCs/>
              </w:rPr>
              <w:t>Termen</w:t>
            </w:r>
          </w:p>
        </w:tc>
        <w:tc>
          <w:tcPr>
            <w:tcW w:w="1795" w:type="dxa"/>
            <w:tcBorders>
              <w:right w:val="dotted" w:sz="4" w:space="0" w:color="auto"/>
            </w:tcBorders>
            <w:vAlign w:val="center"/>
          </w:tcPr>
          <w:p w14:paraId="391C24D9" w14:textId="77777777" w:rsidR="00E6693D" w:rsidRPr="00684D65" w:rsidRDefault="00E6693D" w:rsidP="00435E0E">
            <w:pPr>
              <w:pStyle w:val="BodyText"/>
              <w:jc w:val="center"/>
              <w:rPr>
                <w:b/>
                <w:bCs/>
              </w:rPr>
            </w:pPr>
            <w:r w:rsidRPr="00684D65">
              <w:rPr>
                <w:b/>
                <w:bCs/>
              </w:rPr>
              <w:t>Responsabili</w:t>
            </w:r>
          </w:p>
        </w:tc>
        <w:tc>
          <w:tcPr>
            <w:tcW w:w="1522" w:type="dxa"/>
            <w:tcBorders>
              <w:right w:val="dotted" w:sz="4" w:space="0" w:color="auto"/>
            </w:tcBorders>
            <w:vAlign w:val="center"/>
          </w:tcPr>
          <w:p w14:paraId="07BE5E85" w14:textId="77777777" w:rsidR="00E6693D" w:rsidRPr="00684D65" w:rsidRDefault="00E6693D" w:rsidP="00435E0E">
            <w:pPr>
              <w:pStyle w:val="BodyText"/>
              <w:jc w:val="center"/>
              <w:rPr>
                <w:b/>
                <w:bCs/>
              </w:rPr>
            </w:pPr>
            <w:r w:rsidRPr="00684D65">
              <w:rPr>
                <w:b/>
                <w:bCs/>
              </w:rPr>
              <w:t>Viza de executare</w:t>
            </w:r>
          </w:p>
        </w:tc>
      </w:tr>
      <w:tr w:rsidR="00E6693D" w:rsidRPr="00684D65" w14:paraId="4479F533" w14:textId="77777777" w:rsidTr="00AC7D8E">
        <w:trPr>
          <w:cantSplit/>
        </w:trPr>
        <w:tc>
          <w:tcPr>
            <w:tcW w:w="711" w:type="dxa"/>
            <w:tcBorders>
              <w:left w:val="dotted" w:sz="4" w:space="0" w:color="auto"/>
            </w:tcBorders>
          </w:tcPr>
          <w:p w14:paraId="0F5C4D56" w14:textId="0C1648E0" w:rsidR="00E6693D" w:rsidRPr="00684D65" w:rsidRDefault="00EB05E2">
            <w:pPr>
              <w:pStyle w:val="BodyText"/>
              <w:jc w:val="both"/>
              <w:rPr>
                <w:sz w:val="24"/>
              </w:rPr>
            </w:pPr>
            <w:r w:rsidRPr="00684D65">
              <w:rPr>
                <w:sz w:val="24"/>
              </w:rPr>
              <w:t>1.</w:t>
            </w:r>
          </w:p>
        </w:tc>
        <w:tc>
          <w:tcPr>
            <w:tcW w:w="4245" w:type="dxa"/>
          </w:tcPr>
          <w:p w14:paraId="630F926A" w14:textId="04FB7A8B" w:rsidR="00E6693D" w:rsidRPr="00684D65" w:rsidRDefault="000A72AC" w:rsidP="00882FD4">
            <w:pPr>
              <w:pStyle w:val="BodyText"/>
              <w:jc w:val="both"/>
              <w:rPr>
                <w:sz w:val="24"/>
              </w:rPr>
            </w:pPr>
            <w:r w:rsidRPr="00684D65">
              <w:rPr>
                <w:sz w:val="24"/>
              </w:rPr>
              <w:t>Întâlnirea</w:t>
            </w:r>
            <w:r w:rsidR="00EB05E2" w:rsidRPr="00684D65">
              <w:rPr>
                <w:sz w:val="24"/>
              </w:rPr>
              <w:t xml:space="preserve"> </w:t>
            </w:r>
            <w:r w:rsidR="00885AA0" w:rsidRPr="00684D65">
              <w:rPr>
                <w:sz w:val="24"/>
              </w:rPr>
              <w:t>î</w:t>
            </w:r>
            <w:r w:rsidR="00EB05E2" w:rsidRPr="00684D65">
              <w:rPr>
                <w:sz w:val="24"/>
              </w:rPr>
              <w:t xml:space="preserve">n cu </w:t>
            </w:r>
            <w:r w:rsidRPr="00684D65">
              <w:rPr>
                <w:sz w:val="24"/>
              </w:rPr>
              <w:t>studenții</w:t>
            </w:r>
            <w:r w:rsidR="00EB05E2" w:rsidRPr="00684D65">
              <w:rPr>
                <w:sz w:val="24"/>
              </w:rPr>
              <w:t xml:space="preserve"> anului I</w:t>
            </w:r>
          </w:p>
        </w:tc>
        <w:tc>
          <w:tcPr>
            <w:tcW w:w="1585" w:type="dxa"/>
          </w:tcPr>
          <w:p w14:paraId="6770D2DC" w14:textId="6940489B" w:rsidR="00E6693D" w:rsidRPr="00684D65" w:rsidRDefault="00EB05E2" w:rsidP="00702F2F">
            <w:pPr>
              <w:pStyle w:val="BodyText"/>
              <w:jc w:val="both"/>
              <w:rPr>
                <w:sz w:val="24"/>
              </w:rPr>
            </w:pPr>
            <w:r w:rsidRPr="00684D65">
              <w:rPr>
                <w:sz w:val="24"/>
              </w:rPr>
              <w:t>28 august-3 septembrie</w:t>
            </w:r>
            <w:r w:rsidR="007947AC" w:rsidRPr="00684D65">
              <w:rPr>
                <w:sz w:val="24"/>
              </w:rPr>
              <w:t xml:space="preserve"> 202</w:t>
            </w:r>
            <w:r w:rsidR="00702F2F" w:rsidRPr="00684D65">
              <w:rPr>
                <w:sz w:val="24"/>
              </w:rPr>
              <w:t>4</w:t>
            </w:r>
          </w:p>
        </w:tc>
        <w:tc>
          <w:tcPr>
            <w:tcW w:w="1795" w:type="dxa"/>
            <w:tcBorders>
              <w:right w:val="dotted" w:sz="4" w:space="0" w:color="auto"/>
            </w:tcBorders>
          </w:tcPr>
          <w:p w14:paraId="6E562067" w14:textId="448B371F" w:rsidR="00E6693D" w:rsidRPr="00684D65" w:rsidRDefault="00EB05E2">
            <w:pPr>
              <w:pStyle w:val="BodyText"/>
              <w:jc w:val="both"/>
              <w:rPr>
                <w:sz w:val="24"/>
              </w:rPr>
            </w:pPr>
            <w:r w:rsidRPr="00684D65">
              <w:rPr>
                <w:sz w:val="24"/>
              </w:rPr>
              <w:t>Decan</w:t>
            </w:r>
            <w:r w:rsidR="00227F92" w:rsidRPr="00684D65">
              <w:rPr>
                <w:sz w:val="24"/>
              </w:rPr>
              <w:t>atul</w:t>
            </w:r>
            <w:r w:rsidRPr="00684D65">
              <w:rPr>
                <w:sz w:val="24"/>
              </w:rPr>
              <w:t xml:space="preserve">, prodecanul, </w:t>
            </w:r>
            <w:r w:rsidR="00885AA0" w:rsidRPr="00684D65">
              <w:rPr>
                <w:sz w:val="24"/>
              </w:rPr>
              <w:t>ș</w:t>
            </w:r>
            <w:r w:rsidRPr="00684D65">
              <w:rPr>
                <w:sz w:val="24"/>
              </w:rPr>
              <w:t>efii de departamente.</w:t>
            </w:r>
          </w:p>
        </w:tc>
        <w:tc>
          <w:tcPr>
            <w:tcW w:w="1522" w:type="dxa"/>
            <w:tcBorders>
              <w:right w:val="dotted" w:sz="4" w:space="0" w:color="auto"/>
            </w:tcBorders>
          </w:tcPr>
          <w:p w14:paraId="7926117E" w14:textId="77777777" w:rsidR="00E6693D" w:rsidRPr="00684D65" w:rsidRDefault="00E6693D">
            <w:pPr>
              <w:pStyle w:val="BodyText"/>
              <w:jc w:val="both"/>
            </w:pPr>
          </w:p>
        </w:tc>
      </w:tr>
      <w:tr w:rsidR="00E6693D" w:rsidRPr="00684D65" w14:paraId="6C4FAC6E" w14:textId="77777777" w:rsidTr="00AC7D8E">
        <w:trPr>
          <w:cantSplit/>
        </w:trPr>
        <w:tc>
          <w:tcPr>
            <w:tcW w:w="711" w:type="dxa"/>
            <w:tcBorders>
              <w:left w:val="dotted" w:sz="4" w:space="0" w:color="auto"/>
            </w:tcBorders>
          </w:tcPr>
          <w:p w14:paraId="15C08B0F" w14:textId="4DF663B5" w:rsidR="00E6693D" w:rsidRPr="00684D65" w:rsidRDefault="00EB05E2">
            <w:pPr>
              <w:pStyle w:val="BodyText"/>
              <w:jc w:val="both"/>
              <w:rPr>
                <w:sz w:val="24"/>
              </w:rPr>
            </w:pPr>
            <w:r w:rsidRPr="00684D65">
              <w:rPr>
                <w:sz w:val="24"/>
              </w:rPr>
              <w:t>2.</w:t>
            </w:r>
          </w:p>
        </w:tc>
        <w:tc>
          <w:tcPr>
            <w:tcW w:w="4245" w:type="dxa"/>
          </w:tcPr>
          <w:p w14:paraId="16A376A6" w14:textId="67988F2A" w:rsidR="00E6693D" w:rsidRPr="00684D65" w:rsidRDefault="00EB05E2">
            <w:pPr>
              <w:pStyle w:val="BodyText"/>
              <w:jc w:val="both"/>
              <w:rPr>
                <w:sz w:val="24"/>
              </w:rPr>
            </w:pPr>
            <w:r w:rsidRPr="00684D65">
              <w:rPr>
                <w:sz w:val="24"/>
              </w:rPr>
              <w:t xml:space="preserve">Organizare </w:t>
            </w:r>
            <w:r w:rsidR="00A64013" w:rsidRPr="00684D65">
              <w:rPr>
                <w:sz w:val="24"/>
              </w:rPr>
              <w:t>adunărilor</w:t>
            </w:r>
            <w:r w:rsidRPr="00684D65">
              <w:rPr>
                <w:sz w:val="24"/>
              </w:rPr>
              <w:t xml:space="preserve"> cu </w:t>
            </w:r>
            <w:r w:rsidR="00A64013" w:rsidRPr="00684D65">
              <w:rPr>
                <w:sz w:val="24"/>
              </w:rPr>
              <w:t>șefii</w:t>
            </w:r>
            <w:r w:rsidRPr="00684D65">
              <w:rPr>
                <w:sz w:val="24"/>
              </w:rPr>
              <w:t xml:space="preserve"> de grupă</w:t>
            </w:r>
            <w:r w:rsidR="00A64013" w:rsidRPr="00684D65">
              <w:rPr>
                <w:sz w:val="24"/>
              </w:rPr>
              <w:t>.</w:t>
            </w:r>
          </w:p>
        </w:tc>
        <w:tc>
          <w:tcPr>
            <w:tcW w:w="1585" w:type="dxa"/>
          </w:tcPr>
          <w:p w14:paraId="180B7AA0" w14:textId="536BB25B" w:rsidR="00E6693D" w:rsidRPr="00684D65" w:rsidRDefault="00A64013">
            <w:pPr>
              <w:pStyle w:val="BodyText"/>
              <w:jc w:val="both"/>
              <w:rPr>
                <w:sz w:val="24"/>
              </w:rPr>
            </w:pPr>
            <w:r w:rsidRPr="00684D65">
              <w:rPr>
                <w:sz w:val="24"/>
              </w:rPr>
              <w:t>Pe parcursul anului</w:t>
            </w:r>
          </w:p>
        </w:tc>
        <w:tc>
          <w:tcPr>
            <w:tcW w:w="1795" w:type="dxa"/>
            <w:tcBorders>
              <w:right w:val="dotted" w:sz="4" w:space="0" w:color="auto"/>
            </w:tcBorders>
          </w:tcPr>
          <w:p w14:paraId="0B6C0812" w14:textId="3502CC98" w:rsidR="00E6693D" w:rsidRPr="00684D65" w:rsidRDefault="00A64013">
            <w:pPr>
              <w:pStyle w:val="BodyText"/>
              <w:jc w:val="both"/>
              <w:rPr>
                <w:sz w:val="24"/>
              </w:rPr>
            </w:pPr>
            <w:r w:rsidRPr="00684D65">
              <w:rPr>
                <w:sz w:val="24"/>
              </w:rPr>
              <w:t>Decan</w:t>
            </w:r>
            <w:r w:rsidR="00227F92" w:rsidRPr="00684D65">
              <w:rPr>
                <w:sz w:val="24"/>
              </w:rPr>
              <w:t>atul</w:t>
            </w:r>
            <w:r w:rsidRPr="00684D65">
              <w:rPr>
                <w:sz w:val="24"/>
              </w:rPr>
              <w:t xml:space="preserve">, prodecanul, </w:t>
            </w:r>
            <w:r w:rsidR="00885AA0" w:rsidRPr="00684D65">
              <w:rPr>
                <w:sz w:val="24"/>
              </w:rPr>
              <w:t>ș</w:t>
            </w:r>
            <w:r w:rsidRPr="00684D65">
              <w:rPr>
                <w:sz w:val="24"/>
              </w:rPr>
              <w:t>efii de departamente, curatorii de grupă</w:t>
            </w:r>
          </w:p>
        </w:tc>
        <w:tc>
          <w:tcPr>
            <w:tcW w:w="1522" w:type="dxa"/>
            <w:tcBorders>
              <w:right w:val="dotted" w:sz="4" w:space="0" w:color="auto"/>
            </w:tcBorders>
          </w:tcPr>
          <w:p w14:paraId="4A7E5A01" w14:textId="77777777" w:rsidR="00E6693D" w:rsidRPr="00684D65" w:rsidRDefault="00E6693D">
            <w:pPr>
              <w:pStyle w:val="BodyText"/>
              <w:jc w:val="both"/>
            </w:pPr>
          </w:p>
        </w:tc>
      </w:tr>
      <w:tr w:rsidR="00E6693D" w:rsidRPr="00684D65" w14:paraId="06CCBACE" w14:textId="77777777" w:rsidTr="00AC7D8E">
        <w:trPr>
          <w:cantSplit/>
        </w:trPr>
        <w:tc>
          <w:tcPr>
            <w:tcW w:w="711" w:type="dxa"/>
            <w:tcBorders>
              <w:left w:val="dotted" w:sz="4" w:space="0" w:color="auto"/>
            </w:tcBorders>
          </w:tcPr>
          <w:p w14:paraId="4796F085" w14:textId="7A0B06F8" w:rsidR="00E6693D" w:rsidRPr="00684D65" w:rsidRDefault="0026575B">
            <w:pPr>
              <w:pStyle w:val="BodyText"/>
              <w:jc w:val="both"/>
              <w:rPr>
                <w:sz w:val="24"/>
              </w:rPr>
            </w:pPr>
            <w:r w:rsidRPr="00684D65">
              <w:rPr>
                <w:sz w:val="24"/>
              </w:rPr>
              <w:t>3.</w:t>
            </w:r>
          </w:p>
        </w:tc>
        <w:tc>
          <w:tcPr>
            <w:tcW w:w="4245" w:type="dxa"/>
          </w:tcPr>
          <w:p w14:paraId="04960233" w14:textId="059FD125" w:rsidR="00E6693D" w:rsidRPr="00684D65" w:rsidRDefault="0026575B">
            <w:pPr>
              <w:pStyle w:val="BodyText"/>
              <w:jc w:val="both"/>
              <w:rPr>
                <w:sz w:val="24"/>
              </w:rPr>
            </w:pPr>
            <w:r w:rsidRPr="00684D65">
              <w:rPr>
                <w:sz w:val="24"/>
              </w:rPr>
              <w:t>Reactualizarea permanentă a sarcinilor și responsabilităților persoanelor cu funcții de conducere în baza perfecționării sistemului de evaluare și asigurare a calității la nivelul facultății</w:t>
            </w:r>
          </w:p>
        </w:tc>
        <w:tc>
          <w:tcPr>
            <w:tcW w:w="1585" w:type="dxa"/>
          </w:tcPr>
          <w:p w14:paraId="09DF16E1" w14:textId="42556D2F" w:rsidR="00E6693D" w:rsidRPr="00684D65" w:rsidRDefault="0026575B">
            <w:pPr>
              <w:pStyle w:val="BodyText"/>
              <w:jc w:val="both"/>
              <w:rPr>
                <w:sz w:val="24"/>
              </w:rPr>
            </w:pPr>
            <w:r w:rsidRPr="00684D65">
              <w:rPr>
                <w:sz w:val="24"/>
              </w:rPr>
              <w:t xml:space="preserve">Permanent  </w:t>
            </w:r>
          </w:p>
        </w:tc>
        <w:tc>
          <w:tcPr>
            <w:tcW w:w="1795" w:type="dxa"/>
            <w:tcBorders>
              <w:right w:val="dotted" w:sz="4" w:space="0" w:color="auto"/>
            </w:tcBorders>
          </w:tcPr>
          <w:p w14:paraId="4E7D59A1" w14:textId="3BBA0F41" w:rsidR="00E6693D" w:rsidRPr="00684D65" w:rsidRDefault="0026575B">
            <w:pPr>
              <w:pStyle w:val="BodyText"/>
              <w:jc w:val="both"/>
              <w:rPr>
                <w:sz w:val="24"/>
              </w:rPr>
            </w:pPr>
            <w:r w:rsidRPr="00684D65">
              <w:rPr>
                <w:sz w:val="24"/>
              </w:rPr>
              <w:t>Decan</w:t>
            </w:r>
            <w:r w:rsidR="00227F92" w:rsidRPr="00684D65">
              <w:rPr>
                <w:sz w:val="24"/>
              </w:rPr>
              <w:t>atul</w:t>
            </w:r>
            <w:r w:rsidRPr="00684D65">
              <w:rPr>
                <w:sz w:val="24"/>
              </w:rPr>
              <w:t>, șefi de departament</w:t>
            </w:r>
            <w:r w:rsidR="00227F92" w:rsidRPr="00684D65">
              <w:rPr>
                <w:sz w:val="24"/>
              </w:rPr>
              <w:t>e</w:t>
            </w:r>
          </w:p>
        </w:tc>
        <w:tc>
          <w:tcPr>
            <w:tcW w:w="1522" w:type="dxa"/>
            <w:tcBorders>
              <w:right w:val="dotted" w:sz="4" w:space="0" w:color="auto"/>
            </w:tcBorders>
          </w:tcPr>
          <w:p w14:paraId="39E44F8E" w14:textId="77777777" w:rsidR="00E6693D" w:rsidRPr="00684D65" w:rsidRDefault="00E6693D">
            <w:pPr>
              <w:pStyle w:val="BodyText"/>
              <w:jc w:val="both"/>
            </w:pPr>
          </w:p>
        </w:tc>
      </w:tr>
      <w:tr w:rsidR="00E6693D" w:rsidRPr="00684D65" w14:paraId="10A0F246" w14:textId="77777777" w:rsidTr="00AC7D8E">
        <w:trPr>
          <w:cantSplit/>
        </w:trPr>
        <w:tc>
          <w:tcPr>
            <w:tcW w:w="711" w:type="dxa"/>
            <w:tcBorders>
              <w:left w:val="dotted" w:sz="4" w:space="0" w:color="auto"/>
            </w:tcBorders>
          </w:tcPr>
          <w:p w14:paraId="7727177F" w14:textId="5E894E98" w:rsidR="00E6693D" w:rsidRPr="00684D65" w:rsidRDefault="0026575B">
            <w:pPr>
              <w:pStyle w:val="BodyText"/>
              <w:jc w:val="both"/>
              <w:rPr>
                <w:sz w:val="24"/>
              </w:rPr>
            </w:pPr>
            <w:r w:rsidRPr="00684D65">
              <w:rPr>
                <w:sz w:val="24"/>
              </w:rPr>
              <w:t>4.</w:t>
            </w:r>
          </w:p>
        </w:tc>
        <w:tc>
          <w:tcPr>
            <w:tcW w:w="4245" w:type="dxa"/>
          </w:tcPr>
          <w:p w14:paraId="31BD58DA" w14:textId="011FE396" w:rsidR="00E6693D" w:rsidRPr="00684D65" w:rsidRDefault="0026575B">
            <w:pPr>
              <w:pStyle w:val="BodyText"/>
              <w:jc w:val="both"/>
              <w:rPr>
                <w:sz w:val="24"/>
              </w:rPr>
            </w:pPr>
            <w:r w:rsidRPr="00684D65">
              <w:rPr>
                <w:sz w:val="24"/>
              </w:rPr>
              <w:t>Implicarea studenților în activități care să întărească raporturile de colaborare cu potențialii angajatori: stagii de practică, documentare și schimb de opinii cu ocazia elaborării proiectelor de an, tezelor de licență, comunicărilor științifice, proiecte de cercetare, etc.</w:t>
            </w:r>
          </w:p>
        </w:tc>
        <w:tc>
          <w:tcPr>
            <w:tcW w:w="1585" w:type="dxa"/>
          </w:tcPr>
          <w:p w14:paraId="48066475" w14:textId="296C9E87" w:rsidR="00E6693D" w:rsidRPr="00684D65" w:rsidRDefault="00227F92">
            <w:pPr>
              <w:pStyle w:val="BodyText"/>
              <w:jc w:val="both"/>
              <w:rPr>
                <w:sz w:val="24"/>
              </w:rPr>
            </w:pPr>
            <w:r w:rsidRPr="00684D65">
              <w:rPr>
                <w:sz w:val="24"/>
              </w:rPr>
              <w:t>Pe parcursul anului</w:t>
            </w:r>
          </w:p>
        </w:tc>
        <w:tc>
          <w:tcPr>
            <w:tcW w:w="1795" w:type="dxa"/>
            <w:tcBorders>
              <w:right w:val="dotted" w:sz="4" w:space="0" w:color="auto"/>
            </w:tcBorders>
          </w:tcPr>
          <w:p w14:paraId="3848BE5C" w14:textId="37832C3A" w:rsidR="00E6693D" w:rsidRPr="00684D65" w:rsidRDefault="000A72AC">
            <w:pPr>
              <w:pStyle w:val="BodyText"/>
              <w:jc w:val="both"/>
              <w:rPr>
                <w:sz w:val="24"/>
              </w:rPr>
            </w:pPr>
            <w:r w:rsidRPr="00684D65">
              <w:rPr>
                <w:sz w:val="24"/>
              </w:rPr>
              <w:t xml:space="preserve">Decanatul, prodecanul, </w:t>
            </w:r>
            <w:r w:rsidR="00885AA0" w:rsidRPr="00684D65">
              <w:rPr>
                <w:sz w:val="24"/>
              </w:rPr>
              <w:t>ș</w:t>
            </w:r>
            <w:r w:rsidRPr="00684D65">
              <w:rPr>
                <w:sz w:val="24"/>
              </w:rPr>
              <w:t>efii de departamente, curatorii de grupă</w:t>
            </w:r>
          </w:p>
        </w:tc>
        <w:tc>
          <w:tcPr>
            <w:tcW w:w="1522" w:type="dxa"/>
            <w:tcBorders>
              <w:right w:val="dotted" w:sz="4" w:space="0" w:color="auto"/>
            </w:tcBorders>
          </w:tcPr>
          <w:p w14:paraId="59BBB1CD" w14:textId="77777777" w:rsidR="00E6693D" w:rsidRPr="00684D65" w:rsidRDefault="00E6693D">
            <w:pPr>
              <w:pStyle w:val="BodyText"/>
              <w:jc w:val="both"/>
            </w:pPr>
          </w:p>
        </w:tc>
      </w:tr>
      <w:tr w:rsidR="00E6693D" w:rsidRPr="00684D65" w14:paraId="690BBE22" w14:textId="77777777" w:rsidTr="00AC7D8E">
        <w:trPr>
          <w:cantSplit/>
        </w:trPr>
        <w:tc>
          <w:tcPr>
            <w:tcW w:w="711" w:type="dxa"/>
            <w:tcBorders>
              <w:left w:val="dotted" w:sz="4" w:space="0" w:color="auto"/>
            </w:tcBorders>
          </w:tcPr>
          <w:p w14:paraId="097B1105" w14:textId="0D1F570B" w:rsidR="00E6693D" w:rsidRPr="00684D65" w:rsidRDefault="0026575B">
            <w:pPr>
              <w:pStyle w:val="BodyText"/>
              <w:jc w:val="both"/>
              <w:rPr>
                <w:sz w:val="24"/>
              </w:rPr>
            </w:pPr>
            <w:r w:rsidRPr="00684D65">
              <w:rPr>
                <w:sz w:val="24"/>
              </w:rPr>
              <w:t>5.</w:t>
            </w:r>
          </w:p>
        </w:tc>
        <w:tc>
          <w:tcPr>
            <w:tcW w:w="4245" w:type="dxa"/>
          </w:tcPr>
          <w:p w14:paraId="51489906" w14:textId="46662C17" w:rsidR="00E6693D" w:rsidRPr="00684D65" w:rsidRDefault="0026575B">
            <w:pPr>
              <w:pStyle w:val="BodyText"/>
              <w:jc w:val="both"/>
              <w:rPr>
                <w:sz w:val="24"/>
              </w:rPr>
            </w:pPr>
            <w:r w:rsidRPr="00684D65">
              <w:rPr>
                <w:sz w:val="24"/>
              </w:rPr>
              <w:t>Monitorizarea și valorificarea rezultatelor obținute de studenți în procesul de evaluare internă a calității</w:t>
            </w:r>
          </w:p>
        </w:tc>
        <w:tc>
          <w:tcPr>
            <w:tcW w:w="1585" w:type="dxa"/>
          </w:tcPr>
          <w:p w14:paraId="69235B76" w14:textId="6553E015" w:rsidR="00E6693D" w:rsidRPr="00684D65" w:rsidRDefault="00227F92">
            <w:pPr>
              <w:pStyle w:val="BodyText"/>
              <w:jc w:val="both"/>
              <w:rPr>
                <w:sz w:val="24"/>
              </w:rPr>
            </w:pPr>
            <w:r w:rsidRPr="00684D65">
              <w:rPr>
                <w:sz w:val="24"/>
              </w:rPr>
              <w:t>Pe parcursul anului</w:t>
            </w:r>
          </w:p>
        </w:tc>
        <w:tc>
          <w:tcPr>
            <w:tcW w:w="1795" w:type="dxa"/>
            <w:tcBorders>
              <w:right w:val="dotted" w:sz="4" w:space="0" w:color="auto"/>
            </w:tcBorders>
          </w:tcPr>
          <w:p w14:paraId="0C78A75F" w14:textId="17AA66FB" w:rsidR="00E6693D" w:rsidRPr="00684D65" w:rsidRDefault="00227F92">
            <w:pPr>
              <w:pStyle w:val="BodyText"/>
              <w:jc w:val="both"/>
              <w:rPr>
                <w:sz w:val="24"/>
              </w:rPr>
            </w:pPr>
            <w:r w:rsidRPr="00684D65">
              <w:rPr>
                <w:sz w:val="24"/>
              </w:rPr>
              <w:t>Decanul, prodecanii, Consiliul Facultății</w:t>
            </w:r>
          </w:p>
        </w:tc>
        <w:tc>
          <w:tcPr>
            <w:tcW w:w="1522" w:type="dxa"/>
            <w:tcBorders>
              <w:right w:val="dotted" w:sz="4" w:space="0" w:color="auto"/>
            </w:tcBorders>
          </w:tcPr>
          <w:p w14:paraId="0BB99166" w14:textId="77777777" w:rsidR="00E6693D" w:rsidRPr="00684D65" w:rsidRDefault="00E6693D">
            <w:pPr>
              <w:pStyle w:val="BodyText"/>
              <w:jc w:val="both"/>
            </w:pPr>
          </w:p>
        </w:tc>
      </w:tr>
      <w:tr w:rsidR="00E6693D" w:rsidRPr="00684D65" w14:paraId="43500C39" w14:textId="77777777" w:rsidTr="00AC7D8E">
        <w:trPr>
          <w:cantSplit/>
        </w:trPr>
        <w:tc>
          <w:tcPr>
            <w:tcW w:w="711" w:type="dxa"/>
            <w:tcBorders>
              <w:left w:val="dotted" w:sz="4" w:space="0" w:color="auto"/>
            </w:tcBorders>
          </w:tcPr>
          <w:p w14:paraId="028A1484" w14:textId="648671A0" w:rsidR="00E6693D" w:rsidRPr="00684D65" w:rsidRDefault="0026575B">
            <w:pPr>
              <w:pStyle w:val="BodyText"/>
              <w:jc w:val="both"/>
              <w:rPr>
                <w:sz w:val="24"/>
              </w:rPr>
            </w:pPr>
            <w:r w:rsidRPr="00684D65">
              <w:rPr>
                <w:sz w:val="24"/>
              </w:rPr>
              <w:t>6.</w:t>
            </w:r>
          </w:p>
        </w:tc>
        <w:tc>
          <w:tcPr>
            <w:tcW w:w="4245" w:type="dxa"/>
          </w:tcPr>
          <w:p w14:paraId="0641D097" w14:textId="7199BF3A" w:rsidR="00E6693D" w:rsidRPr="00684D65" w:rsidRDefault="0026575B">
            <w:pPr>
              <w:pStyle w:val="BodyText"/>
              <w:jc w:val="both"/>
              <w:rPr>
                <w:sz w:val="24"/>
              </w:rPr>
            </w:pPr>
            <w:r w:rsidRPr="00684D65">
              <w:rPr>
                <w:sz w:val="24"/>
              </w:rPr>
              <w:t>Premierea cu diplome a profesorilor  merituoși etc</w:t>
            </w:r>
          </w:p>
        </w:tc>
        <w:tc>
          <w:tcPr>
            <w:tcW w:w="1585" w:type="dxa"/>
          </w:tcPr>
          <w:p w14:paraId="25EBF305" w14:textId="2FD38344" w:rsidR="00E6693D" w:rsidRPr="00684D65" w:rsidRDefault="00227F92">
            <w:pPr>
              <w:pStyle w:val="BodyText"/>
              <w:jc w:val="both"/>
              <w:rPr>
                <w:sz w:val="24"/>
              </w:rPr>
            </w:pPr>
            <w:r w:rsidRPr="00684D65">
              <w:rPr>
                <w:sz w:val="24"/>
              </w:rPr>
              <w:t>Ziua profesorului</w:t>
            </w:r>
          </w:p>
        </w:tc>
        <w:tc>
          <w:tcPr>
            <w:tcW w:w="1795" w:type="dxa"/>
            <w:tcBorders>
              <w:right w:val="dotted" w:sz="4" w:space="0" w:color="auto"/>
            </w:tcBorders>
          </w:tcPr>
          <w:p w14:paraId="67D6E032" w14:textId="064B1C21" w:rsidR="00E6693D" w:rsidRPr="00684D65" w:rsidRDefault="00227F92">
            <w:pPr>
              <w:pStyle w:val="BodyText"/>
              <w:jc w:val="both"/>
              <w:rPr>
                <w:sz w:val="24"/>
              </w:rPr>
            </w:pPr>
            <w:r w:rsidRPr="00684D65">
              <w:rPr>
                <w:sz w:val="24"/>
              </w:rPr>
              <w:t>Decanatul</w:t>
            </w:r>
          </w:p>
        </w:tc>
        <w:tc>
          <w:tcPr>
            <w:tcW w:w="1522" w:type="dxa"/>
            <w:tcBorders>
              <w:right w:val="dotted" w:sz="4" w:space="0" w:color="auto"/>
            </w:tcBorders>
          </w:tcPr>
          <w:p w14:paraId="3963C381" w14:textId="77777777" w:rsidR="00E6693D" w:rsidRPr="00684D65" w:rsidRDefault="00E6693D">
            <w:pPr>
              <w:pStyle w:val="BodyText"/>
              <w:jc w:val="both"/>
            </w:pPr>
          </w:p>
        </w:tc>
      </w:tr>
      <w:tr w:rsidR="00E6693D" w:rsidRPr="00684D65" w14:paraId="014C7C82" w14:textId="77777777" w:rsidTr="00AC7D8E">
        <w:trPr>
          <w:cantSplit/>
        </w:trPr>
        <w:tc>
          <w:tcPr>
            <w:tcW w:w="711" w:type="dxa"/>
            <w:tcBorders>
              <w:left w:val="dotted" w:sz="4" w:space="0" w:color="auto"/>
            </w:tcBorders>
          </w:tcPr>
          <w:p w14:paraId="70F1B0CF" w14:textId="5EC6C38E" w:rsidR="00E6693D" w:rsidRPr="00684D65" w:rsidRDefault="0026575B">
            <w:pPr>
              <w:pStyle w:val="BodyText"/>
              <w:jc w:val="both"/>
              <w:rPr>
                <w:sz w:val="24"/>
              </w:rPr>
            </w:pPr>
            <w:r w:rsidRPr="00684D65">
              <w:rPr>
                <w:sz w:val="24"/>
              </w:rPr>
              <w:t>7.</w:t>
            </w:r>
          </w:p>
        </w:tc>
        <w:tc>
          <w:tcPr>
            <w:tcW w:w="4245" w:type="dxa"/>
          </w:tcPr>
          <w:p w14:paraId="0318E7B2" w14:textId="7D653D93" w:rsidR="00E6693D" w:rsidRPr="00684D65" w:rsidRDefault="0026575B">
            <w:pPr>
              <w:pStyle w:val="BodyText"/>
              <w:jc w:val="both"/>
              <w:rPr>
                <w:sz w:val="24"/>
              </w:rPr>
            </w:pPr>
            <w:r w:rsidRPr="00684D65">
              <w:rPr>
                <w:sz w:val="24"/>
              </w:rPr>
              <w:t>Premierea cu diplome a studenților merituoși etc.</w:t>
            </w:r>
          </w:p>
        </w:tc>
        <w:tc>
          <w:tcPr>
            <w:tcW w:w="1585" w:type="dxa"/>
          </w:tcPr>
          <w:p w14:paraId="6D7D39C1" w14:textId="7E39EA43" w:rsidR="00E6693D" w:rsidRPr="00684D65" w:rsidRDefault="00227F92">
            <w:pPr>
              <w:pStyle w:val="BodyText"/>
              <w:jc w:val="both"/>
              <w:rPr>
                <w:sz w:val="24"/>
              </w:rPr>
            </w:pPr>
            <w:r w:rsidRPr="00684D65">
              <w:rPr>
                <w:sz w:val="24"/>
              </w:rPr>
              <w:t>Ziua studentului</w:t>
            </w:r>
          </w:p>
        </w:tc>
        <w:tc>
          <w:tcPr>
            <w:tcW w:w="1795" w:type="dxa"/>
            <w:tcBorders>
              <w:right w:val="dotted" w:sz="4" w:space="0" w:color="auto"/>
            </w:tcBorders>
          </w:tcPr>
          <w:p w14:paraId="781D93C1" w14:textId="5171F4AD" w:rsidR="00E6693D" w:rsidRPr="00684D65" w:rsidRDefault="00227F92">
            <w:pPr>
              <w:pStyle w:val="BodyText"/>
              <w:jc w:val="both"/>
              <w:rPr>
                <w:sz w:val="24"/>
              </w:rPr>
            </w:pPr>
            <w:r w:rsidRPr="00684D65">
              <w:rPr>
                <w:sz w:val="24"/>
              </w:rPr>
              <w:t>Decanatul</w:t>
            </w:r>
          </w:p>
        </w:tc>
        <w:tc>
          <w:tcPr>
            <w:tcW w:w="1522" w:type="dxa"/>
            <w:tcBorders>
              <w:right w:val="dotted" w:sz="4" w:space="0" w:color="auto"/>
            </w:tcBorders>
          </w:tcPr>
          <w:p w14:paraId="21BA4096" w14:textId="77777777" w:rsidR="00E6693D" w:rsidRPr="00684D65" w:rsidRDefault="00E6693D">
            <w:pPr>
              <w:pStyle w:val="BodyText"/>
              <w:jc w:val="both"/>
            </w:pPr>
          </w:p>
        </w:tc>
      </w:tr>
      <w:tr w:rsidR="00E6693D" w:rsidRPr="00684D65" w14:paraId="6C6972EE" w14:textId="77777777" w:rsidTr="00AC7D8E">
        <w:trPr>
          <w:cantSplit/>
        </w:trPr>
        <w:tc>
          <w:tcPr>
            <w:tcW w:w="711" w:type="dxa"/>
            <w:tcBorders>
              <w:left w:val="dotted" w:sz="4" w:space="0" w:color="auto"/>
            </w:tcBorders>
          </w:tcPr>
          <w:p w14:paraId="6E513BAD" w14:textId="2CC77155" w:rsidR="00E6693D" w:rsidRPr="00684D65" w:rsidRDefault="0026575B">
            <w:pPr>
              <w:pStyle w:val="BodyText"/>
              <w:jc w:val="both"/>
              <w:rPr>
                <w:sz w:val="24"/>
              </w:rPr>
            </w:pPr>
            <w:r w:rsidRPr="00684D65">
              <w:rPr>
                <w:sz w:val="24"/>
              </w:rPr>
              <w:t>8.</w:t>
            </w:r>
          </w:p>
        </w:tc>
        <w:tc>
          <w:tcPr>
            <w:tcW w:w="4245" w:type="dxa"/>
          </w:tcPr>
          <w:p w14:paraId="3D6B3B62" w14:textId="113DDF0C" w:rsidR="00E6693D" w:rsidRPr="00684D65" w:rsidRDefault="0026575B">
            <w:pPr>
              <w:pStyle w:val="BodyText"/>
              <w:jc w:val="both"/>
              <w:rPr>
                <w:sz w:val="24"/>
              </w:rPr>
            </w:pPr>
            <w:r w:rsidRPr="00684D65">
              <w:rPr>
                <w:sz w:val="24"/>
              </w:rPr>
              <w:t>Îmbunătățirea metodelor de predare și orientare a învățământului pe crearea de competente</w:t>
            </w:r>
          </w:p>
        </w:tc>
        <w:tc>
          <w:tcPr>
            <w:tcW w:w="1585" w:type="dxa"/>
          </w:tcPr>
          <w:p w14:paraId="55D1F465" w14:textId="2EB78D86" w:rsidR="00E6693D" w:rsidRPr="00684D65" w:rsidRDefault="00227F92">
            <w:pPr>
              <w:pStyle w:val="BodyText"/>
              <w:jc w:val="both"/>
              <w:rPr>
                <w:sz w:val="24"/>
              </w:rPr>
            </w:pPr>
            <w:r w:rsidRPr="00684D65">
              <w:rPr>
                <w:sz w:val="24"/>
              </w:rPr>
              <w:t>Pe parcursul anului</w:t>
            </w:r>
          </w:p>
        </w:tc>
        <w:tc>
          <w:tcPr>
            <w:tcW w:w="1795" w:type="dxa"/>
            <w:tcBorders>
              <w:right w:val="dotted" w:sz="4" w:space="0" w:color="auto"/>
            </w:tcBorders>
          </w:tcPr>
          <w:p w14:paraId="72999FB4" w14:textId="1C023C20" w:rsidR="00E6693D" w:rsidRPr="00684D65" w:rsidRDefault="00DA2194">
            <w:pPr>
              <w:pStyle w:val="BodyText"/>
              <w:jc w:val="both"/>
              <w:rPr>
                <w:sz w:val="24"/>
              </w:rPr>
            </w:pPr>
            <w:r w:rsidRPr="00684D65">
              <w:rPr>
                <w:sz w:val="24"/>
              </w:rPr>
              <w:t>Decanatul, șefi de departamente</w:t>
            </w:r>
          </w:p>
        </w:tc>
        <w:tc>
          <w:tcPr>
            <w:tcW w:w="1522" w:type="dxa"/>
            <w:tcBorders>
              <w:right w:val="dotted" w:sz="4" w:space="0" w:color="auto"/>
            </w:tcBorders>
          </w:tcPr>
          <w:p w14:paraId="0A90B481" w14:textId="77777777" w:rsidR="00E6693D" w:rsidRPr="00684D65" w:rsidRDefault="00E6693D">
            <w:pPr>
              <w:pStyle w:val="BodyText"/>
              <w:jc w:val="both"/>
            </w:pPr>
          </w:p>
        </w:tc>
      </w:tr>
      <w:tr w:rsidR="00E6693D" w:rsidRPr="00684D65" w14:paraId="63BC0912" w14:textId="77777777" w:rsidTr="00AC7D8E">
        <w:trPr>
          <w:cantSplit/>
        </w:trPr>
        <w:tc>
          <w:tcPr>
            <w:tcW w:w="711" w:type="dxa"/>
            <w:tcBorders>
              <w:left w:val="dotted" w:sz="4" w:space="0" w:color="auto"/>
            </w:tcBorders>
          </w:tcPr>
          <w:p w14:paraId="246B0BE6" w14:textId="730ABA8D" w:rsidR="00E6693D" w:rsidRPr="00684D65" w:rsidRDefault="0026575B">
            <w:pPr>
              <w:pStyle w:val="BodyText"/>
              <w:jc w:val="both"/>
              <w:rPr>
                <w:sz w:val="24"/>
              </w:rPr>
            </w:pPr>
            <w:r w:rsidRPr="00684D65">
              <w:rPr>
                <w:sz w:val="24"/>
              </w:rPr>
              <w:t>9.</w:t>
            </w:r>
          </w:p>
        </w:tc>
        <w:tc>
          <w:tcPr>
            <w:tcW w:w="4245" w:type="dxa"/>
          </w:tcPr>
          <w:p w14:paraId="1D18D6F9" w14:textId="723E8D73" w:rsidR="0026575B" w:rsidRPr="00684D65" w:rsidRDefault="0026575B" w:rsidP="0026575B">
            <w:pPr>
              <w:pStyle w:val="BodyText"/>
              <w:jc w:val="both"/>
              <w:rPr>
                <w:sz w:val="24"/>
              </w:rPr>
            </w:pPr>
            <w:r w:rsidRPr="00684D65">
              <w:rPr>
                <w:sz w:val="24"/>
              </w:rPr>
              <w:t xml:space="preserve">Analiza </w:t>
            </w:r>
            <w:r w:rsidR="00885AA0" w:rsidRPr="00684D65">
              <w:rPr>
                <w:sz w:val="24"/>
              </w:rPr>
              <w:t>î</w:t>
            </w:r>
            <w:r w:rsidRPr="00684D65">
              <w:rPr>
                <w:sz w:val="24"/>
              </w:rPr>
              <w:t>n Consiliul Facultății a rezultatelor studenților de la programele de licență in anul universitar 20</w:t>
            </w:r>
            <w:r w:rsidR="000E3F5A" w:rsidRPr="00684D65">
              <w:rPr>
                <w:sz w:val="24"/>
              </w:rPr>
              <w:t>2</w:t>
            </w:r>
            <w:r w:rsidR="00BE5698">
              <w:rPr>
                <w:sz w:val="24"/>
              </w:rPr>
              <w:t>4</w:t>
            </w:r>
            <w:r w:rsidR="000E3F5A" w:rsidRPr="00684D65">
              <w:rPr>
                <w:sz w:val="24"/>
              </w:rPr>
              <w:t>-202</w:t>
            </w:r>
            <w:r w:rsidR="00BE5698">
              <w:rPr>
                <w:sz w:val="24"/>
              </w:rPr>
              <w:t>5</w:t>
            </w:r>
          </w:p>
          <w:p w14:paraId="39B43EB6" w14:textId="2334C4BB" w:rsidR="00E6693D" w:rsidRPr="00684D65" w:rsidRDefault="00E6693D" w:rsidP="0026575B">
            <w:pPr>
              <w:pStyle w:val="BodyText"/>
              <w:jc w:val="both"/>
              <w:rPr>
                <w:sz w:val="24"/>
              </w:rPr>
            </w:pPr>
          </w:p>
        </w:tc>
        <w:tc>
          <w:tcPr>
            <w:tcW w:w="1585" w:type="dxa"/>
          </w:tcPr>
          <w:p w14:paraId="52D6A2E2" w14:textId="1DA57ADC" w:rsidR="00E6693D" w:rsidRPr="00684D65" w:rsidRDefault="00227F92">
            <w:pPr>
              <w:pStyle w:val="BodyText"/>
              <w:jc w:val="both"/>
              <w:rPr>
                <w:sz w:val="24"/>
              </w:rPr>
            </w:pPr>
            <w:r w:rsidRPr="00684D65">
              <w:rPr>
                <w:sz w:val="24"/>
              </w:rPr>
              <w:t>Pe parcursul anului</w:t>
            </w:r>
          </w:p>
        </w:tc>
        <w:tc>
          <w:tcPr>
            <w:tcW w:w="1795" w:type="dxa"/>
            <w:tcBorders>
              <w:right w:val="dotted" w:sz="4" w:space="0" w:color="auto"/>
            </w:tcBorders>
          </w:tcPr>
          <w:p w14:paraId="0F339EFB" w14:textId="262E1104" w:rsidR="00E6693D" w:rsidRPr="00684D65" w:rsidRDefault="00DA2194">
            <w:pPr>
              <w:pStyle w:val="BodyText"/>
              <w:jc w:val="both"/>
              <w:rPr>
                <w:sz w:val="24"/>
              </w:rPr>
            </w:pPr>
            <w:r w:rsidRPr="00684D65">
              <w:rPr>
                <w:sz w:val="24"/>
              </w:rPr>
              <w:t>Decanatul, șefi de departamente</w:t>
            </w:r>
          </w:p>
        </w:tc>
        <w:tc>
          <w:tcPr>
            <w:tcW w:w="1522" w:type="dxa"/>
            <w:tcBorders>
              <w:right w:val="dotted" w:sz="4" w:space="0" w:color="auto"/>
            </w:tcBorders>
          </w:tcPr>
          <w:p w14:paraId="4A66C5B8" w14:textId="77777777" w:rsidR="00E6693D" w:rsidRPr="00684D65" w:rsidRDefault="00E6693D">
            <w:pPr>
              <w:pStyle w:val="BodyText"/>
              <w:jc w:val="both"/>
            </w:pPr>
          </w:p>
        </w:tc>
      </w:tr>
      <w:tr w:rsidR="00E6693D" w:rsidRPr="00684D65" w14:paraId="7B8A15CF" w14:textId="77777777" w:rsidTr="00AC7D8E">
        <w:trPr>
          <w:cantSplit/>
        </w:trPr>
        <w:tc>
          <w:tcPr>
            <w:tcW w:w="711" w:type="dxa"/>
            <w:tcBorders>
              <w:left w:val="dotted" w:sz="4" w:space="0" w:color="auto"/>
            </w:tcBorders>
          </w:tcPr>
          <w:p w14:paraId="3FB4E097" w14:textId="5CC1414F" w:rsidR="00E6693D" w:rsidRPr="00684D65" w:rsidRDefault="0026575B">
            <w:pPr>
              <w:pStyle w:val="BodyText"/>
              <w:jc w:val="both"/>
              <w:rPr>
                <w:sz w:val="24"/>
              </w:rPr>
            </w:pPr>
            <w:r w:rsidRPr="00684D65">
              <w:rPr>
                <w:sz w:val="24"/>
              </w:rPr>
              <w:lastRenderedPageBreak/>
              <w:t>10</w:t>
            </w:r>
          </w:p>
        </w:tc>
        <w:tc>
          <w:tcPr>
            <w:tcW w:w="4245" w:type="dxa"/>
          </w:tcPr>
          <w:p w14:paraId="1918CDA9" w14:textId="7ACA5993" w:rsidR="00E6693D" w:rsidRPr="00684D65" w:rsidRDefault="0026575B">
            <w:pPr>
              <w:pStyle w:val="BodyText"/>
              <w:jc w:val="both"/>
              <w:rPr>
                <w:sz w:val="24"/>
              </w:rPr>
            </w:pPr>
            <w:r w:rsidRPr="00684D65">
              <w:rPr>
                <w:sz w:val="24"/>
              </w:rPr>
              <w:t>Îmbunătățirea organizării programelor de licență, dezvoltarea/îmbunătățirea suporturilor de cursuri pentru toate disciplinele din cadrul programelor de licență, asigurarea unei calități ridicate a procesului didactic pentru aceste programe</w:t>
            </w:r>
          </w:p>
        </w:tc>
        <w:tc>
          <w:tcPr>
            <w:tcW w:w="1585" w:type="dxa"/>
          </w:tcPr>
          <w:p w14:paraId="679686D6" w14:textId="6F5CCECF" w:rsidR="00E6693D" w:rsidRPr="00684D65" w:rsidRDefault="00227F92">
            <w:pPr>
              <w:pStyle w:val="BodyText"/>
              <w:jc w:val="both"/>
              <w:rPr>
                <w:sz w:val="24"/>
              </w:rPr>
            </w:pPr>
            <w:r w:rsidRPr="00684D65">
              <w:rPr>
                <w:sz w:val="24"/>
              </w:rPr>
              <w:t>Pe parcursul anului</w:t>
            </w:r>
          </w:p>
        </w:tc>
        <w:tc>
          <w:tcPr>
            <w:tcW w:w="1795" w:type="dxa"/>
            <w:tcBorders>
              <w:right w:val="dotted" w:sz="4" w:space="0" w:color="auto"/>
            </w:tcBorders>
          </w:tcPr>
          <w:p w14:paraId="14BFB3A9" w14:textId="504F8338" w:rsidR="00E6693D" w:rsidRPr="00684D65" w:rsidRDefault="00DA2194">
            <w:pPr>
              <w:pStyle w:val="BodyText"/>
              <w:jc w:val="both"/>
              <w:rPr>
                <w:sz w:val="24"/>
              </w:rPr>
            </w:pPr>
            <w:r w:rsidRPr="00684D65">
              <w:rPr>
                <w:sz w:val="24"/>
              </w:rPr>
              <w:t>Decanatul, șefi de departamente</w:t>
            </w:r>
          </w:p>
        </w:tc>
        <w:tc>
          <w:tcPr>
            <w:tcW w:w="1522" w:type="dxa"/>
            <w:tcBorders>
              <w:right w:val="dotted" w:sz="4" w:space="0" w:color="auto"/>
            </w:tcBorders>
          </w:tcPr>
          <w:p w14:paraId="195C0DCC" w14:textId="77777777" w:rsidR="00E6693D" w:rsidRPr="00684D65" w:rsidRDefault="00E6693D">
            <w:pPr>
              <w:pStyle w:val="BodyText"/>
              <w:jc w:val="both"/>
            </w:pPr>
          </w:p>
        </w:tc>
      </w:tr>
      <w:tr w:rsidR="00E6693D" w:rsidRPr="00684D65" w14:paraId="358784B9" w14:textId="77777777" w:rsidTr="00AC7D8E">
        <w:trPr>
          <w:cantSplit/>
        </w:trPr>
        <w:tc>
          <w:tcPr>
            <w:tcW w:w="711" w:type="dxa"/>
            <w:tcBorders>
              <w:left w:val="dotted" w:sz="4" w:space="0" w:color="auto"/>
            </w:tcBorders>
          </w:tcPr>
          <w:p w14:paraId="7B73AA12" w14:textId="5EDE0839" w:rsidR="00E6693D" w:rsidRPr="00684D65" w:rsidRDefault="0026575B">
            <w:pPr>
              <w:pStyle w:val="BodyText"/>
              <w:jc w:val="both"/>
              <w:rPr>
                <w:sz w:val="24"/>
              </w:rPr>
            </w:pPr>
            <w:r w:rsidRPr="00684D65">
              <w:rPr>
                <w:sz w:val="24"/>
              </w:rPr>
              <w:t>11</w:t>
            </w:r>
          </w:p>
        </w:tc>
        <w:tc>
          <w:tcPr>
            <w:tcW w:w="4245" w:type="dxa"/>
          </w:tcPr>
          <w:p w14:paraId="1F5068C1" w14:textId="7179972B" w:rsidR="00E6693D" w:rsidRPr="00684D65" w:rsidRDefault="0026575B" w:rsidP="005745AF">
            <w:pPr>
              <w:pStyle w:val="BodyText"/>
              <w:jc w:val="both"/>
              <w:rPr>
                <w:sz w:val="24"/>
              </w:rPr>
            </w:pPr>
            <w:r w:rsidRPr="00684D65">
              <w:rPr>
                <w:sz w:val="24"/>
              </w:rPr>
              <w:t>Monitorizarea organizării si valorificarea rezultatelor stagiilor de practică a studenților din anii II</w:t>
            </w:r>
            <w:r w:rsidR="005745AF" w:rsidRPr="00684D65">
              <w:rPr>
                <w:sz w:val="24"/>
              </w:rPr>
              <w:t>,</w:t>
            </w:r>
            <w:r w:rsidRPr="00684D65">
              <w:rPr>
                <w:sz w:val="24"/>
              </w:rPr>
              <w:t xml:space="preserve"> III </w:t>
            </w:r>
            <w:r w:rsidR="005745AF" w:rsidRPr="00684D65">
              <w:rPr>
                <w:sz w:val="24"/>
              </w:rPr>
              <w:t xml:space="preserve">și IV </w:t>
            </w:r>
            <w:r w:rsidRPr="00684D65">
              <w:rPr>
                <w:sz w:val="24"/>
              </w:rPr>
              <w:t>de studii.</w:t>
            </w:r>
          </w:p>
        </w:tc>
        <w:tc>
          <w:tcPr>
            <w:tcW w:w="1585" w:type="dxa"/>
          </w:tcPr>
          <w:p w14:paraId="6ACF8376" w14:textId="1EE89816" w:rsidR="00E6693D" w:rsidRPr="00684D65" w:rsidRDefault="00227F92">
            <w:pPr>
              <w:pStyle w:val="BodyText"/>
              <w:jc w:val="both"/>
              <w:rPr>
                <w:sz w:val="24"/>
              </w:rPr>
            </w:pPr>
            <w:r w:rsidRPr="00684D65">
              <w:rPr>
                <w:sz w:val="24"/>
              </w:rPr>
              <w:t>Pe parcursul anului</w:t>
            </w:r>
          </w:p>
        </w:tc>
        <w:tc>
          <w:tcPr>
            <w:tcW w:w="1795" w:type="dxa"/>
            <w:tcBorders>
              <w:right w:val="dotted" w:sz="4" w:space="0" w:color="auto"/>
            </w:tcBorders>
          </w:tcPr>
          <w:p w14:paraId="35F32D6B" w14:textId="1569E119" w:rsidR="00E6693D" w:rsidRPr="00684D65" w:rsidRDefault="00DA2194">
            <w:pPr>
              <w:pStyle w:val="BodyText"/>
              <w:jc w:val="both"/>
              <w:rPr>
                <w:sz w:val="24"/>
              </w:rPr>
            </w:pPr>
            <w:r w:rsidRPr="00684D65">
              <w:rPr>
                <w:sz w:val="24"/>
              </w:rPr>
              <w:t>Decanatul, șefi de departamente</w:t>
            </w:r>
          </w:p>
        </w:tc>
        <w:tc>
          <w:tcPr>
            <w:tcW w:w="1522" w:type="dxa"/>
            <w:tcBorders>
              <w:right w:val="dotted" w:sz="4" w:space="0" w:color="auto"/>
            </w:tcBorders>
          </w:tcPr>
          <w:p w14:paraId="4D223CE9" w14:textId="77777777" w:rsidR="00E6693D" w:rsidRPr="00684D65" w:rsidRDefault="00E6693D">
            <w:pPr>
              <w:pStyle w:val="BodyText"/>
              <w:jc w:val="both"/>
            </w:pPr>
          </w:p>
        </w:tc>
      </w:tr>
      <w:tr w:rsidR="00E6693D" w:rsidRPr="00684D65" w14:paraId="70270C1A" w14:textId="77777777" w:rsidTr="00AC7D8E">
        <w:trPr>
          <w:cantSplit/>
        </w:trPr>
        <w:tc>
          <w:tcPr>
            <w:tcW w:w="711" w:type="dxa"/>
            <w:tcBorders>
              <w:left w:val="dotted" w:sz="4" w:space="0" w:color="auto"/>
            </w:tcBorders>
          </w:tcPr>
          <w:p w14:paraId="2AFB6B06" w14:textId="77C8DC31" w:rsidR="00E6693D" w:rsidRPr="00684D65" w:rsidRDefault="0026575B">
            <w:pPr>
              <w:pStyle w:val="BodyText"/>
              <w:jc w:val="both"/>
              <w:rPr>
                <w:sz w:val="24"/>
              </w:rPr>
            </w:pPr>
            <w:r w:rsidRPr="00684D65">
              <w:rPr>
                <w:sz w:val="24"/>
              </w:rPr>
              <w:t>12</w:t>
            </w:r>
          </w:p>
        </w:tc>
        <w:tc>
          <w:tcPr>
            <w:tcW w:w="4245" w:type="dxa"/>
          </w:tcPr>
          <w:p w14:paraId="0A459967" w14:textId="78777E5F" w:rsidR="00E6693D" w:rsidRPr="00684D65" w:rsidRDefault="0026575B">
            <w:pPr>
              <w:pStyle w:val="BodyText"/>
              <w:jc w:val="both"/>
              <w:rPr>
                <w:sz w:val="24"/>
              </w:rPr>
            </w:pPr>
            <w:r w:rsidRPr="00684D65">
              <w:rPr>
                <w:sz w:val="24"/>
              </w:rPr>
              <w:t>Asigurarea respectării cu strictețe a principiilor din Codului de etică și deontologie universitară si din Regulamentele privind organizarea şi desfășurarea procesului de învățământ de licență în ASEM</w:t>
            </w:r>
          </w:p>
        </w:tc>
        <w:tc>
          <w:tcPr>
            <w:tcW w:w="1585" w:type="dxa"/>
          </w:tcPr>
          <w:p w14:paraId="2B1ABE30" w14:textId="1964B499" w:rsidR="00E6693D" w:rsidRPr="00684D65" w:rsidRDefault="00227F92">
            <w:pPr>
              <w:pStyle w:val="BodyText"/>
              <w:jc w:val="both"/>
              <w:rPr>
                <w:sz w:val="24"/>
              </w:rPr>
            </w:pPr>
            <w:r w:rsidRPr="00684D65">
              <w:rPr>
                <w:sz w:val="24"/>
              </w:rPr>
              <w:t>Pe parcursul anului</w:t>
            </w:r>
          </w:p>
        </w:tc>
        <w:tc>
          <w:tcPr>
            <w:tcW w:w="1795" w:type="dxa"/>
            <w:tcBorders>
              <w:right w:val="dotted" w:sz="4" w:space="0" w:color="auto"/>
            </w:tcBorders>
          </w:tcPr>
          <w:p w14:paraId="3BFF1300" w14:textId="0D37C038" w:rsidR="00E6693D" w:rsidRPr="00684D65" w:rsidRDefault="00227F92">
            <w:pPr>
              <w:pStyle w:val="BodyText"/>
              <w:jc w:val="both"/>
              <w:rPr>
                <w:sz w:val="24"/>
              </w:rPr>
            </w:pPr>
            <w:r w:rsidRPr="00684D65">
              <w:rPr>
                <w:sz w:val="24"/>
              </w:rPr>
              <w:t>Decanatul, Șefii de departament</w:t>
            </w:r>
          </w:p>
        </w:tc>
        <w:tc>
          <w:tcPr>
            <w:tcW w:w="1522" w:type="dxa"/>
            <w:tcBorders>
              <w:right w:val="dotted" w:sz="4" w:space="0" w:color="auto"/>
            </w:tcBorders>
          </w:tcPr>
          <w:p w14:paraId="4388BF7E" w14:textId="77777777" w:rsidR="00E6693D" w:rsidRPr="00684D65" w:rsidRDefault="00E6693D">
            <w:pPr>
              <w:pStyle w:val="BodyText"/>
              <w:jc w:val="both"/>
            </w:pPr>
          </w:p>
        </w:tc>
      </w:tr>
      <w:tr w:rsidR="00E6693D" w:rsidRPr="00684D65" w14:paraId="31B3E6AB" w14:textId="77777777" w:rsidTr="00AC7D8E">
        <w:trPr>
          <w:cantSplit/>
        </w:trPr>
        <w:tc>
          <w:tcPr>
            <w:tcW w:w="711" w:type="dxa"/>
            <w:tcBorders>
              <w:left w:val="dotted" w:sz="4" w:space="0" w:color="auto"/>
            </w:tcBorders>
          </w:tcPr>
          <w:p w14:paraId="25083EA7" w14:textId="507C24D4" w:rsidR="00E6693D" w:rsidRPr="00684D65" w:rsidRDefault="0026575B">
            <w:pPr>
              <w:pStyle w:val="BodyText"/>
              <w:jc w:val="both"/>
              <w:rPr>
                <w:sz w:val="24"/>
              </w:rPr>
            </w:pPr>
            <w:r w:rsidRPr="00684D65">
              <w:rPr>
                <w:sz w:val="24"/>
              </w:rPr>
              <w:t>13</w:t>
            </w:r>
          </w:p>
        </w:tc>
        <w:tc>
          <w:tcPr>
            <w:tcW w:w="4245" w:type="dxa"/>
          </w:tcPr>
          <w:p w14:paraId="48585439" w14:textId="2210A8A8" w:rsidR="00E6693D" w:rsidRPr="00684D65" w:rsidRDefault="0026575B">
            <w:pPr>
              <w:pStyle w:val="BodyText"/>
              <w:jc w:val="both"/>
              <w:rPr>
                <w:sz w:val="24"/>
              </w:rPr>
            </w:pPr>
            <w:r w:rsidRPr="00684D65">
              <w:rPr>
                <w:sz w:val="24"/>
              </w:rPr>
              <w:t>Susținerea performanțelor studențești curriculare şi extracurriculare, în special pregătirea echipelor studențești pentru participarea la concursuri profesionale naționale şi internaționale</w:t>
            </w:r>
          </w:p>
        </w:tc>
        <w:tc>
          <w:tcPr>
            <w:tcW w:w="1585" w:type="dxa"/>
          </w:tcPr>
          <w:p w14:paraId="7FA3FA73" w14:textId="14E278F2" w:rsidR="00E6693D" w:rsidRPr="00684D65" w:rsidRDefault="00227F92">
            <w:pPr>
              <w:pStyle w:val="BodyText"/>
              <w:jc w:val="both"/>
              <w:rPr>
                <w:sz w:val="24"/>
              </w:rPr>
            </w:pPr>
            <w:r w:rsidRPr="00684D65">
              <w:rPr>
                <w:sz w:val="24"/>
              </w:rPr>
              <w:t>Pe parcursul anului</w:t>
            </w:r>
          </w:p>
        </w:tc>
        <w:tc>
          <w:tcPr>
            <w:tcW w:w="1795" w:type="dxa"/>
            <w:tcBorders>
              <w:right w:val="dotted" w:sz="4" w:space="0" w:color="auto"/>
            </w:tcBorders>
          </w:tcPr>
          <w:p w14:paraId="50CC159F" w14:textId="63341289" w:rsidR="00E6693D" w:rsidRPr="00684D65" w:rsidRDefault="00227F92" w:rsidP="00885AA0">
            <w:pPr>
              <w:pStyle w:val="BodyText"/>
              <w:jc w:val="both"/>
              <w:rPr>
                <w:sz w:val="24"/>
              </w:rPr>
            </w:pPr>
            <w:r w:rsidRPr="00684D65">
              <w:rPr>
                <w:sz w:val="24"/>
              </w:rPr>
              <w:t xml:space="preserve">Decanatul, </w:t>
            </w:r>
            <w:r w:rsidR="00885AA0" w:rsidRPr="00684D65">
              <w:rPr>
                <w:sz w:val="24"/>
              </w:rPr>
              <w:t>ș</w:t>
            </w:r>
            <w:r w:rsidRPr="00684D65">
              <w:rPr>
                <w:sz w:val="24"/>
              </w:rPr>
              <w:t>efii de departament</w:t>
            </w:r>
          </w:p>
        </w:tc>
        <w:tc>
          <w:tcPr>
            <w:tcW w:w="1522" w:type="dxa"/>
            <w:tcBorders>
              <w:right w:val="dotted" w:sz="4" w:space="0" w:color="auto"/>
            </w:tcBorders>
          </w:tcPr>
          <w:p w14:paraId="40665ABD" w14:textId="77777777" w:rsidR="00E6693D" w:rsidRPr="00684D65" w:rsidRDefault="00E6693D">
            <w:pPr>
              <w:pStyle w:val="BodyText"/>
              <w:jc w:val="both"/>
            </w:pPr>
          </w:p>
        </w:tc>
      </w:tr>
      <w:tr w:rsidR="00E6693D" w:rsidRPr="00684D65" w14:paraId="2B8193A8" w14:textId="77777777" w:rsidTr="00AC7D8E">
        <w:trPr>
          <w:cantSplit/>
        </w:trPr>
        <w:tc>
          <w:tcPr>
            <w:tcW w:w="711" w:type="dxa"/>
            <w:tcBorders>
              <w:left w:val="dotted" w:sz="4" w:space="0" w:color="auto"/>
            </w:tcBorders>
          </w:tcPr>
          <w:p w14:paraId="5DA4F813" w14:textId="7A21D630" w:rsidR="00E6693D" w:rsidRPr="00684D65" w:rsidRDefault="0026575B">
            <w:pPr>
              <w:pStyle w:val="BodyText"/>
              <w:jc w:val="both"/>
              <w:rPr>
                <w:sz w:val="24"/>
              </w:rPr>
            </w:pPr>
            <w:r w:rsidRPr="00684D65">
              <w:rPr>
                <w:sz w:val="24"/>
              </w:rPr>
              <w:t>14</w:t>
            </w:r>
          </w:p>
        </w:tc>
        <w:tc>
          <w:tcPr>
            <w:tcW w:w="4245" w:type="dxa"/>
          </w:tcPr>
          <w:p w14:paraId="1CCDD575" w14:textId="6C5A6D2E" w:rsidR="00E6693D" w:rsidRPr="00684D65" w:rsidRDefault="00227F92" w:rsidP="00061DD3">
            <w:pPr>
              <w:pStyle w:val="BodyText"/>
              <w:jc w:val="both"/>
              <w:rPr>
                <w:sz w:val="24"/>
              </w:rPr>
            </w:pPr>
            <w:r w:rsidRPr="00684D65">
              <w:rPr>
                <w:sz w:val="24"/>
              </w:rPr>
              <w:t xml:space="preserve">Utilizarea mai intensă a tehnologiei informației și comunicării în formarea profesională a studenților și în comunicarea bidirecțională între studenți pe de o parte și decanat/departamente/cadre didactice pe de altă parte privind alte probleme ale vieții studențești  </w:t>
            </w:r>
          </w:p>
        </w:tc>
        <w:tc>
          <w:tcPr>
            <w:tcW w:w="1585" w:type="dxa"/>
          </w:tcPr>
          <w:p w14:paraId="1F82BA34" w14:textId="26645B6D" w:rsidR="00E6693D" w:rsidRPr="00684D65" w:rsidRDefault="00227F92">
            <w:pPr>
              <w:pStyle w:val="BodyText"/>
              <w:jc w:val="both"/>
              <w:rPr>
                <w:sz w:val="24"/>
              </w:rPr>
            </w:pPr>
            <w:r w:rsidRPr="00684D65">
              <w:rPr>
                <w:sz w:val="24"/>
              </w:rPr>
              <w:t>permanent</w:t>
            </w:r>
          </w:p>
        </w:tc>
        <w:tc>
          <w:tcPr>
            <w:tcW w:w="1795" w:type="dxa"/>
            <w:tcBorders>
              <w:right w:val="dotted" w:sz="4" w:space="0" w:color="auto"/>
            </w:tcBorders>
          </w:tcPr>
          <w:p w14:paraId="752E286A" w14:textId="67F3EF71" w:rsidR="00E6693D" w:rsidRPr="00684D65" w:rsidRDefault="00227F92">
            <w:pPr>
              <w:pStyle w:val="BodyText"/>
              <w:jc w:val="both"/>
              <w:rPr>
                <w:sz w:val="24"/>
              </w:rPr>
            </w:pPr>
            <w:r w:rsidRPr="00684D65">
              <w:rPr>
                <w:sz w:val="24"/>
              </w:rPr>
              <w:t>corpul didactico-științific al Facultății</w:t>
            </w:r>
          </w:p>
        </w:tc>
        <w:tc>
          <w:tcPr>
            <w:tcW w:w="1522" w:type="dxa"/>
            <w:tcBorders>
              <w:right w:val="dotted" w:sz="4" w:space="0" w:color="auto"/>
            </w:tcBorders>
          </w:tcPr>
          <w:p w14:paraId="06D16E4F" w14:textId="77777777" w:rsidR="00E6693D" w:rsidRPr="00684D65" w:rsidRDefault="00E6693D">
            <w:pPr>
              <w:pStyle w:val="BodyText"/>
              <w:jc w:val="both"/>
            </w:pPr>
          </w:p>
        </w:tc>
      </w:tr>
      <w:tr w:rsidR="00E6693D" w:rsidRPr="00684D65" w14:paraId="181424AC" w14:textId="77777777" w:rsidTr="00AC7D8E">
        <w:trPr>
          <w:cantSplit/>
        </w:trPr>
        <w:tc>
          <w:tcPr>
            <w:tcW w:w="711" w:type="dxa"/>
            <w:tcBorders>
              <w:left w:val="dotted" w:sz="4" w:space="0" w:color="auto"/>
            </w:tcBorders>
          </w:tcPr>
          <w:p w14:paraId="250A6E66" w14:textId="1AF0C9D2" w:rsidR="00E6693D" w:rsidRPr="00684D65" w:rsidRDefault="00227F92">
            <w:pPr>
              <w:pStyle w:val="BodyText"/>
              <w:jc w:val="both"/>
              <w:rPr>
                <w:sz w:val="24"/>
              </w:rPr>
            </w:pPr>
            <w:r w:rsidRPr="00684D65">
              <w:rPr>
                <w:sz w:val="24"/>
              </w:rPr>
              <w:t>15</w:t>
            </w:r>
          </w:p>
        </w:tc>
        <w:tc>
          <w:tcPr>
            <w:tcW w:w="4245" w:type="dxa"/>
          </w:tcPr>
          <w:p w14:paraId="1C39F4C8" w14:textId="4AA5F81D" w:rsidR="00E6693D" w:rsidRPr="00684D65" w:rsidRDefault="00227F92">
            <w:pPr>
              <w:pStyle w:val="BodyText"/>
              <w:jc w:val="both"/>
              <w:rPr>
                <w:sz w:val="24"/>
              </w:rPr>
            </w:pPr>
            <w:r w:rsidRPr="00684D65">
              <w:rPr>
                <w:sz w:val="24"/>
              </w:rPr>
              <w:t>Facilitarea în continuare a accesului studenților la toate informațiile de interes public pentru aceștia (condiții de admitere, regulamente, ghiduri, planuri de învățământ, etc.)</w:t>
            </w:r>
          </w:p>
        </w:tc>
        <w:tc>
          <w:tcPr>
            <w:tcW w:w="1585" w:type="dxa"/>
          </w:tcPr>
          <w:p w14:paraId="76705932" w14:textId="50C49AF9" w:rsidR="00E6693D" w:rsidRPr="00684D65" w:rsidRDefault="00227F92">
            <w:pPr>
              <w:pStyle w:val="BodyText"/>
              <w:jc w:val="both"/>
              <w:rPr>
                <w:sz w:val="24"/>
              </w:rPr>
            </w:pPr>
            <w:r w:rsidRPr="00684D65">
              <w:rPr>
                <w:sz w:val="24"/>
              </w:rPr>
              <w:t>Pe parcursul anului</w:t>
            </w:r>
          </w:p>
        </w:tc>
        <w:tc>
          <w:tcPr>
            <w:tcW w:w="1795" w:type="dxa"/>
            <w:tcBorders>
              <w:right w:val="dotted" w:sz="4" w:space="0" w:color="auto"/>
            </w:tcBorders>
          </w:tcPr>
          <w:p w14:paraId="4F1ACA60" w14:textId="0C452584" w:rsidR="00E6693D" w:rsidRPr="00684D65" w:rsidRDefault="00227F92">
            <w:pPr>
              <w:pStyle w:val="BodyText"/>
              <w:jc w:val="both"/>
              <w:rPr>
                <w:sz w:val="24"/>
              </w:rPr>
            </w:pPr>
            <w:r w:rsidRPr="00684D65">
              <w:rPr>
                <w:sz w:val="24"/>
              </w:rPr>
              <w:t xml:space="preserve">Decanatul, </w:t>
            </w:r>
            <w:r w:rsidR="00885AA0" w:rsidRPr="00684D65">
              <w:rPr>
                <w:sz w:val="24"/>
              </w:rPr>
              <w:t>ș</w:t>
            </w:r>
            <w:r w:rsidRPr="00684D65">
              <w:rPr>
                <w:sz w:val="24"/>
              </w:rPr>
              <w:t>efii de departament</w:t>
            </w:r>
          </w:p>
        </w:tc>
        <w:tc>
          <w:tcPr>
            <w:tcW w:w="1522" w:type="dxa"/>
            <w:tcBorders>
              <w:right w:val="dotted" w:sz="4" w:space="0" w:color="auto"/>
            </w:tcBorders>
          </w:tcPr>
          <w:p w14:paraId="51D29E6A" w14:textId="77777777" w:rsidR="00E6693D" w:rsidRPr="00684D65" w:rsidRDefault="00E6693D">
            <w:pPr>
              <w:pStyle w:val="BodyText"/>
              <w:jc w:val="both"/>
            </w:pPr>
          </w:p>
        </w:tc>
      </w:tr>
      <w:tr w:rsidR="00E6693D" w:rsidRPr="00684D65" w14:paraId="0D78B78B" w14:textId="77777777" w:rsidTr="00AC7D8E">
        <w:trPr>
          <w:cantSplit/>
        </w:trPr>
        <w:tc>
          <w:tcPr>
            <w:tcW w:w="711" w:type="dxa"/>
            <w:tcBorders>
              <w:left w:val="dotted" w:sz="4" w:space="0" w:color="auto"/>
            </w:tcBorders>
          </w:tcPr>
          <w:p w14:paraId="57CF9DFE" w14:textId="2A399608" w:rsidR="00E6693D" w:rsidRPr="00684D65" w:rsidRDefault="00227F92">
            <w:pPr>
              <w:pStyle w:val="BodyText"/>
              <w:jc w:val="both"/>
              <w:rPr>
                <w:sz w:val="24"/>
              </w:rPr>
            </w:pPr>
            <w:r w:rsidRPr="00684D65">
              <w:rPr>
                <w:sz w:val="24"/>
              </w:rPr>
              <w:t>16</w:t>
            </w:r>
          </w:p>
        </w:tc>
        <w:tc>
          <w:tcPr>
            <w:tcW w:w="4245" w:type="dxa"/>
          </w:tcPr>
          <w:p w14:paraId="52ED0C5D" w14:textId="6D7ED4A7" w:rsidR="00E6693D" w:rsidRPr="00684D65" w:rsidRDefault="00227F92" w:rsidP="005745AF">
            <w:pPr>
              <w:pStyle w:val="BodyText"/>
              <w:jc w:val="both"/>
              <w:rPr>
                <w:sz w:val="24"/>
              </w:rPr>
            </w:pPr>
            <w:r w:rsidRPr="00684D65">
              <w:rPr>
                <w:sz w:val="24"/>
              </w:rPr>
              <w:t>Inițierea de acorduri și protocoale de colaborare și parteneriate cu entități și instituții</w:t>
            </w:r>
          </w:p>
        </w:tc>
        <w:tc>
          <w:tcPr>
            <w:tcW w:w="1585" w:type="dxa"/>
          </w:tcPr>
          <w:p w14:paraId="6B00259F" w14:textId="1B34503D" w:rsidR="00E6693D" w:rsidRPr="00684D65" w:rsidRDefault="00227F92">
            <w:pPr>
              <w:pStyle w:val="BodyText"/>
              <w:jc w:val="both"/>
              <w:rPr>
                <w:sz w:val="24"/>
              </w:rPr>
            </w:pPr>
            <w:r w:rsidRPr="00684D65">
              <w:rPr>
                <w:sz w:val="24"/>
              </w:rPr>
              <w:t>Pe parcursul anului</w:t>
            </w:r>
          </w:p>
        </w:tc>
        <w:tc>
          <w:tcPr>
            <w:tcW w:w="1795" w:type="dxa"/>
            <w:tcBorders>
              <w:right w:val="dotted" w:sz="4" w:space="0" w:color="auto"/>
            </w:tcBorders>
          </w:tcPr>
          <w:p w14:paraId="7FB03CCB" w14:textId="6A3651D5" w:rsidR="00E6693D" w:rsidRPr="00684D65" w:rsidRDefault="00227F92">
            <w:pPr>
              <w:pStyle w:val="BodyText"/>
              <w:jc w:val="both"/>
              <w:rPr>
                <w:sz w:val="24"/>
              </w:rPr>
            </w:pPr>
            <w:r w:rsidRPr="00684D65">
              <w:rPr>
                <w:sz w:val="24"/>
              </w:rPr>
              <w:t xml:space="preserve">Decanatul, </w:t>
            </w:r>
            <w:r w:rsidR="00885AA0" w:rsidRPr="00684D65">
              <w:rPr>
                <w:sz w:val="24"/>
              </w:rPr>
              <w:t>ș</w:t>
            </w:r>
            <w:r w:rsidRPr="00684D65">
              <w:rPr>
                <w:sz w:val="24"/>
              </w:rPr>
              <w:t>efii de departament</w:t>
            </w:r>
          </w:p>
        </w:tc>
        <w:tc>
          <w:tcPr>
            <w:tcW w:w="1522" w:type="dxa"/>
            <w:tcBorders>
              <w:right w:val="dotted" w:sz="4" w:space="0" w:color="auto"/>
            </w:tcBorders>
          </w:tcPr>
          <w:p w14:paraId="271937A7" w14:textId="77777777" w:rsidR="00E6693D" w:rsidRPr="00684D65" w:rsidRDefault="00E6693D">
            <w:pPr>
              <w:pStyle w:val="BodyText"/>
              <w:jc w:val="both"/>
            </w:pPr>
          </w:p>
        </w:tc>
      </w:tr>
    </w:tbl>
    <w:p w14:paraId="1B07072A" w14:textId="77777777" w:rsidR="00E6693D" w:rsidRPr="00684D65" w:rsidRDefault="00D85045" w:rsidP="007D69F7">
      <w:pPr>
        <w:pStyle w:val="BodyText"/>
        <w:tabs>
          <w:tab w:val="left" w:pos="8080"/>
        </w:tabs>
        <w:spacing w:line="360" w:lineRule="auto"/>
        <w:ind w:right="-230"/>
        <w:jc w:val="both"/>
        <w:rPr>
          <w:rFonts w:ascii="Arial" w:hAnsi="Arial" w:cs="Arial"/>
          <w:b/>
          <w:bCs/>
          <w:sz w:val="10"/>
          <w:szCs w:val="26"/>
        </w:rPr>
      </w:pPr>
      <w:r w:rsidRPr="00684D65">
        <w:rPr>
          <w:rFonts w:ascii="Arial" w:hAnsi="Arial" w:cs="Arial"/>
          <w:b/>
          <w:bCs/>
          <w:sz w:val="32"/>
        </w:rPr>
        <w:br w:type="page"/>
      </w:r>
    </w:p>
    <w:p w14:paraId="77AA9AD0" w14:textId="77777777" w:rsidR="00E6693D" w:rsidRPr="00684D65" w:rsidRDefault="007D69F7">
      <w:pPr>
        <w:pStyle w:val="BodyText"/>
        <w:ind w:left="360"/>
        <w:jc w:val="both"/>
        <w:rPr>
          <w:b/>
          <w:sz w:val="32"/>
        </w:rPr>
      </w:pPr>
      <w:r w:rsidRPr="00684D65">
        <w:rPr>
          <w:rFonts w:ascii="Arial" w:hAnsi="Arial" w:cs="Arial"/>
          <w:b/>
          <w:bCs/>
          <w:sz w:val="32"/>
          <w:szCs w:val="26"/>
        </w:rPr>
        <w:lastRenderedPageBreak/>
        <w:t>VIII.</w:t>
      </w:r>
      <w:r w:rsidRPr="00684D65">
        <w:rPr>
          <w:rFonts w:ascii="Arial" w:hAnsi="Arial" w:cs="Arial"/>
          <w:b/>
          <w:sz w:val="32"/>
          <w:szCs w:val="26"/>
        </w:rPr>
        <w:t xml:space="preserve"> </w:t>
      </w:r>
      <w:r w:rsidRPr="00684D65">
        <w:rPr>
          <w:rFonts w:ascii="Arial" w:hAnsi="Arial" w:cs="Arial"/>
          <w:b/>
          <w:bCs/>
          <w:sz w:val="32"/>
          <w:szCs w:val="26"/>
        </w:rPr>
        <w:t>Activități științifice, inovare, transfer tehnologic şi sportive</w:t>
      </w:r>
    </w:p>
    <w:p w14:paraId="6702257B" w14:textId="77777777" w:rsidR="007D69F7" w:rsidRPr="00684D65" w:rsidRDefault="007D69F7">
      <w:pPr>
        <w:pStyle w:val="BodyText"/>
        <w:ind w:left="360"/>
        <w:jc w:val="both"/>
        <w:rPr>
          <w:b/>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6"/>
        <w:gridCol w:w="3774"/>
        <w:gridCol w:w="1279"/>
        <w:gridCol w:w="1795"/>
        <w:gridCol w:w="2294"/>
      </w:tblGrid>
      <w:tr w:rsidR="00E6693D" w:rsidRPr="00684D65" w14:paraId="3031061C" w14:textId="77777777" w:rsidTr="00AC0B95">
        <w:trPr>
          <w:cantSplit/>
        </w:trPr>
        <w:tc>
          <w:tcPr>
            <w:tcW w:w="716" w:type="dxa"/>
            <w:tcBorders>
              <w:left w:val="dotted" w:sz="4" w:space="0" w:color="auto"/>
            </w:tcBorders>
            <w:vAlign w:val="center"/>
          </w:tcPr>
          <w:p w14:paraId="5864CCB4" w14:textId="77777777" w:rsidR="00E6693D" w:rsidRPr="00684D65" w:rsidRDefault="00E6693D" w:rsidP="00435E0E">
            <w:pPr>
              <w:pStyle w:val="BodyText"/>
              <w:jc w:val="center"/>
              <w:rPr>
                <w:b/>
                <w:bCs/>
              </w:rPr>
            </w:pPr>
            <w:r w:rsidRPr="00684D65">
              <w:rPr>
                <w:b/>
                <w:bCs/>
              </w:rPr>
              <w:t>Nr. crt.</w:t>
            </w:r>
          </w:p>
        </w:tc>
        <w:tc>
          <w:tcPr>
            <w:tcW w:w="3774" w:type="dxa"/>
            <w:vAlign w:val="center"/>
          </w:tcPr>
          <w:p w14:paraId="2E0DFA3F" w14:textId="77777777" w:rsidR="00E6693D" w:rsidRPr="00684D65" w:rsidRDefault="00B0411F" w:rsidP="00435E0E">
            <w:pPr>
              <w:pStyle w:val="BodyText"/>
              <w:jc w:val="center"/>
              <w:rPr>
                <w:b/>
                <w:bCs/>
              </w:rPr>
            </w:pPr>
            <w:r w:rsidRPr="00684D65">
              <w:rPr>
                <w:b/>
                <w:bCs/>
              </w:rPr>
              <w:t>Activități/rezultate proiectate</w:t>
            </w:r>
          </w:p>
        </w:tc>
        <w:tc>
          <w:tcPr>
            <w:tcW w:w="1279" w:type="dxa"/>
            <w:vAlign w:val="center"/>
          </w:tcPr>
          <w:p w14:paraId="69460918" w14:textId="77777777" w:rsidR="00E6693D" w:rsidRPr="00684D65" w:rsidRDefault="00B0411F" w:rsidP="00435E0E">
            <w:pPr>
              <w:pStyle w:val="BodyText"/>
              <w:jc w:val="center"/>
              <w:rPr>
                <w:b/>
                <w:bCs/>
              </w:rPr>
            </w:pPr>
            <w:r w:rsidRPr="00684D65">
              <w:rPr>
                <w:b/>
                <w:bCs/>
              </w:rPr>
              <w:t>Termen</w:t>
            </w:r>
          </w:p>
        </w:tc>
        <w:tc>
          <w:tcPr>
            <w:tcW w:w="1795" w:type="dxa"/>
            <w:tcBorders>
              <w:right w:val="dotted" w:sz="4" w:space="0" w:color="auto"/>
            </w:tcBorders>
            <w:vAlign w:val="center"/>
          </w:tcPr>
          <w:p w14:paraId="3ED7BF20" w14:textId="77777777" w:rsidR="00E6693D" w:rsidRPr="00684D65" w:rsidRDefault="00E6693D" w:rsidP="00435E0E">
            <w:pPr>
              <w:pStyle w:val="BodyText"/>
              <w:jc w:val="center"/>
              <w:rPr>
                <w:b/>
                <w:bCs/>
              </w:rPr>
            </w:pPr>
            <w:r w:rsidRPr="00684D65">
              <w:rPr>
                <w:b/>
                <w:bCs/>
              </w:rPr>
              <w:t>Responsabili</w:t>
            </w:r>
          </w:p>
        </w:tc>
        <w:tc>
          <w:tcPr>
            <w:tcW w:w="2294" w:type="dxa"/>
            <w:tcBorders>
              <w:right w:val="dotted" w:sz="4" w:space="0" w:color="auto"/>
            </w:tcBorders>
            <w:vAlign w:val="center"/>
          </w:tcPr>
          <w:p w14:paraId="75CC0D8E" w14:textId="77777777" w:rsidR="00E6693D" w:rsidRPr="00684D65" w:rsidRDefault="00E6693D" w:rsidP="00435E0E">
            <w:pPr>
              <w:pStyle w:val="BodyText"/>
              <w:jc w:val="center"/>
              <w:rPr>
                <w:b/>
                <w:bCs/>
              </w:rPr>
            </w:pPr>
            <w:r w:rsidRPr="00684D65">
              <w:rPr>
                <w:b/>
                <w:bCs/>
              </w:rPr>
              <w:t>Viza de executare</w:t>
            </w:r>
          </w:p>
        </w:tc>
      </w:tr>
      <w:tr w:rsidR="00E6693D" w:rsidRPr="00684D65" w14:paraId="34095697" w14:textId="77777777" w:rsidTr="00AC0B95">
        <w:trPr>
          <w:cantSplit/>
        </w:trPr>
        <w:tc>
          <w:tcPr>
            <w:tcW w:w="716" w:type="dxa"/>
            <w:tcBorders>
              <w:left w:val="dotted" w:sz="4" w:space="0" w:color="auto"/>
            </w:tcBorders>
          </w:tcPr>
          <w:p w14:paraId="63C42E05" w14:textId="51DCF0E6" w:rsidR="00E6693D" w:rsidRPr="00684D65" w:rsidRDefault="00AC7D8E">
            <w:pPr>
              <w:pStyle w:val="BodyText"/>
              <w:jc w:val="both"/>
              <w:rPr>
                <w:sz w:val="24"/>
              </w:rPr>
            </w:pPr>
            <w:r w:rsidRPr="00684D65">
              <w:rPr>
                <w:sz w:val="24"/>
              </w:rPr>
              <w:t>1</w:t>
            </w:r>
          </w:p>
        </w:tc>
        <w:tc>
          <w:tcPr>
            <w:tcW w:w="3774" w:type="dxa"/>
          </w:tcPr>
          <w:p w14:paraId="4A0F3806" w14:textId="77777777" w:rsidR="00E01F0C" w:rsidRPr="00684D65" w:rsidRDefault="00E01F0C" w:rsidP="00E01F0C">
            <w:pPr>
              <w:pStyle w:val="BodyText"/>
              <w:jc w:val="both"/>
              <w:rPr>
                <w:sz w:val="24"/>
              </w:rPr>
            </w:pPr>
            <w:r w:rsidRPr="00684D65">
              <w:rPr>
                <w:sz w:val="24"/>
              </w:rPr>
              <w:t>CONFERINŢĂ ŞTIINŢIFICĂ INTERNAŢIONALĂ</w:t>
            </w:r>
          </w:p>
          <w:p w14:paraId="44E51C24" w14:textId="77777777" w:rsidR="00E01F0C" w:rsidRPr="00684D65" w:rsidRDefault="00E01F0C" w:rsidP="00E01F0C">
            <w:pPr>
              <w:pStyle w:val="BodyText"/>
              <w:jc w:val="both"/>
              <w:rPr>
                <w:sz w:val="24"/>
              </w:rPr>
            </w:pPr>
            <w:r w:rsidRPr="00684D65">
              <w:rPr>
                <w:sz w:val="24"/>
              </w:rPr>
              <w:t>„Competitivitatea şi inovarea în economia cunoaşterii”</w:t>
            </w:r>
          </w:p>
          <w:p w14:paraId="78266B73" w14:textId="0BE51CE6" w:rsidR="00E6693D" w:rsidRPr="00684D65" w:rsidRDefault="00E6693D" w:rsidP="00E01F0C">
            <w:pPr>
              <w:pStyle w:val="BodyText"/>
              <w:jc w:val="both"/>
              <w:rPr>
                <w:sz w:val="24"/>
              </w:rPr>
            </w:pPr>
          </w:p>
        </w:tc>
        <w:tc>
          <w:tcPr>
            <w:tcW w:w="1279" w:type="dxa"/>
          </w:tcPr>
          <w:p w14:paraId="74F521B8" w14:textId="7550061F" w:rsidR="00E6693D" w:rsidRPr="00684D65" w:rsidRDefault="00E01F0C" w:rsidP="00702F2F">
            <w:pPr>
              <w:pStyle w:val="BodyText"/>
              <w:jc w:val="both"/>
              <w:rPr>
                <w:sz w:val="24"/>
              </w:rPr>
            </w:pPr>
            <w:r w:rsidRPr="00684D65">
              <w:rPr>
                <w:sz w:val="24"/>
              </w:rPr>
              <w:t>septembrie 202</w:t>
            </w:r>
            <w:r w:rsidR="00702F2F" w:rsidRPr="00684D65">
              <w:rPr>
                <w:sz w:val="24"/>
              </w:rPr>
              <w:t>4</w:t>
            </w:r>
          </w:p>
        </w:tc>
        <w:tc>
          <w:tcPr>
            <w:tcW w:w="1795" w:type="dxa"/>
            <w:tcBorders>
              <w:right w:val="dotted" w:sz="4" w:space="0" w:color="auto"/>
            </w:tcBorders>
          </w:tcPr>
          <w:p w14:paraId="7B1B954A" w14:textId="0B6B38A2" w:rsidR="00E6693D" w:rsidRPr="00684D65" w:rsidRDefault="00E01F0C">
            <w:pPr>
              <w:pStyle w:val="BodyText"/>
              <w:jc w:val="both"/>
              <w:rPr>
                <w:sz w:val="24"/>
              </w:rPr>
            </w:pPr>
            <w:r w:rsidRPr="00684D65">
              <w:rPr>
                <w:sz w:val="24"/>
              </w:rPr>
              <w:t xml:space="preserve">Decanul, </w:t>
            </w:r>
            <w:r w:rsidR="00885AA0" w:rsidRPr="00684D65">
              <w:rPr>
                <w:sz w:val="24"/>
              </w:rPr>
              <w:t>ș</w:t>
            </w:r>
            <w:r w:rsidRPr="00684D65">
              <w:rPr>
                <w:sz w:val="24"/>
              </w:rPr>
              <w:t>efii de departament, Cadrele ştiinţifico-didactice a facultăţii</w:t>
            </w:r>
          </w:p>
        </w:tc>
        <w:tc>
          <w:tcPr>
            <w:tcW w:w="2294" w:type="dxa"/>
            <w:tcBorders>
              <w:right w:val="dotted" w:sz="4" w:space="0" w:color="auto"/>
            </w:tcBorders>
          </w:tcPr>
          <w:p w14:paraId="6C3B250D" w14:textId="77777777" w:rsidR="00E6693D" w:rsidRPr="00684D65" w:rsidRDefault="00E6693D">
            <w:pPr>
              <w:pStyle w:val="BodyText"/>
              <w:jc w:val="both"/>
            </w:pPr>
          </w:p>
        </w:tc>
      </w:tr>
      <w:tr w:rsidR="00E6693D" w:rsidRPr="00684D65" w14:paraId="5C0801E0" w14:textId="77777777" w:rsidTr="00AC0B95">
        <w:trPr>
          <w:cantSplit/>
        </w:trPr>
        <w:tc>
          <w:tcPr>
            <w:tcW w:w="716" w:type="dxa"/>
            <w:tcBorders>
              <w:left w:val="dotted" w:sz="4" w:space="0" w:color="auto"/>
            </w:tcBorders>
          </w:tcPr>
          <w:p w14:paraId="654BA3DD" w14:textId="74D33B93" w:rsidR="00E6693D" w:rsidRPr="00684D65" w:rsidRDefault="00AC7D8E">
            <w:pPr>
              <w:pStyle w:val="BodyText"/>
              <w:jc w:val="both"/>
              <w:rPr>
                <w:sz w:val="24"/>
              </w:rPr>
            </w:pPr>
            <w:r w:rsidRPr="00684D65">
              <w:rPr>
                <w:sz w:val="24"/>
              </w:rPr>
              <w:t>2.</w:t>
            </w:r>
          </w:p>
        </w:tc>
        <w:tc>
          <w:tcPr>
            <w:tcW w:w="3774" w:type="dxa"/>
          </w:tcPr>
          <w:p w14:paraId="66E169E9" w14:textId="77777777" w:rsidR="00AC7D8E" w:rsidRPr="00684D65" w:rsidRDefault="00AC7D8E" w:rsidP="00AC7D8E">
            <w:pPr>
              <w:pStyle w:val="BodyText"/>
              <w:jc w:val="both"/>
              <w:rPr>
                <w:sz w:val="24"/>
              </w:rPr>
            </w:pPr>
            <w:r w:rsidRPr="00684D65">
              <w:rPr>
                <w:sz w:val="24"/>
              </w:rPr>
              <w:t xml:space="preserve">Simpozionul Tinerilor Cercetători. Susținerea și promovarea activității științifice studențești în cadrul țării și peste hotare </w:t>
            </w:r>
          </w:p>
          <w:p w14:paraId="21DA3A4A" w14:textId="4AD64B7E" w:rsidR="00E6693D" w:rsidRPr="00684D65" w:rsidRDefault="00E6693D" w:rsidP="00AC7D8E">
            <w:pPr>
              <w:pStyle w:val="BodyText"/>
              <w:jc w:val="both"/>
              <w:rPr>
                <w:sz w:val="24"/>
              </w:rPr>
            </w:pPr>
          </w:p>
        </w:tc>
        <w:tc>
          <w:tcPr>
            <w:tcW w:w="1279" w:type="dxa"/>
          </w:tcPr>
          <w:p w14:paraId="4BFAFD07" w14:textId="0DB2BB7D" w:rsidR="00E6693D" w:rsidRPr="00684D65" w:rsidRDefault="00E01F0C">
            <w:pPr>
              <w:pStyle w:val="BodyText"/>
              <w:jc w:val="both"/>
              <w:rPr>
                <w:sz w:val="24"/>
              </w:rPr>
            </w:pPr>
            <w:r w:rsidRPr="00684D65">
              <w:rPr>
                <w:sz w:val="24"/>
              </w:rPr>
              <w:t>aprilie</w:t>
            </w:r>
          </w:p>
        </w:tc>
        <w:tc>
          <w:tcPr>
            <w:tcW w:w="1795" w:type="dxa"/>
            <w:tcBorders>
              <w:right w:val="dotted" w:sz="4" w:space="0" w:color="auto"/>
            </w:tcBorders>
          </w:tcPr>
          <w:p w14:paraId="76C9CEB4" w14:textId="5F967407" w:rsidR="00E6693D" w:rsidRPr="00684D65" w:rsidRDefault="009C69BC" w:rsidP="00885AA0">
            <w:pPr>
              <w:pStyle w:val="Default"/>
              <w:jc w:val="both"/>
              <w:rPr>
                <w:lang w:val="ro-RO"/>
              </w:rPr>
            </w:pPr>
            <w:r w:rsidRPr="00684D65">
              <w:rPr>
                <w:sz w:val="23"/>
                <w:szCs w:val="23"/>
                <w:lang w:val="ro-RO"/>
              </w:rPr>
              <w:t xml:space="preserve">Decanul, șefii de </w:t>
            </w:r>
            <w:r w:rsidR="00885AA0" w:rsidRPr="00684D65">
              <w:rPr>
                <w:sz w:val="23"/>
                <w:szCs w:val="23"/>
                <w:lang w:val="ro-RO"/>
              </w:rPr>
              <w:t>departamnent</w:t>
            </w:r>
            <w:r w:rsidRPr="00684D65">
              <w:rPr>
                <w:sz w:val="23"/>
                <w:szCs w:val="23"/>
                <w:lang w:val="ro-RO"/>
              </w:rPr>
              <w:t xml:space="preserve">, Responsabilii de cercurile științifice studențești </w:t>
            </w:r>
          </w:p>
        </w:tc>
        <w:tc>
          <w:tcPr>
            <w:tcW w:w="2294" w:type="dxa"/>
            <w:tcBorders>
              <w:right w:val="dotted" w:sz="4" w:space="0" w:color="auto"/>
            </w:tcBorders>
          </w:tcPr>
          <w:p w14:paraId="370BD570" w14:textId="77777777" w:rsidR="00E6693D" w:rsidRPr="00684D65" w:rsidRDefault="00E6693D">
            <w:pPr>
              <w:pStyle w:val="BodyText"/>
              <w:jc w:val="both"/>
            </w:pPr>
          </w:p>
        </w:tc>
      </w:tr>
      <w:tr w:rsidR="00473AFE" w:rsidRPr="00684D65" w14:paraId="7C714C7A" w14:textId="77777777" w:rsidTr="00AC0B95">
        <w:trPr>
          <w:cantSplit/>
        </w:trPr>
        <w:tc>
          <w:tcPr>
            <w:tcW w:w="716" w:type="dxa"/>
            <w:tcBorders>
              <w:left w:val="dotted" w:sz="4" w:space="0" w:color="auto"/>
            </w:tcBorders>
          </w:tcPr>
          <w:p w14:paraId="287C247A" w14:textId="54D1B40E" w:rsidR="00473AFE" w:rsidRPr="00684D65" w:rsidRDefault="00473AFE">
            <w:pPr>
              <w:pStyle w:val="BodyText"/>
              <w:jc w:val="both"/>
              <w:rPr>
                <w:sz w:val="24"/>
              </w:rPr>
            </w:pPr>
            <w:r w:rsidRPr="00684D65">
              <w:rPr>
                <w:sz w:val="24"/>
              </w:rPr>
              <w:t>3</w:t>
            </w:r>
          </w:p>
        </w:tc>
        <w:tc>
          <w:tcPr>
            <w:tcW w:w="3774" w:type="dxa"/>
          </w:tcPr>
          <w:p w14:paraId="3D901318" w14:textId="3BCE2CD1" w:rsidR="00473AFE" w:rsidRPr="00684D65" w:rsidRDefault="00473AFE" w:rsidP="00AC7D8E">
            <w:pPr>
              <w:pStyle w:val="BodyText"/>
              <w:jc w:val="both"/>
              <w:rPr>
                <w:sz w:val="24"/>
              </w:rPr>
            </w:pPr>
            <w:r w:rsidRPr="00684D65">
              <w:rPr>
                <w:sz w:val="24"/>
              </w:rPr>
              <w:t>Susținerea și promovarea activității științifice studențești în cadrul țării și peste hotare</w:t>
            </w:r>
          </w:p>
        </w:tc>
        <w:tc>
          <w:tcPr>
            <w:tcW w:w="1279" w:type="dxa"/>
          </w:tcPr>
          <w:p w14:paraId="5B395117" w14:textId="62723427" w:rsidR="00473AFE" w:rsidRPr="00684D65" w:rsidRDefault="00473AFE">
            <w:pPr>
              <w:pStyle w:val="BodyText"/>
              <w:jc w:val="both"/>
              <w:rPr>
                <w:sz w:val="24"/>
              </w:rPr>
            </w:pPr>
            <w:r w:rsidRPr="00684D65">
              <w:rPr>
                <w:sz w:val="24"/>
              </w:rPr>
              <w:t>Pe parcursul anului</w:t>
            </w:r>
          </w:p>
        </w:tc>
        <w:tc>
          <w:tcPr>
            <w:tcW w:w="1795" w:type="dxa"/>
            <w:tcBorders>
              <w:right w:val="dotted" w:sz="4" w:space="0" w:color="auto"/>
            </w:tcBorders>
          </w:tcPr>
          <w:p w14:paraId="40E8C33C" w14:textId="56389C51" w:rsidR="00473AFE" w:rsidRPr="00684D65" w:rsidRDefault="00473AFE" w:rsidP="00885AA0">
            <w:pPr>
              <w:pStyle w:val="Default"/>
              <w:jc w:val="both"/>
              <w:rPr>
                <w:sz w:val="23"/>
                <w:szCs w:val="23"/>
                <w:lang w:val="ro-RO"/>
              </w:rPr>
            </w:pPr>
            <w:r w:rsidRPr="00684D65">
              <w:rPr>
                <w:sz w:val="23"/>
                <w:szCs w:val="23"/>
                <w:lang w:val="ro-RO"/>
              </w:rPr>
              <w:t>Decanul, șefii de departamnent, Responsabilii de cercurile științifice studențești</w:t>
            </w:r>
          </w:p>
        </w:tc>
        <w:tc>
          <w:tcPr>
            <w:tcW w:w="2294" w:type="dxa"/>
            <w:tcBorders>
              <w:right w:val="dotted" w:sz="4" w:space="0" w:color="auto"/>
            </w:tcBorders>
          </w:tcPr>
          <w:p w14:paraId="3C96B382" w14:textId="77777777" w:rsidR="00473AFE" w:rsidRPr="00684D65" w:rsidRDefault="00473AFE">
            <w:pPr>
              <w:pStyle w:val="BodyText"/>
              <w:jc w:val="both"/>
            </w:pPr>
          </w:p>
        </w:tc>
      </w:tr>
      <w:tr w:rsidR="00E6693D" w:rsidRPr="00684D65" w14:paraId="00D38D09" w14:textId="77777777" w:rsidTr="00AC0B95">
        <w:trPr>
          <w:cantSplit/>
        </w:trPr>
        <w:tc>
          <w:tcPr>
            <w:tcW w:w="716" w:type="dxa"/>
            <w:tcBorders>
              <w:left w:val="dotted" w:sz="4" w:space="0" w:color="auto"/>
            </w:tcBorders>
          </w:tcPr>
          <w:p w14:paraId="3A3CE690" w14:textId="5DC13785" w:rsidR="00E6693D" w:rsidRPr="00684D65" w:rsidRDefault="00473AFE">
            <w:pPr>
              <w:pStyle w:val="BodyText"/>
              <w:jc w:val="both"/>
              <w:rPr>
                <w:sz w:val="24"/>
              </w:rPr>
            </w:pPr>
            <w:r w:rsidRPr="00684D65">
              <w:rPr>
                <w:sz w:val="24"/>
              </w:rPr>
              <w:t>4</w:t>
            </w:r>
            <w:r w:rsidR="00AC7D8E" w:rsidRPr="00684D65">
              <w:rPr>
                <w:sz w:val="24"/>
              </w:rPr>
              <w:t>.</w:t>
            </w:r>
          </w:p>
        </w:tc>
        <w:tc>
          <w:tcPr>
            <w:tcW w:w="3774" w:type="dxa"/>
          </w:tcPr>
          <w:p w14:paraId="24F46F33" w14:textId="77777777" w:rsidR="00AC7D8E" w:rsidRPr="00684D65" w:rsidRDefault="00AC7D8E" w:rsidP="00AC7D8E">
            <w:pPr>
              <w:pStyle w:val="BodyText"/>
              <w:jc w:val="both"/>
              <w:rPr>
                <w:sz w:val="24"/>
              </w:rPr>
            </w:pPr>
            <w:r w:rsidRPr="00684D65">
              <w:rPr>
                <w:sz w:val="24"/>
              </w:rPr>
              <w:t xml:space="preserve">Susținerea și promovarea cadrelor didactice în editarea de cărţi, monografii, capitole în monografii comune, tratate de specialitate publicate la edituri în străinătate și edituri naționale (cu ISBN), de articole, studii etc. </w:t>
            </w:r>
          </w:p>
          <w:p w14:paraId="4D65E346" w14:textId="505ABB30" w:rsidR="00E6693D" w:rsidRPr="00684D65" w:rsidRDefault="00AC7D8E" w:rsidP="00AC7D8E">
            <w:pPr>
              <w:pStyle w:val="BodyText"/>
              <w:jc w:val="both"/>
              <w:rPr>
                <w:sz w:val="24"/>
              </w:rPr>
            </w:pPr>
            <w:r w:rsidRPr="00684D65">
              <w:rPr>
                <w:sz w:val="24"/>
              </w:rPr>
              <w:t>Pe</w:t>
            </w:r>
          </w:p>
        </w:tc>
        <w:tc>
          <w:tcPr>
            <w:tcW w:w="1279" w:type="dxa"/>
          </w:tcPr>
          <w:p w14:paraId="58CCE0C6" w14:textId="0014634F" w:rsidR="00E6693D" w:rsidRPr="00684D65" w:rsidRDefault="00AC7D8E">
            <w:pPr>
              <w:pStyle w:val="BodyText"/>
              <w:jc w:val="both"/>
              <w:rPr>
                <w:sz w:val="24"/>
              </w:rPr>
            </w:pPr>
            <w:r w:rsidRPr="00684D65">
              <w:rPr>
                <w:sz w:val="24"/>
              </w:rPr>
              <w:t>Pe parcursul anului</w:t>
            </w:r>
          </w:p>
        </w:tc>
        <w:tc>
          <w:tcPr>
            <w:tcW w:w="1795" w:type="dxa"/>
            <w:tcBorders>
              <w:right w:val="dotted" w:sz="4" w:space="0" w:color="auto"/>
            </w:tcBorders>
          </w:tcPr>
          <w:p w14:paraId="71D0FF1B" w14:textId="0725EF4A" w:rsidR="009C69BC" w:rsidRPr="00684D65" w:rsidRDefault="009C69BC" w:rsidP="009C69BC">
            <w:pPr>
              <w:pStyle w:val="Default"/>
              <w:jc w:val="both"/>
              <w:rPr>
                <w:lang w:val="ro-RO"/>
              </w:rPr>
            </w:pPr>
            <w:r w:rsidRPr="00684D65">
              <w:rPr>
                <w:lang w:val="ro-RO"/>
              </w:rPr>
              <w:t xml:space="preserve">Decanul, </w:t>
            </w:r>
            <w:r w:rsidR="00885AA0" w:rsidRPr="00684D65">
              <w:rPr>
                <w:lang w:val="ro-RO"/>
              </w:rPr>
              <w:t>ș</w:t>
            </w:r>
            <w:r w:rsidRPr="00684D65">
              <w:rPr>
                <w:lang w:val="ro-RO"/>
              </w:rPr>
              <w:t xml:space="preserve">efii de departamente, </w:t>
            </w:r>
            <w:r w:rsidR="00445173" w:rsidRPr="00684D65">
              <w:rPr>
                <w:lang w:val="ro-RO"/>
              </w:rPr>
              <w:t>Cadrele ştiinţifico-didactice a facultăţii</w:t>
            </w:r>
          </w:p>
          <w:p w14:paraId="46D7FECB" w14:textId="77777777" w:rsidR="00E6693D" w:rsidRPr="00684D65" w:rsidRDefault="00E6693D">
            <w:pPr>
              <w:pStyle w:val="BodyText"/>
              <w:jc w:val="both"/>
              <w:rPr>
                <w:sz w:val="24"/>
              </w:rPr>
            </w:pPr>
          </w:p>
        </w:tc>
        <w:tc>
          <w:tcPr>
            <w:tcW w:w="2294" w:type="dxa"/>
            <w:tcBorders>
              <w:right w:val="dotted" w:sz="4" w:space="0" w:color="auto"/>
            </w:tcBorders>
          </w:tcPr>
          <w:p w14:paraId="67569D0B" w14:textId="77777777" w:rsidR="00E6693D" w:rsidRPr="00684D65" w:rsidRDefault="00E6693D">
            <w:pPr>
              <w:pStyle w:val="BodyText"/>
              <w:jc w:val="both"/>
            </w:pPr>
          </w:p>
        </w:tc>
      </w:tr>
      <w:tr w:rsidR="00E6693D" w:rsidRPr="00684D65" w14:paraId="23FD3CE5" w14:textId="77777777" w:rsidTr="00AC0B95">
        <w:trPr>
          <w:cantSplit/>
        </w:trPr>
        <w:tc>
          <w:tcPr>
            <w:tcW w:w="716" w:type="dxa"/>
            <w:tcBorders>
              <w:left w:val="dotted" w:sz="4" w:space="0" w:color="auto"/>
            </w:tcBorders>
          </w:tcPr>
          <w:p w14:paraId="4ED6442C" w14:textId="1F93005A" w:rsidR="00E6693D" w:rsidRPr="00684D65" w:rsidRDefault="00473AFE">
            <w:pPr>
              <w:pStyle w:val="BodyText"/>
              <w:jc w:val="both"/>
              <w:rPr>
                <w:sz w:val="24"/>
              </w:rPr>
            </w:pPr>
            <w:r w:rsidRPr="00684D65">
              <w:rPr>
                <w:sz w:val="24"/>
              </w:rPr>
              <w:t>5</w:t>
            </w:r>
          </w:p>
        </w:tc>
        <w:tc>
          <w:tcPr>
            <w:tcW w:w="3774" w:type="dxa"/>
          </w:tcPr>
          <w:p w14:paraId="2CA5ACB5" w14:textId="77777777" w:rsidR="00AC7D8E" w:rsidRPr="00684D65" w:rsidRDefault="00AC7D8E" w:rsidP="00AC7D8E">
            <w:pPr>
              <w:pStyle w:val="BodyText"/>
              <w:jc w:val="both"/>
              <w:rPr>
                <w:sz w:val="24"/>
              </w:rPr>
            </w:pPr>
            <w:r w:rsidRPr="00684D65">
              <w:rPr>
                <w:sz w:val="24"/>
              </w:rPr>
              <w:t xml:space="preserve">Activitate în colegiile de redacție a revistelor științifice, în comitetele științifice ale conferințelor științifice internaționale și naționale.  </w:t>
            </w:r>
          </w:p>
          <w:p w14:paraId="0D0224C7" w14:textId="1B33F895" w:rsidR="00E6693D" w:rsidRPr="00684D65" w:rsidRDefault="00AC7D8E" w:rsidP="00AC7D8E">
            <w:pPr>
              <w:pStyle w:val="BodyText"/>
              <w:jc w:val="both"/>
              <w:rPr>
                <w:sz w:val="24"/>
              </w:rPr>
            </w:pPr>
            <w:r w:rsidRPr="00684D65">
              <w:rPr>
                <w:sz w:val="24"/>
              </w:rPr>
              <w:t>P</w:t>
            </w:r>
          </w:p>
        </w:tc>
        <w:tc>
          <w:tcPr>
            <w:tcW w:w="1279" w:type="dxa"/>
          </w:tcPr>
          <w:p w14:paraId="2649AE9A" w14:textId="1FC0E9FA" w:rsidR="00E6693D" w:rsidRPr="00684D65" w:rsidRDefault="00AC0B95">
            <w:pPr>
              <w:pStyle w:val="BodyText"/>
              <w:jc w:val="both"/>
              <w:rPr>
                <w:sz w:val="24"/>
              </w:rPr>
            </w:pPr>
            <w:r w:rsidRPr="00684D65">
              <w:rPr>
                <w:sz w:val="24"/>
              </w:rPr>
              <w:t>Pe parcursul anului</w:t>
            </w:r>
          </w:p>
        </w:tc>
        <w:tc>
          <w:tcPr>
            <w:tcW w:w="1795" w:type="dxa"/>
            <w:tcBorders>
              <w:right w:val="dotted" w:sz="4" w:space="0" w:color="auto"/>
            </w:tcBorders>
          </w:tcPr>
          <w:p w14:paraId="73BC0848" w14:textId="3D629B9A" w:rsidR="00E6693D" w:rsidRPr="00684D65" w:rsidRDefault="00FD5911" w:rsidP="005745AF">
            <w:pPr>
              <w:pStyle w:val="Default"/>
              <w:jc w:val="both"/>
              <w:rPr>
                <w:lang w:val="ro-RO"/>
              </w:rPr>
            </w:pPr>
            <w:r w:rsidRPr="00684D65">
              <w:rPr>
                <w:lang w:val="ro-RO"/>
              </w:rPr>
              <w:t xml:space="preserve">Decanul, </w:t>
            </w:r>
            <w:r w:rsidR="00885AA0" w:rsidRPr="00684D65">
              <w:rPr>
                <w:lang w:val="ro-RO"/>
              </w:rPr>
              <w:t>ș</w:t>
            </w:r>
            <w:r w:rsidRPr="00684D65">
              <w:rPr>
                <w:lang w:val="ro-RO"/>
              </w:rPr>
              <w:t xml:space="preserve">efii de departamente, </w:t>
            </w:r>
            <w:r w:rsidR="00445173" w:rsidRPr="00684D65">
              <w:rPr>
                <w:lang w:val="ro-RO"/>
              </w:rPr>
              <w:t>Cadrele ştiinţifico-didactice a facultăţii</w:t>
            </w:r>
          </w:p>
        </w:tc>
        <w:tc>
          <w:tcPr>
            <w:tcW w:w="2294" w:type="dxa"/>
            <w:tcBorders>
              <w:right w:val="dotted" w:sz="4" w:space="0" w:color="auto"/>
            </w:tcBorders>
          </w:tcPr>
          <w:p w14:paraId="0F96B728" w14:textId="77777777" w:rsidR="00E6693D" w:rsidRPr="00684D65" w:rsidRDefault="00E6693D">
            <w:pPr>
              <w:pStyle w:val="BodyText"/>
              <w:jc w:val="both"/>
            </w:pPr>
          </w:p>
        </w:tc>
      </w:tr>
      <w:tr w:rsidR="00E6693D" w:rsidRPr="00684D65" w14:paraId="4B572E2F" w14:textId="77777777" w:rsidTr="00AC0B95">
        <w:trPr>
          <w:cantSplit/>
        </w:trPr>
        <w:tc>
          <w:tcPr>
            <w:tcW w:w="716" w:type="dxa"/>
            <w:tcBorders>
              <w:left w:val="dotted" w:sz="4" w:space="0" w:color="auto"/>
            </w:tcBorders>
          </w:tcPr>
          <w:p w14:paraId="4515DBFB" w14:textId="29D3E621" w:rsidR="00E6693D" w:rsidRPr="00684D65" w:rsidRDefault="00473AFE">
            <w:pPr>
              <w:pStyle w:val="BodyText"/>
              <w:jc w:val="both"/>
              <w:rPr>
                <w:sz w:val="24"/>
              </w:rPr>
            </w:pPr>
            <w:r w:rsidRPr="00684D65">
              <w:rPr>
                <w:sz w:val="24"/>
              </w:rPr>
              <w:t>6</w:t>
            </w:r>
            <w:r w:rsidR="00AC0B95" w:rsidRPr="00684D65">
              <w:rPr>
                <w:sz w:val="24"/>
              </w:rPr>
              <w:t>.</w:t>
            </w:r>
          </w:p>
        </w:tc>
        <w:tc>
          <w:tcPr>
            <w:tcW w:w="3774" w:type="dxa"/>
          </w:tcPr>
          <w:p w14:paraId="72A50E43" w14:textId="216FF5F3" w:rsidR="00E6693D" w:rsidRPr="00684D65" w:rsidRDefault="00AC0B95">
            <w:pPr>
              <w:pStyle w:val="BodyText"/>
              <w:jc w:val="both"/>
              <w:rPr>
                <w:sz w:val="24"/>
              </w:rPr>
            </w:pPr>
            <w:r w:rsidRPr="00684D65">
              <w:rPr>
                <w:sz w:val="24"/>
              </w:rPr>
              <w:t>Creșterea activității de implicare in proiecte de cercetare pentru realizarea sustenabilității activității de cercetare a facultății. Inițierea de proiecte de cercetare științifică</w:t>
            </w:r>
          </w:p>
        </w:tc>
        <w:tc>
          <w:tcPr>
            <w:tcW w:w="1279" w:type="dxa"/>
          </w:tcPr>
          <w:p w14:paraId="412117A0" w14:textId="114F6CBB" w:rsidR="00E6693D" w:rsidRPr="00684D65" w:rsidRDefault="00AC0B95">
            <w:pPr>
              <w:pStyle w:val="BodyText"/>
              <w:jc w:val="both"/>
              <w:rPr>
                <w:sz w:val="24"/>
              </w:rPr>
            </w:pPr>
            <w:r w:rsidRPr="00684D65">
              <w:rPr>
                <w:sz w:val="24"/>
              </w:rPr>
              <w:t>La data apelului</w:t>
            </w:r>
          </w:p>
        </w:tc>
        <w:tc>
          <w:tcPr>
            <w:tcW w:w="1795" w:type="dxa"/>
            <w:tcBorders>
              <w:right w:val="dotted" w:sz="4" w:space="0" w:color="auto"/>
            </w:tcBorders>
          </w:tcPr>
          <w:p w14:paraId="2D94358F" w14:textId="0523BC29" w:rsidR="00E6693D" w:rsidRPr="00684D65" w:rsidRDefault="00061DD3">
            <w:pPr>
              <w:pStyle w:val="BodyText"/>
              <w:jc w:val="both"/>
              <w:rPr>
                <w:sz w:val="24"/>
              </w:rPr>
            </w:pPr>
            <w:r w:rsidRPr="00684D65">
              <w:rPr>
                <w:sz w:val="24"/>
              </w:rPr>
              <w:t xml:space="preserve">Decanul, </w:t>
            </w:r>
            <w:r w:rsidR="00885AA0" w:rsidRPr="00684D65">
              <w:rPr>
                <w:sz w:val="24"/>
              </w:rPr>
              <w:t>ș</w:t>
            </w:r>
            <w:r w:rsidRPr="00684D65">
              <w:rPr>
                <w:sz w:val="24"/>
              </w:rPr>
              <w:t xml:space="preserve">efii de </w:t>
            </w:r>
            <w:r w:rsidR="00AC0B95" w:rsidRPr="00684D65">
              <w:rPr>
                <w:sz w:val="24"/>
              </w:rPr>
              <w:t xml:space="preserve">departamente, </w:t>
            </w:r>
            <w:r w:rsidR="00445173" w:rsidRPr="00684D65">
              <w:rPr>
                <w:sz w:val="24"/>
              </w:rPr>
              <w:t>Cadrele ştiinţifico-didactice a facultăţii</w:t>
            </w:r>
          </w:p>
        </w:tc>
        <w:tc>
          <w:tcPr>
            <w:tcW w:w="2294" w:type="dxa"/>
            <w:tcBorders>
              <w:right w:val="dotted" w:sz="4" w:space="0" w:color="auto"/>
            </w:tcBorders>
          </w:tcPr>
          <w:p w14:paraId="29D78006" w14:textId="23275772" w:rsidR="00E6693D" w:rsidRPr="00684D65" w:rsidRDefault="00E6693D">
            <w:pPr>
              <w:pStyle w:val="BodyText"/>
              <w:jc w:val="both"/>
            </w:pPr>
          </w:p>
        </w:tc>
      </w:tr>
    </w:tbl>
    <w:p w14:paraId="1B8014E9" w14:textId="77777777" w:rsidR="00B0411F" w:rsidRPr="00684D65" w:rsidRDefault="00B0411F" w:rsidP="00D85045">
      <w:pPr>
        <w:pStyle w:val="BodyText"/>
        <w:ind w:left="1080"/>
        <w:rPr>
          <w:rFonts w:ascii="Arial" w:hAnsi="Arial" w:cs="Arial"/>
          <w:b/>
          <w:bCs/>
          <w:sz w:val="32"/>
        </w:rPr>
      </w:pPr>
    </w:p>
    <w:p w14:paraId="1BAEF7A1" w14:textId="77777777" w:rsidR="00242EAB" w:rsidRPr="00684D65" w:rsidRDefault="00242EAB" w:rsidP="00D85045">
      <w:pPr>
        <w:pStyle w:val="BodyText"/>
        <w:ind w:left="1080"/>
        <w:rPr>
          <w:rFonts w:ascii="Arial" w:hAnsi="Arial" w:cs="Arial"/>
          <w:b/>
          <w:bCs/>
          <w:sz w:val="32"/>
        </w:rPr>
      </w:pPr>
      <w:r w:rsidRPr="00684D65">
        <w:rPr>
          <w:rFonts w:ascii="Arial" w:hAnsi="Arial" w:cs="Arial"/>
          <w:b/>
          <w:bCs/>
          <w:sz w:val="32"/>
        </w:rPr>
        <w:br w:type="page"/>
      </w:r>
    </w:p>
    <w:p w14:paraId="225E8BD2" w14:textId="77777777" w:rsidR="00242EAB" w:rsidRPr="00684D65" w:rsidRDefault="00242EAB" w:rsidP="00242EAB">
      <w:pPr>
        <w:pStyle w:val="BodyText"/>
        <w:jc w:val="center"/>
        <w:rPr>
          <w:rFonts w:ascii="Arial" w:hAnsi="Arial" w:cs="Arial"/>
          <w:b/>
          <w:bCs/>
        </w:rPr>
      </w:pPr>
      <w:r w:rsidRPr="00684D65">
        <w:rPr>
          <w:rFonts w:ascii="Arial" w:hAnsi="Arial" w:cs="Arial"/>
          <w:b/>
          <w:bCs/>
        </w:rPr>
        <w:lastRenderedPageBreak/>
        <w:t>XII. Activităţile principale ale facultății în munca educativă cu studenţii</w:t>
      </w:r>
    </w:p>
    <w:p w14:paraId="2026B0D6" w14:textId="77777777" w:rsidR="00242EAB" w:rsidRPr="00684D65" w:rsidRDefault="00242EAB" w:rsidP="00242EAB">
      <w:pPr>
        <w:pStyle w:val="BodyText"/>
        <w:jc w:val="center"/>
        <w:rPr>
          <w:rFonts w:ascii="Arial" w:hAnsi="Arial" w:cs="Arial"/>
          <w:i/>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9"/>
        <w:gridCol w:w="4171"/>
        <w:gridCol w:w="1530"/>
        <w:gridCol w:w="1492"/>
        <w:gridCol w:w="1954"/>
      </w:tblGrid>
      <w:tr w:rsidR="00242EAB" w:rsidRPr="00684D65" w14:paraId="13BDC1E6" w14:textId="77777777" w:rsidTr="00445173">
        <w:tc>
          <w:tcPr>
            <w:tcW w:w="819" w:type="dxa"/>
            <w:vAlign w:val="center"/>
          </w:tcPr>
          <w:p w14:paraId="075AC867" w14:textId="77777777" w:rsidR="00242EAB" w:rsidRPr="00684D65" w:rsidRDefault="00242EAB" w:rsidP="001A6031">
            <w:pPr>
              <w:pStyle w:val="BodyText"/>
              <w:jc w:val="center"/>
              <w:rPr>
                <w:sz w:val="24"/>
              </w:rPr>
            </w:pPr>
            <w:r w:rsidRPr="00684D65">
              <w:rPr>
                <w:sz w:val="24"/>
              </w:rPr>
              <w:t>Nr. d/o</w:t>
            </w:r>
          </w:p>
        </w:tc>
        <w:tc>
          <w:tcPr>
            <w:tcW w:w="4171" w:type="dxa"/>
            <w:vAlign w:val="center"/>
          </w:tcPr>
          <w:p w14:paraId="40C6D5E9" w14:textId="77777777" w:rsidR="00242EAB" w:rsidRPr="00684D65" w:rsidRDefault="00242EAB" w:rsidP="001A6031">
            <w:pPr>
              <w:pStyle w:val="BodyText"/>
              <w:jc w:val="center"/>
              <w:rPr>
                <w:sz w:val="24"/>
              </w:rPr>
            </w:pPr>
            <w:r w:rsidRPr="00684D65">
              <w:rPr>
                <w:bCs/>
                <w:sz w:val="24"/>
              </w:rPr>
              <w:t>Activități/rezultate proiectate</w:t>
            </w:r>
          </w:p>
        </w:tc>
        <w:tc>
          <w:tcPr>
            <w:tcW w:w="1530" w:type="dxa"/>
            <w:vAlign w:val="center"/>
          </w:tcPr>
          <w:p w14:paraId="270911DB" w14:textId="77777777" w:rsidR="00242EAB" w:rsidRPr="00684D65" w:rsidRDefault="00242EAB" w:rsidP="001A6031">
            <w:pPr>
              <w:pStyle w:val="BodyText"/>
              <w:jc w:val="center"/>
              <w:rPr>
                <w:sz w:val="24"/>
              </w:rPr>
            </w:pPr>
            <w:r w:rsidRPr="00684D65">
              <w:rPr>
                <w:sz w:val="24"/>
              </w:rPr>
              <w:t>Executanţii</w:t>
            </w:r>
          </w:p>
        </w:tc>
        <w:tc>
          <w:tcPr>
            <w:tcW w:w="1492" w:type="dxa"/>
            <w:vAlign w:val="center"/>
          </w:tcPr>
          <w:p w14:paraId="21FEB99B" w14:textId="77777777" w:rsidR="00242EAB" w:rsidRPr="00684D65" w:rsidRDefault="00242EAB" w:rsidP="001A6031">
            <w:pPr>
              <w:pStyle w:val="BodyText"/>
              <w:jc w:val="center"/>
              <w:rPr>
                <w:sz w:val="24"/>
              </w:rPr>
            </w:pPr>
            <w:r w:rsidRPr="00684D65">
              <w:rPr>
                <w:sz w:val="24"/>
              </w:rPr>
              <w:t>Termen</w:t>
            </w:r>
          </w:p>
        </w:tc>
        <w:tc>
          <w:tcPr>
            <w:tcW w:w="1954" w:type="dxa"/>
            <w:vAlign w:val="center"/>
          </w:tcPr>
          <w:p w14:paraId="442327E1" w14:textId="77777777" w:rsidR="00242EAB" w:rsidRPr="00684D65" w:rsidRDefault="00242EAB" w:rsidP="001A6031">
            <w:pPr>
              <w:pStyle w:val="BodyText"/>
              <w:jc w:val="center"/>
              <w:rPr>
                <w:sz w:val="24"/>
              </w:rPr>
            </w:pPr>
            <w:r w:rsidRPr="00684D65">
              <w:rPr>
                <w:sz w:val="24"/>
              </w:rPr>
              <w:t>Viza de executare</w:t>
            </w:r>
          </w:p>
        </w:tc>
      </w:tr>
      <w:tr w:rsidR="005D2C32" w:rsidRPr="00684D65" w14:paraId="7B991AD3" w14:textId="77777777" w:rsidTr="00445173">
        <w:tc>
          <w:tcPr>
            <w:tcW w:w="819" w:type="dxa"/>
          </w:tcPr>
          <w:p w14:paraId="514EC7F0" w14:textId="680A545F" w:rsidR="005D2C32" w:rsidRPr="00684D65" w:rsidRDefault="005D2C32" w:rsidP="001A6031">
            <w:pPr>
              <w:pStyle w:val="BodyText"/>
              <w:jc w:val="center"/>
              <w:rPr>
                <w:sz w:val="24"/>
              </w:rPr>
            </w:pPr>
            <w:r w:rsidRPr="00684D65">
              <w:rPr>
                <w:sz w:val="24"/>
              </w:rPr>
              <w:t>1</w:t>
            </w:r>
          </w:p>
        </w:tc>
        <w:tc>
          <w:tcPr>
            <w:tcW w:w="4171" w:type="dxa"/>
          </w:tcPr>
          <w:p w14:paraId="56592FCE" w14:textId="053A62E5" w:rsidR="005D2C32" w:rsidRPr="00684D65" w:rsidRDefault="00156148" w:rsidP="00156148">
            <w:pPr>
              <w:pStyle w:val="BodyText"/>
              <w:jc w:val="both"/>
              <w:rPr>
                <w:sz w:val="24"/>
              </w:rPr>
            </w:pPr>
            <w:r w:rsidRPr="00684D65">
              <w:rPr>
                <w:sz w:val="24"/>
              </w:rPr>
              <w:t xml:space="preserve">Organizarea adunării generale cu studenţii anului </w:t>
            </w:r>
            <w:r w:rsidR="00885AA0" w:rsidRPr="00684D65">
              <w:rPr>
                <w:sz w:val="24"/>
              </w:rPr>
              <w:t>î</w:t>
            </w:r>
            <w:r w:rsidR="00702F2F" w:rsidRPr="00684D65">
              <w:rPr>
                <w:sz w:val="24"/>
              </w:rPr>
              <w:t>ntâi în cadrul facultăţii</w:t>
            </w:r>
            <w:r w:rsidRPr="00684D65">
              <w:rPr>
                <w:sz w:val="24"/>
              </w:rPr>
              <w:t>.</w:t>
            </w:r>
          </w:p>
        </w:tc>
        <w:tc>
          <w:tcPr>
            <w:tcW w:w="1530" w:type="dxa"/>
          </w:tcPr>
          <w:p w14:paraId="496B0756" w14:textId="77777777" w:rsidR="005D2C32" w:rsidRPr="00684D65" w:rsidRDefault="00156148" w:rsidP="001A6031">
            <w:pPr>
              <w:pStyle w:val="BodyText"/>
              <w:jc w:val="center"/>
              <w:rPr>
                <w:sz w:val="24"/>
              </w:rPr>
            </w:pPr>
            <w:r w:rsidRPr="00684D65">
              <w:rPr>
                <w:sz w:val="24"/>
              </w:rPr>
              <w:t>decanul, prodecanul,</w:t>
            </w:r>
          </w:p>
          <w:p w14:paraId="368BE813" w14:textId="171BF682" w:rsidR="00156148" w:rsidRPr="00684D65" w:rsidRDefault="00885AA0" w:rsidP="00445173">
            <w:pPr>
              <w:pStyle w:val="BodyText"/>
              <w:jc w:val="center"/>
              <w:rPr>
                <w:sz w:val="24"/>
              </w:rPr>
            </w:pPr>
            <w:r w:rsidRPr="00684D65">
              <w:rPr>
                <w:sz w:val="24"/>
              </w:rPr>
              <w:t>ș</w:t>
            </w:r>
            <w:r w:rsidR="00156148" w:rsidRPr="00684D65">
              <w:rPr>
                <w:sz w:val="24"/>
              </w:rPr>
              <w:t xml:space="preserve">efii de </w:t>
            </w:r>
            <w:r w:rsidR="00445173" w:rsidRPr="00684D65">
              <w:rPr>
                <w:sz w:val="24"/>
              </w:rPr>
              <w:t>departament</w:t>
            </w:r>
          </w:p>
        </w:tc>
        <w:tc>
          <w:tcPr>
            <w:tcW w:w="1492" w:type="dxa"/>
          </w:tcPr>
          <w:p w14:paraId="3052EC82" w14:textId="2469DBCC" w:rsidR="005D2C32" w:rsidRPr="00684D65" w:rsidRDefault="00156148" w:rsidP="00702F2F">
            <w:pPr>
              <w:pStyle w:val="BodyText"/>
              <w:jc w:val="center"/>
              <w:rPr>
                <w:sz w:val="24"/>
              </w:rPr>
            </w:pPr>
            <w:r w:rsidRPr="00684D65">
              <w:rPr>
                <w:sz w:val="24"/>
              </w:rPr>
              <w:t>Septembrie 202</w:t>
            </w:r>
            <w:r w:rsidR="00702F2F" w:rsidRPr="00684D65">
              <w:rPr>
                <w:sz w:val="24"/>
              </w:rPr>
              <w:t>4</w:t>
            </w:r>
            <w:r w:rsidR="00684D65" w:rsidRPr="00684D65">
              <w:rPr>
                <w:sz w:val="24"/>
              </w:rPr>
              <w:t xml:space="preserve">   </w:t>
            </w:r>
          </w:p>
        </w:tc>
        <w:tc>
          <w:tcPr>
            <w:tcW w:w="1954" w:type="dxa"/>
          </w:tcPr>
          <w:p w14:paraId="7847F544" w14:textId="77777777" w:rsidR="005D2C32" w:rsidRPr="00684D65" w:rsidRDefault="005D2C32" w:rsidP="001A6031">
            <w:pPr>
              <w:pStyle w:val="BodyText"/>
              <w:jc w:val="center"/>
              <w:rPr>
                <w:sz w:val="24"/>
              </w:rPr>
            </w:pPr>
          </w:p>
        </w:tc>
      </w:tr>
      <w:tr w:rsidR="00242EAB" w:rsidRPr="00684D65" w14:paraId="4E37FDAA" w14:textId="77777777" w:rsidTr="00445173">
        <w:tc>
          <w:tcPr>
            <w:tcW w:w="819" w:type="dxa"/>
          </w:tcPr>
          <w:p w14:paraId="71C46241" w14:textId="50E0A37B" w:rsidR="00242EAB" w:rsidRPr="00684D65" w:rsidRDefault="00445173" w:rsidP="001A6031">
            <w:pPr>
              <w:pStyle w:val="BodyText"/>
              <w:jc w:val="center"/>
              <w:rPr>
                <w:sz w:val="24"/>
              </w:rPr>
            </w:pPr>
            <w:r w:rsidRPr="00684D65">
              <w:rPr>
                <w:sz w:val="24"/>
              </w:rPr>
              <w:t>2</w:t>
            </w:r>
            <w:r w:rsidR="00156148" w:rsidRPr="00684D65">
              <w:rPr>
                <w:sz w:val="24"/>
              </w:rPr>
              <w:t>.</w:t>
            </w:r>
          </w:p>
        </w:tc>
        <w:tc>
          <w:tcPr>
            <w:tcW w:w="4171" w:type="dxa"/>
          </w:tcPr>
          <w:p w14:paraId="15FA3F51" w14:textId="065817DE" w:rsidR="00242EAB" w:rsidRPr="00684D65" w:rsidRDefault="005D2C32" w:rsidP="005D2C32">
            <w:pPr>
              <w:pStyle w:val="BodyText"/>
              <w:jc w:val="both"/>
              <w:rPr>
                <w:sz w:val="24"/>
              </w:rPr>
            </w:pPr>
            <w:r w:rsidRPr="00684D65">
              <w:rPr>
                <w:sz w:val="24"/>
              </w:rPr>
              <w:t xml:space="preserve">Organizarea întâlnirilor periodice a curatorilor de grupă cu studenții cu scop de a identifica și soluționa problemele legate de procesul educațional </w:t>
            </w:r>
          </w:p>
        </w:tc>
        <w:tc>
          <w:tcPr>
            <w:tcW w:w="1530" w:type="dxa"/>
          </w:tcPr>
          <w:p w14:paraId="3C5BC8E3" w14:textId="78D1E48E" w:rsidR="00242EAB" w:rsidRPr="00684D65" w:rsidRDefault="005D2C32" w:rsidP="001A6031">
            <w:pPr>
              <w:pStyle w:val="BodyText"/>
              <w:jc w:val="center"/>
              <w:rPr>
                <w:sz w:val="24"/>
              </w:rPr>
            </w:pPr>
            <w:r w:rsidRPr="00684D65">
              <w:rPr>
                <w:sz w:val="24"/>
              </w:rPr>
              <w:t>Curatorii de grupă, decanul, prodecanul</w:t>
            </w:r>
          </w:p>
        </w:tc>
        <w:tc>
          <w:tcPr>
            <w:tcW w:w="1492" w:type="dxa"/>
          </w:tcPr>
          <w:p w14:paraId="13848EDC" w14:textId="77777777" w:rsidR="00242EAB" w:rsidRPr="00684D65" w:rsidRDefault="005D2C32" w:rsidP="001A6031">
            <w:pPr>
              <w:pStyle w:val="BodyText"/>
              <w:jc w:val="center"/>
              <w:rPr>
                <w:sz w:val="24"/>
              </w:rPr>
            </w:pPr>
            <w:r w:rsidRPr="00684D65">
              <w:rPr>
                <w:sz w:val="24"/>
              </w:rPr>
              <w:t xml:space="preserve">Pe parcursul </w:t>
            </w:r>
          </w:p>
          <w:p w14:paraId="28368ABA" w14:textId="41423A7C" w:rsidR="005D2C32" w:rsidRPr="00684D65" w:rsidRDefault="005D2C32" w:rsidP="001A6031">
            <w:pPr>
              <w:pStyle w:val="BodyText"/>
              <w:jc w:val="center"/>
              <w:rPr>
                <w:sz w:val="24"/>
              </w:rPr>
            </w:pPr>
            <w:r w:rsidRPr="00684D65">
              <w:rPr>
                <w:sz w:val="24"/>
              </w:rPr>
              <w:t>anului</w:t>
            </w:r>
          </w:p>
        </w:tc>
        <w:tc>
          <w:tcPr>
            <w:tcW w:w="1954" w:type="dxa"/>
          </w:tcPr>
          <w:p w14:paraId="4F74C860" w14:textId="77777777" w:rsidR="00242EAB" w:rsidRPr="00684D65" w:rsidRDefault="00242EAB" w:rsidP="001A6031">
            <w:pPr>
              <w:pStyle w:val="BodyText"/>
              <w:jc w:val="center"/>
              <w:rPr>
                <w:sz w:val="24"/>
              </w:rPr>
            </w:pPr>
          </w:p>
        </w:tc>
      </w:tr>
      <w:tr w:rsidR="00242EAB" w:rsidRPr="00684D65" w14:paraId="7A2E018C" w14:textId="77777777" w:rsidTr="00445173">
        <w:tc>
          <w:tcPr>
            <w:tcW w:w="819" w:type="dxa"/>
          </w:tcPr>
          <w:p w14:paraId="550B4716" w14:textId="7EC1C6EC" w:rsidR="00242EAB" w:rsidRPr="00684D65" w:rsidRDefault="00445173" w:rsidP="001A6031">
            <w:pPr>
              <w:pStyle w:val="BodyText"/>
              <w:jc w:val="center"/>
              <w:rPr>
                <w:sz w:val="24"/>
              </w:rPr>
            </w:pPr>
            <w:r w:rsidRPr="00684D65">
              <w:rPr>
                <w:sz w:val="24"/>
              </w:rPr>
              <w:t>3</w:t>
            </w:r>
          </w:p>
        </w:tc>
        <w:tc>
          <w:tcPr>
            <w:tcW w:w="4171" w:type="dxa"/>
          </w:tcPr>
          <w:p w14:paraId="2CB2F926" w14:textId="54C8A8F3" w:rsidR="00242EAB" w:rsidRPr="00684D65" w:rsidRDefault="00156148" w:rsidP="00156148">
            <w:pPr>
              <w:pStyle w:val="BodyText"/>
              <w:jc w:val="both"/>
              <w:rPr>
                <w:sz w:val="24"/>
              </w:rPr>
            </w:pPr>
            <w:r w:rsidRPr="00684D65">
              <w:rPr>
                <w:sz w:val="24"/>
              </w:rPr>
              <w:t xml:space="preserve">Participarea în cadrul conferinţelor, Concursurilor (intelectuale, culturale), training-uri, forum-uri organizate atât în cadrul ASEM cât şi interuniversitare, </w:t>
            </w:r>
            <w:r w:rsidR="00445173" w:rsidRPr="00684D65">
              <w:rPr>
                <w:sz w:val="24"/>
              </w:rPr>
              <w:t>naționale</w:t>
            </w:r>
            <w:r w:rsidRPr="00684D65">
              <w:rPr>
                <w:sz w:val="24"/>
              </w:rPr>
              <w:t xml:space="preserve"> </w:t>
            </w:r>
            <w:r w:rsidR="00445173" w:rsidRPr="00684D65">
              <w:rPr>
                <w:sz w:val="24"/>
              </w:rPr>
              <w:t>și</w:t>
            </w:r>
            <w:r w:rsidRPr="00684D65">
              <w:rPr>
                <w:sz w:val="24"/>
              </w:rPr>
              <w:t xml:space="preserve"> internaţionale.</w:t>
            </w:r>
          </w:p>
        </w:tc>
        <w:tc>
          <w:tcPr>
            <w:tcW w:w="1530" w:type="dxa"/>
          </w:tcPr>
          <w:p w14:paraId="690CFEB2" w14:textId="215731A9" w:rsidR="00242EAB" w:rsidRPr="00684D65" w:rsidRDefault="00156148" w:rsidP="001A6031">
            <w:pPr>
              <w:pStyle w:val="BodyText"/>
              <w:jc w:val="center"/>
              <w:rPr>
                <w:sz w:val="24"/>
              </w:rPr>
            </w:pPr>
            <w:r w:rsidRPr="00684D65">
              <w:rPr>
                <w:sz w:val="24"/>
              </w:rPr>
              <w:t>corpul didactico-științific al Facultății</w:t>
            </w:r>
          </w:p>
        </w:tc>
        <w:tc>
          <w:tcPr>
            <w:tcW w:w="1492" w:type="dxa"/>
          </w:tcPr>
          <w:p w14:paraId="2457AFF1" w14:textId="77777777" w:rsidR="00156148" w:rsidRPr="00684D65" w:rsidRDefault="00156148" w:rsidP="00156148">
            <w:pPr>
              <w:pStyle w:val="BodyText"/>
              <w:jc w:val="center"/>
              <w:rPr>
                <w:sz w:val="24"/>
              </w:rPr>
            </w:pPr>
            <w:r w:rsidRPr="00684D65">
              <w:rPr>
                <w:sz w:val="24"/>
              </w:rPr>
              <w:t xml:space="preserve">Pe parcursul </w:t>
            </w:r>
          </w:p>
          <w:p w14:paraId="3293CEFA" w14:textId="53057615" w:rsidR="00242EAB" w:rsidRPr="00684D65" w:rsidRDefault="00156148" w:rsidP="00156148">
            <w:pPr>
              <w:pStyle w:val="BodyText"/>
              <w:jc w:val="center"/>
              <w:rPr>
                <w:sz w:val="24"/>
              </w:rPr>
            </w:pPr>
            <w:r w:rsidRPr="00684D65">
              <w:rPr>
                <w:sz w:val="24"/>
              </w:rPr>
              <w:t>anului</w:t>
            </w:r>
          </w:p>
        </w:tc>
        <w:tc>
          <w:tcPr>
            <w:tcW w:w="1954" w:type="dxa"/>
          </w:tcPr>
          <w:p w14:paraId="6B781E44" w14:textId="77777777" w:rsidR="00242EAB" w:rsidRPr="00684D65" w:rsidRDefault="00242EAB" w:rsidP="001A6031">
            <w:pPr>
              <w:pStyle w:val="BodyText"/>
              <w:jc w:val="center"/>
              <w:rPr>
                <w:sz w:val="24"/>
              </w:rPr>
            </w:pPr>
          </w:p>
        </w:tc>
      </w:tr>
      <w:tr w:rsidR="00445173" w:rsidRPr="00684D65" w14:paraId="173ECB12" w14:textId="77777777" w:rsidTr="00445173">
        <w:tc>
          <w:tcPr>
            <w:tcW w:w="819" w:type="dxa"/>
          </w:tcPr>
          <w:p w14:paraId="26B6625A" w14:textId="6E71933C" w:rsidR="00445173" w:rsidRPr="00684D65" w:rsidRDefault="00445173" w:rsidP="001A6031">
            <w:pPr>
              <w:pStyle w:val="BodyText"/>
              <w:jc w:val="center"/>
              <w:rPr>
                <w:sz w:val="24"/>
              </w:rPr>
            </w:pPr>
            <w:r w:rsidRPr="00684D65">
              <w:rPr>
                <w:sz w:val="24"/>
              </w:rPr>
              <w:t>4</w:t>
            </w:r>
          </w:p>
        </w:tc>
        <w:tc>
          <w:tcPr>
            <w:tcW w:w="4171" w:type="dxa"/>
          </w:tcPr>
          <w:p w14:paraId="3DE7CF0B" w14:textId="4B77D2C5" w:rsidR="00445173" w:rsidRPr="00684D65" w:rsidRDefault="00445173" w:rsidP="00156148">
            <w:pPr>
              <w:pStyle w:val="BodyText"/>
              <w:jc w:val="both"/>
              <w:rPr>
                <w:sz w:val="24"/>
              </w:rPr>
            </w:pPr>
            <w:r w:rsidRPr="00684D65">
              <w:rPr>
                <w:sz w:val="24"/>
              </w:rPr>
              <w:t xml:space="preserve">Organizarea </w:t>
            </w:r>
            <w:r w:rsidR="00885AA0" w:rsidRPr="00684D65">
              <w:rPr>
                <w:sz w:val="24"/>
              </w:rPr>
              <w:t>î</w:t>
            </w:r>
            <w:r w:rsidRPr="00684D65">
              <w:rPr>
                <w:sz w:val="24"/>
              </w:rPr>
              <w:t xml:space="preserve">ntalnirilor studenților cu angajatorii. </w:t>
            </w:r>
          </w:p>
        </w:tc>
        <w:tc>
          <w:tcPr>
            <w:tcW w:w="1530" w:type="dxa"/>
          </w:tcPr>
          <w:p w14:paraId="2C190E05" w14:textId="77777777" w:rsidR="00445173" w:rsidRPr="00684D65" w:rsidRDefault="00445173" w:rsidP="00445173">
            <w:pPr>
              <w:pStyle w:val="BodyText"/>
              <w:jc w:val="center"/>
              <w:rPr>
                <w:sz w:val="24"/>
              </w:rPr>
            </w:pPr>
            <w:r w:rsidRPr="00684D65">
              <w:rPr>
                <w:sz w:val="24"/>
              </w:rPr>
              <w:t>decanul, prodecanul,</w:t>
            </w:r>
          </w:p>
          <w:p w14:paraId="00FEA341" w14:textId="3AEAF670" w:rsidR="00445173" w:rsidRPr="00684D65" w:rsidRDefault="00445173" w:rsidP="00445173">
            <w:pPr>
              <w:pStyle w:val="BodyText"/>
              <w:jc w:val="center"/>
              <w:rPr>
                <w:sz w:val="24"/>
              </w:rPr>
            </w:pPr>
            <w:r w:rsidRPr="00684D65">
              <w:rPr>
                <w:sz w:val="24"/>
              </w:rPr>
              <w:t>șefii de departament</w:t>
            </w:r>
          </w:p>
        </w:tc>
        <w:tc>
          <w:tcPr>
            <w:tcW w:w="1492" w:type="dxa"/>
          </w:tcPr>
          <w:p w14:paraId="43C9A850" w14:textId="267EE0AC" w:rsidR="00445173" w:rsidRPr="00684D65" w:rsidRDefault="00445173" w:rsidP="00156148">
            <w:pPr>
              <w:pStyle w:val="BodyText"/>
              <w:jc w:val="center"/>
              <w:rPr>
                <w:sz w:val="24"/>
              </w:rPr>
            </w:pPr>
            <w:r w:rsidRPr="00684D65">
              <w:rPr>
                <w:sz w:val="24"/>
              </w:rPr>
              <w:t>Pe parcursul anului</w:t>
            </w:r>
          </w:p>
        </w:tc>
        <w:tc>
          <w:tcPr>
            <w:tcW w:w="1954" w:type="dxa"/>
          </w:tcPr>
          <w:p w14:paraId="2A4AEBA4" w14:textId="77777777" w:rsidR="00445173" w:rsidRPr="00684D65" w:rsidRDefault="00445173" w:rsidP="001A6031">
            <w:pPr>
              <w:pStyle w:val="BodyText"/>
              <w:jc w:val="center"/>
              <w:rPr>
                <w:sz w:val="24"/>
              </w:rPr>
            </w:pPr>
          </w:p>
        </w:tc>
      </w:tr>
    </w:tbl>
    <w:p w14:paraId="751F5C77" w14:textId="1FE930C5" w:rsidR="00242EAB" w:rsidRPr="00684D65" w:rsidRDefault="00242EAB" w:rsidP="007D69F7">
      <w:pPr>
        <w:pStyle w:val="BodyText"/>
        <w:jc w:val="both"/>
        <w:rPr>
          <w:rFonts w:ascii="Arial" w:hAnsi="Arial" w:cs="Arial"/>
          <w:b/>
          <w:bCs/>
          <w:sz w:val="10"/>
        </w:rPr>
      </w:pPr>
    </w:p>
    <w:p w14:paraId="4F2B38BE" w14:textId="77777777" w:rsidR="007D69F7" w:rsidRPr="00684D65" w:rsidRDefault="007D69F7" w:rsidP="007D69F7">
      <w:pPr>
        <w:pStyle w:val="BodyText"/>
        <w:jc w:val="both"/>
        <w:rPr>
          <w:rFonts w:ascii="Arial" w:hAnsi="Arial" w:cs="Arial"/>
          <w:b/>
          <w:bCs/>
        </w:rPr>
      </w:pPr>
      <w:r w:rsidRPr="00684D65">
        <w:rPr>
          <w:rFonts w:ascii="Arial" w:hAnsi="Arial" w:cs="Arial"/>
          <w:b/>
          <w:bCs/>
        </w:rPr>
        <w:t>IX. Activitatea facultății privind perfecţionarea bazei didactice şi materiale</w:t>
      </w:r>
    </w:p>
    <w:p w14:paraId="482CA013" w14:textId="77777777" w:rsidR="007D69F7" w:rsidRPr="00684D65" w:rsidRDefault="007D69F7" w:rsidP="007D69F7">
      <w:pPr>
        <w:pStyle w:val="BodyText"/>
        <w:rPr>
          <w:rFonts w:ascii="Arial" w:hAnsi="Arial" w:cs="Arial"/>
          <w:b/>
          <w:bCs/>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9"/>
        <w:gridCol w:w="3900"/>
        <w:gridCol w:w="1262"/>
        <w:gridCol w:w="2094"/>
        <w:gridCol w:w="1891"/>
      </w:tblGrid>
      <w:tr w:rsidR="00242EAB" w:rsidRPr="00684D65" w14:paraId="2B7481CA" w14:textId="77777777" w:rsidTr="009C69BC">
        <w:tc>
          <w:tcPr>
            <w:tcW w:w="819" w:type="dxa"/>
            <w:vAlign w:val="center"/>
          </w:tcPr>
          <w:p w14:paraId="7305C494" w14:textId="77777777" w:rsidR="00242EAB" w:rsidRPr="00684D65" w:rsidRDefault="00242EAB" w:rsidP="001A6031">
            <w:pPr>
              <w:pStyle w:val="BodyText"/>
              <w:jc w:val="center"/>
            </w:pPr>
            <w:r w:rsidRPr="00684D65">
              <w:t>Nr d/o</w:t>
            </w:r>
          </w:p>
        </w:tc>
        <w:tc>
          <w:tcPr>
            <w:tcW w:w="3900" w:type="dxa"/>
            <w:vAlign w:val="center"/>
          </w:tcPr>
          <w:p w14:paraId="3F534D23" w14:textId="77777777" w:rsidR="00242EAB" w:rsidRPr="00684D65" w:rsidRDefault="00242EAB" w:rsidP="001A6031">
            <w:pPr>
              <w:pStyle w:val="BodyText"/>
              <w:jc w:val="center"/>
              <w:rPr>
                <w:szCs w:val="28"/>
              </w:rPr>
            </w:pPr>
            <w:r w:rsidRPr="00684D65">
              <w:rPr>
                <w:bCs/>
                <w:szCs w:val="28"/>
              </w:rPr>
              <w:t>Activități/rezultate proiectate</w:t>
            </w:r>
          </w:p>
        </w:tc>
        <w:tc>
          <w:tcPr>
            <w:tcW w:w="1262" w:type="dxa"/>
            <w:vAlign w:val="center"/>
          </w:tcPr>
          <w:p w14:paraId="79C31CCA" w14:textId="77777777" w:rsidR="00242EAB" w:rsidRPr="00684D65" w:rsidRDefault="00242EAB" w:rsidP="001A6031">
            <w:pPr>
              <w:pStyle w:val="BodyText"/>
              <w:jc w:val="center"/>
            </w:pPr>
            <w:r w:rsidRPr="00684D65">
              <w:t>Termen</w:t>
            </w:r>
          </w:p>
        </w:tc>
        <w:tc>
          <w:tcPr>
            <w:tcW w:w="2094" w:type="dxa"/>
            <w:vAlign w:val="center"/>
          </w:tcPr>
          <w:p w14:paraId="4D3472DC" w14:textId="77777777" w:rsidR="00242EAB" w:rsidRPr="00684D65" w:rsidRDefault="00242EAB" w:rsidP="001A6031">
            <w:pPr>
              <w:pStyle w:val="BodyText"/>
              <w:jc w:val="center"/>
            </w:pPr>
            <w:r w:rsidRPr="00684D65">
              <w:t>Executanţii</w:t>
            </w:r>
          </w:p>
        </w:tc>
        <w:tc>
          <w:tcPr>
            <w:tcW w:w="1891" w:type="dxa"/>
            <w:vAlign w:val="center"/>
          </w:tcPr>
          <w:p w14:paraId="702736F6" w14:textId="77777777" w:rsidR="00242EAB" w:rsidRPr="00684D65" w:rsidRDefault="00242EAB" w:rsidP="001A6031">
            <w:pPr>
              <w:pStyle w:val="BodyText"/>
              <w:jc w:val="center"/>
            </w:pPr>
            <w:r w:rsidRPr="00684D65">
              <w:t>Viza de executare</w:t>
            </w:r>
          </w:p>
        </w:tc>
      </w:tr>
      <w:tr w:rsidR="00242EAB" w:rsidRPr="00684D65" w14:paraId="11FA8C24" w14:textId="77777777" w:rsidTr="009C69BC">
        <w:tc>
          <w:tcPr>
            <w:tcW w:w="819" w:type="dxa"/>
          </w:tcPr>
          <w:p w14:paraId="2FA3F721" w14:textId="7272EE32" w:rsidR="00242EAB" w:rsidRPr="00684D65" w:rsidRDefault="00305D44" w:rsidP="001A6031">
            <w:pPr>
              <w:pStyle w:val="BodyText"/>
              <w:jc w:val="center"/>
            </w:pPr>
            <w:r w:rsidRPr="00684D65">
              <w:t>1</w:t>
            </w:r>
          </w:p>
        </w:tc>
        <w:tc>
          <w:tcPr>
            <w:tcW w:w="3900" w:type="dxa"/>
          </w:tcPr>
          <w:p w14:paraId="404C712C" w14:textId="774E13A5" w:rsidR="00242EAB" w:rsidRPr="00684D65" w:rsidRDefault="009C69BC" w:rsidP="009C69BC">
            <w:pPr>
              <w:pStyle w:val="BodyText"/>
              <w:jc w:val="both"/>
              <w:rPr>
                <w:sz w:val="24"/>
              </w:rPr>
            </w:pPr>
            <w:r w:rsidRPr="00684D65">
              <w:rPr>
                <w:sz w:val="24"/>
              </w:rPr>
              <w:t>Dezvoltarea schimbului de publicații cu alte universități, asociații profesionale sau centre de cercetare din țară și străinătate.</w:t>
            </w:r>
          </w:p>
        </w:tc>
        <w:tc>
          <w:tcPr>
            <w:tcW w:w="1262" w:type="dxa"/>
          </w:tcPr>
          <w:p w14:paraId="4F9E8A10" w14:textId="5BD0E730" w:rsidR="00242EAB" w:rsidRPr="00684D65" w:rsidRDefault="009C69BC" w:rsidP="001A6031">
            <w:pPr>
              <w:pStyle w:val="BodyText"/>
              <w:jc w:val="center"/>
              <w:rPr>
                <w:sz w:val="24"/>
              </w:rPr>
            </w:pPr>
            <w:r w:rsidRPr="00684D65">
              <w:rPr>
                <w:sz w:val="24"/>
              </w:rPr>
              <w:t>Pe parcursul anului</w:t>
            </w:r>
          </w:p>
        </w:tc>
        <w:tc>
          <w:tcPr>
            <w:tcW w:w="2094" w:type="dxa"/>
          </w:tcPr>
          <w:p w14:paraId="14AB5A85" w14:textId="77777777" w:rsidR="009C69BC" w:rsidRPr="00684D65" w:rsidRDefault="009C69BC" w:rsidP="009C69BC">
            <w:pPr>
              <w:pStyle w:val="BodyText"/>
              <w:jc w:val="both"/>
              <w:rPr>
                <w:sz w:val="24"/>
              </w:rPr>
            </w:pPr>
            <w:r w:rsidRPr="00684D65">
              <w:rPr>
                <w:sz w:val="24"/>
              </w:rPr>
              <w:t>Decanul, șefii de departament,</w:t>
            </w:r>
          </w:p>
          <w:p w14:paraId="102362EE" w14:textId="0CBC4EB3" w:rsidR="00242EAB" w:rsidRPr="00684D65" w:rsidRDefault="009C69BC" w:rsidP="009C69BC">
            <w:pPr>
              <w:pStyle w:val="BodyText"/>
              <w:jc w:val="both"/>
              <w:rPr>
                <w:sz w:val="24"/>
              </w:rPr>
            </w:pPr>
            <w:r w:rsidRPr="00684D65">
              <w:rPr>
                <w:sz w:val="24"/>
              </w:rPr>
              <w:t>Cadrele ştiinţifico-didactice a facultăţii</w:t>
            </w:r>
          </w:p>
        </w:tc>
        <w:tc>
          <w:tcPr>
            <w:tcW w:w="1891" w:type="dxa"/>
          </w:tcPr>
          <w:p w14:paraId="3896F324" w14:textId="77777777" w:rsidR="00242EAB" w:rsidRPr="00684D65" w:rsidRDefault="00242EAB" w:rsidP="001A6031">
            <w:pPr>
              <w:pStyle w:val="BodyText"/>
              <w:jc w:val="center"/>
            </w:pPr>
          </w:p>
        </w:tc>
      </w:tr>
      <w:tr w:rsidR="009C69BC" w:rsidRPr="00684D65" w14:paraId="38EA5917" w14:textId="77777777" w:rsidTr="009C69BC">
        <w:tc>
          <w:tcPr>
            <w:tcW w:w="819" w:type="dxa"/>
          </w:tcPr>
          <w:p w14:paraId="53DEEF4F" w14:textId="612DE2FB" w:rsidR="009C69BC" w:rsidRPr="00684D65" w:rsidRDefault="00305D44" w:rsidP="009C69BC">
            <w:pPr>
              <w:pStyle w:val="BodyText"/>
            </w:pPr>
            <w:r w:rsidRPr="00684D65">
              <w:t>2</w:t>
            </w:r>
          </w:p>
        </w:tc>
        <w:tc>
          <w:tcPr>
            <w:tcW w:w="3900" w:type="dxa"/>
          </w:tcPr>
          <w:p w14:paraId="2A8F8650" w14:textId="5E9CEAE7" w:rsidR="009C69BC" w:rsidRPr="00684D65" w:rsidRDefault="009C69BC" w:rsidP="009C69BC">
            <w:pPr>
              <w:pStyle w:val="BodyText"/>
              <w:jc w:val="both"/>
              <w:rPr>
                <w:sz w:val="24"/>
              </w:rPr>
            </w:pPr>
            <w:r w:rsidRPr="00684D65">
              <w:rPr>
                <w:sz w:val="24"/>
              </w:rPr>
              <w:t>Analiza periodică a funcţionalităţii infrastructurii IT şi de comunicații din facultate şi menţinerea în parametri de performanţă</w:t>
            </w:r>
          </w:p>
        </w:tc>
        <w:tc>
          <w:tcPr>
            <w:tcW w:w="1262" w:type="dxa"/>
          </w:tcPr>
          <w:p w14:paraId="5F207205" w14:textId="07F8EA6E" w:rsidR="009C69BC" w:rsidRPr="00684D65" w:rsidRDefault="009C69BC" w:rsidP="009C69BC">
            <w:pPr>
              <w:pStyle w:val="BodyText"/>
              <w:jc w:val="center"/>
              <w:rPr>
                <w:sz w:val="24"/>
              </w:rPr>
            </w:pPr>
            <w:r w:rsidRPr="00684D65">
              <w:rPr>
                <w:sz w:val="24"/>
              </w:rPr>
              <w:t>Pe parcursul anului</w:t>
            </w:r>
          </w:p>
        </w:tc>
        <w:tc>
          <w:tcPr>
            <w:tcW w:w="2094" w:type="dxa"/>
          </w:tcPr>
          <w:p w14:paraId="73462944" w14:textId="77777777" w:rsidR="009C69BC" w:rsidRPr="00684D65" w:rsidRDefault="009C69BC" w:rsidP="009C69BC">
            <w:pPr>
              <w:pStyle w:val="BodyText"/>
              <w:jc w:val="both"/>
              <w:rPr>
                <w:sz w:val="24"/>
              </w:rPr>
            </w:pPr>
            <w:r w:rsidRPr="00684D65">
              <w:rPr>
                <w:sz w:val="24"/>
              </w:rPr>
              <w:t>Decanul, șefii de departament,</w:t>
            </w:r>
          </w:p>
          <w:p w14:paraId="7AC3042D" w14:textId="65AA1574" w:rsidR="009C69BC" w:rsidRPr="00684D65" w:rsidRDefault="009C69BC" w:rsidP="00305D44">
            <w:pPr>
              <w:pStyle w:val="BodyText"/>
              <w:rPr>
                <w:sz w:val="24"/>
              </w:rPr>
            </w:pPr>
            <w:r w:rsidRPr="00684D65">
              <w:rPr>
                <w:sz w:val="24"/>
              </w:rPr>
              <w:t>Cadrele ştiinţifico-didactice a facultăţii</w:t>
            </w:r>
          </w:p>
        </w:tc>
        <w:tc>
          <w:tcPr>
            <w:tcW w:w="1891" w:type="dxa"/>
          </w:tcPr>
          <w:p w14:paraId="268434CD" w14:textId="77777777" w:rsidR="009C69BC" w:rsidRPr="00684D65" w:rsidRDefault="009C69BC" w:rsidP="009C69BC">
            <w:pPr>
              <w:pStyle w:val="BodyText"/>
              <w:jc w:val="center"/>
            </w:pPr>
          </w:p>
        </w:tc>
      </w:tr>
      <w:tr w:rsidR="009C69BC" w:rsidRPr="00684D65" w14:paraId="4D59AD9A" w14:textId="77777777" w:rsidTr="009C69BC">
        <w:tc>
          <w:tcPr>
            <w:tcW w:w="819" w:type="dxa"/>
          </w:tcPr>
          <w:p w14:paraId="11689F2D" w14:textId="5D647170" w:rsidR="009C69BC" w:rsidRPr="00684D65" w:rsidRDefault="00305D44" w:rsidP="009C69BC">
            <w:pPr>
              <w:pStyle w:val="BodyText"/>
              <w:jc w:val="center"/>
            </w:pPr>
            <w:r w:rsidRPr="00684D65">
              <w:t>3</w:t>
            </w:r>
          </w:p>
        </w:tc>
        <w:tc>
          <w:tcPr>
            <w:tcW w:w="3900" w:type="dxa"/>
          </w:tcPr>
          <w:p w14:paraId="75AF3053" w14:textId="3D61B235" w:rsidR="009C69BC" w:rsidRPr="00684D65" w:rsidRDefault="009C69BC" w:rsidP="009C69BC">
            <w:pPr>
              <w:pStyle w:val="BodyText"/>
              <w:jc w:val="both"/>
              <w:rPr>
                <w:sz w:val="24"/>
              </w:rPr>
            </w:pPr>
            <w:r w:rsidRPr="00684D65">
              <w:rPr>
                <w:sz w:val="24"/>
              </w:rPr>
              <w:t>Amplasarea materialului didactic al disciplinelor predate în cadrul departamentelor facultății pe platforma educațională Moodle</w:t>
            </w:r>
          </w:p>
        </w:tc>
        <w:tc>
          <w:tcPr>
            <w:tcW w:w="1262" w:type="dxa"/>
          </w:tcPr>
          <w:p w14:paraId="5CDDDC15" w14:textId="2A9F7056" w:rsidR="009C69BC" w:rsidRPr="00684D65" w:rsidRDefault="009C69BC" w:rsidP="009C69BC">
            <w:pPr>
              <w:pStyle w:val="BodyText"/>
              <w:jc w:val="center"/>
              <w:rPr>
                <w:sz w:val="24"/>
              </w:rPr>
            </w:pPr>
            <w:r w:rsidRPr="00684D65">
              <w:rPr>
                <w:sz w:val="24"/>
              </w:rPr>
              <w:t>Pe parcursul anului</w:t>
            </w:r>
          </w:p>
        </w:tc>
        <w:tc>
          <w:tcPr>
            <w:tcW w:w="2094" w:type="dxa"/>
          </w:tcPr>
          <w:p w14:paraId="41A55E8C" w14:textId="77777777" w:rsidR="009C69BC" w:rsidRPr="00684D65" w:rsidRDefault="009C69BC" w:rsidP="009C69BC">
            <w:pPr>
              <w:pStyle w:val="BodyText"/>
              <w:jc w:val="both"/>
              <w:rPr>
                <w:sz w:val="24"/>
              </w:rPr>
            </w:pPr>
            <w:r w:rsidRPr="00684D65">
              <w:rPr>
                <w:sz w:val="24"/>
              </w:rPr>
              <w:t>Decanul, șefii de departament,</w:t>
            </w:r>
          </w:p>
          <w:p w14:paraId="4650FC40" w14:textId="0028E965" w:rsidR="009C69BC" w:rsidRPr="00684D65" w:rsidRDefault="009C69BC" w:rsidP="00305D44">
            <w:pPr>
              <w:pStyle w:val="BodyText"/>
              <w:rPr>
                <w:sz w:val="24"/>
              </w:rPr>
            </w:pPr>
            <w:r w:rsidRPr="00684D65">
              <w:rPr>
                <w:sz w:val="24"/>
              </w:rPr>
              <w:t>Cadrele ştiinţifico-didactice a facultăţii</w:t>
            </w:r>
          </w:p>
        </w:tc>
        <w:tc>
          <w:tcPr>
            <w:tcW w:w="1891" w:type="dxa"/>
          </w:tcPr>
          <w:p w14:paraId="2BEA0F4C" w14:textId="77777777" w:rsidR="009C69BC" w:rsidRPr="00684D65" w:rsidRDefault="009C69BC" w:rsidP="009C69BC">
            <w:pPr>
              <w:pStyle w:val="BodyText"/>
              <w:jc w:val="center"/>
            </w:pPr>
          </w:p>
        </w:tc>
      </w:tr>
      <w:tr w:rsidR="0055681D" w:rsidRPr="00684D65" w14:paraId="239D2D9C" w14:textId="77777777" w:rsidTr="009C69BC">
        <w:tc>
          <w:tcPr>
            <w:tcW w:w="819" w:type="dxa"/>
          </w:tcPr>
          <w:p w14:paraId="0465C25E" w14:textId="459E1B19" w:rsidR="0055681D" w:rsidRPr="00684D65" w:rsidRDefault="00305D44" w:rsidP="0055681D">
            <w:pPr>
              <w:pStyle w:val="BodyText"/>
              <w:jc w:val="center"/>
            </w:pPr>
            <w:r w:rsidRPr="00684D65">
              <w:t>4</w:t>
            </w:r>
          </w:p>
        </w:tc>
        <w:tc>
          <w:tcPr>
            <w:tcW w:w="3900" w:type="dxa"/>
          </w:tcPr>
          <w:p w14:paraId="4EDE4652" w14:textId="5EA4BCC1" w:rsidR="0055681D" w:rsidRPr="00684D65" w:rsidRDefault="0055681D" w:rsidP="0055681D">
            <w:pPr>
              <w:pStyle w:val="BodyText"/>
              <w:jc w:val="both"/>
              <w:rPr>
                <w:sz w:val="24"/>
              </w:rPr>
            </w:pPr>
            <w:r w:rsidRPr="00684D65">
              <w:rPr>
                <w:sz w:val="24"/>
              </w:rPr>
              <w:t>Implicarea în dezvoltarea fondului de carte a bibliotecii ASEM cu cărți și publicații de profil din țară și străinătate</w:t>
            </w:r>
          </w:p>
        </w:tc>
        <w:tc>
          <w:tcPr>
            <w:tcW w:w="1262" w:type="dxa"/>
          </w:tcPr>
          <w:p w14:paraId="403C9E24" w14:textId="1209E5F5" w:rsidR="0055681D" w:rsidRPr="00684D65" w:rsidRDefault="0055681D" w:rsidP="0055681D">
            <w:pPr>
              <w:pStyle w:val="BodyText"/>
              <w:jc w:val="center"/>
              <w:rPr>
                <w:sz w:val="24"/>
              </w:rPr>
            </w:pPr>
            <w:r w:rsidRPr="00684D65">
              <w:rPr>
                <w:sz w:val="24"/>
              </w:rPr>
              <w:t>Pe parcursul anului</w:t>
            </w:r>
          </w:p>
        </w:tc>
        <w:tc>
          <w:tcPr>
            <w:tcW w:w="2094" w:type="dxa"/>
          </w:tcPr>
          <w:p w14:paraId="20C7A3A6" w14:textId="77777777" w:rsidR="0055681D" w:rsidRPr="00684D65" w:rsidRDefault="0055681D" w:rsidP="00305D44">
            <w:pPr>
              <w:pStyle w:val="BodyText"/>
              <w:rPr>
                <w:sz w:val="24"/>
              </w:rPr>
            </w:pPr>
            <w:r w:rsidRPr="00684D65">
              <w:rPr>
                <w:sz w:val="24"/>
              </w:rPr>
              <w:t>Decanul, șefii de departament,</w:t>
            </w:r>
          </w:p>
          <w:p w14:paraId="708BA98F" w14:textId="25DDE143" w:rsidR="0055681D" w:rsidRPr="00684D65" w:rsidRDefault="0055681D" w:rsidP="00305D44">
            <w:pPr>
              <w:pStyle w:val="BodyText"/>
              <w:rPr>
                <w:sz w:val="24"/>
              </w:rPr>
            </w:pPr>
            <w:r w:rsidRPr="00684D65">
              <w:rPr>
                <w:sz w:val="24"/>
              </w:rPr>
              <w:t>Cadrele ştiinţifico-didactice a facultăţii</w:t>
            </w:r>
          </w:p>
        </w:tc>
        <w:tc>
          <w:tcPr>
            <w:tcW w:w="1891" w:type="dxa"/>
          </w:tcPr>
          <w:p w14:paraId="38F4D507" w14:textId="77777777" w:rsidR="0055681D" w:rsidRPr="00684D65" w:rsidRDefault="0055681D" w:rsidP="0055681D">
            <w:pPr>
              <w:pStyle w:val="BodyText"/>
              <w:jc w:val="center"/>
            </w:pPr>
          </w:p>
        </w:tc>
      </w:tr>
    </w:tbl>
    <w:p w14:paraId="1C1A3811" w14:textId="77777777" w:rsidR="00B0411F" w:rsidRPr="00684D65" w:rsidRDefault="00B0411F" w:rsidP="00D85045">
      <w:pPr>
        <w:pStyle w:val="BodyText"/>
        <w:ind w:left="1080"/>
        <w:rPr>
          <w:rFonts w:ascii="Arial" w:hAnsi="Arial" w:cs="Arial"/>
          <w:b/>
          <w:bCs/>
          <w:sz w:val="32"/>
        </w:rPr>
      </w:pPr>
    </w:p>
    <w:p w14:paraId="69141B06" w14:textId="4E39749F" w:rsidR="009720CE" w:rsidRPr="00684D65" w:rsidRDefault="009720CE" w:rsidP="009720CE">
      <w:pPr>
        <w:pStyle w:val="BodyText"/>
        <w:ind w:left="1080" w:hanging="1080"/>
        <w:jc w:val="both"/>
        <w:rPr>
          <w:rFonts w:ascii="Arial" w:hAnsi="Arial" w:cs="Arial"/>
          <w:b/>
          <w:bCs/>
        </w:rPr>
      </w:pPr>
      <w:r w:rsidRPr="00684D65">
        <w:rPr>
          <w:rFonts w:ascii="Arial" w:hAnsi="Arial" w:cs="Arial"/>
          <w:b/>
          <w:bCs/>
        </w:rPr>
        <w:lastRenderedPageBreak/>
        <w:t>X. Verificarea activităţii didactice şi educaţionale de c</w:t>
      </w:r>
      <w:r w:rsidR="007501E5" w:rsidRPr="00684D65">
        <w:rPr>
          <w:rFonts w:ascii="Arial" w:hAnsi="Arial" w:cs="Arial"/>
          <w:b/>
          <w:bCs/>
        </w:rPr>
        <w:t>ătre decanul, prodecanul</w:t>
      </w:r>
      <w:r w:rsidRPr="00684D65">
        <w:rPr>
          <w:rFonts w:ascii="Arial" w:hAnsi="Arial" w:cs="Arial"/>
          <w:b/>
          <w:bCs/>
        </w:rPr>
        <w:t xml:space="preserve"> facultăţii</w:t>
      </w:r>
    </w:p>
    <w:p w14:paraId="435DAD71" w14:textId="77777777" w:rsidR="007D69F7" w:rsidRPr="00684D65" w:rsidRDefault="007D69F7" w:rsidP="007D69F7">
      <w:pPr>
        <w:pStyle w:val="BodyText"/>
        <w:rPr>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5390"/>
        <w:gridCol w:w="1614"/>
        <w:gridCol w:w="2104"/>
      </w:tblGrid>
      <w:tr w:rsidR="00E6693D" w:rsidRPr="00684D65" w14:paraId="323E888A" w14:textId="77777777" w:rsidTr="00175C85">
        <w:tc>
          <w:tcPr>
            <w:tcW w:w="750" w:type="dxa"/>
            <w:tcBorders>
              <w:left w:val="dotted" w:sz="4" w:space="0" w:color="auto"/>
            </w:tcBorders>
            <w:vAlign w:val="center"/>
          </w:tcPr>
          <w:p w14:paraId="7BD38FFB" w14:textId="77777777" w:rsidR="00E6693D" w:rsidRPr="00684D65" w:rsidRDefault="00E6693D" w:rsidP="00435E0E">
            <w:pPr>
              <w:pStyle w:val="BodyText"/>
              <w:jc w:val="center"/>
              <w:rPr>
                <w:bCs/>
                <w:szCs w:val="28"/>
              </w:rPr>
            </w:pPr>
            <w:r w:rsidRPr="00684D65">
              <w:rPr>
                <w:bCs/>
                <w:szCs w:val="28"/>
              </w:rPr>
              <w:t>Nr. crt.</w:t>
            </w:r>
          </w:p>
        </w:tc>
        <w:tc>
          <w:tcPr>
            <w:tcW w:w="5390" w:type="dxa"/>
            <w:vAlign w:val="center"/>
          </w:tcPr>
          <w:p w14:paraId="7E477868" w14:textId="77777777" w:rsidR="00E6693D" w:rsidRPr="00684D65" w:rsidRDefault="00242EAB" w:rsidP="00435E0E">
            <w:pPr>
              <w:pStyle w:val="BodyText"/>
              <w:jc w:val="center"/>
              <w:rPr>
                <w:bCs/>
                <w:szCs w:val="28"/>
              </w:rPr>
            </w:pPr>
            <w:r w:rsidRPr="00684D65">
              <w:rPr>
                <w:bCs/>
                <w:szCs w:val="28"/>
              </w:rPr>
              <w:t>Obiective/Activități</w:t>
            </w:r>
          </w:p>
        </w:tc>
        <w:tc>
          <w:tcPr>
            <w:tcW w:w="1614" w:type="dxa"/>
            <w:vAlign w:val="center"/>
          </w:tcPr>
          <w:p w14:paraId="16E32119" w14:textId="77777777" w:rsidR="00E6693D" w:rsidRPr="00684D65" w:rsidRDefault="00242EAB" w:rsidP="00435E0E">
            <w:pPr>
              <w:pStyle w:val="BodyText"/>
              <w:jc w:val="center"/>
              <w:rPr>
                <w:bCs/>
                <w:szCs w:val="28"/>
              </w:rPr>
            </w:pPr>
            <w:r w:rsidRPr="00684D65">
              <w:rPr>
                <w:bCs/>
                <w:szCs w:val="28"/>
              </w:rPr>
              <w:t>Termen</w:t>
            </w:r>
          </w:p>
        </w:tc>
        <w:tc>
          <w:tcPr>
            <w:tcW w:w="2104" w:type="dxa"/>
            <w:tcBorders>
              <w:right w:val="dotted" w:sz="4" w:space="0" w:color="auto"/>
            </w:tcBorders>
            <w:vAlign w:val="center"/>
          </w:tcPr>
          <w:p w14:paraId="2279848A" w14:textId="77777777" w:rsidR="00E6693D" w:rsidRPr="00684D65" w:rsidRDefault="00E6693D" w:rsidP="00435E0E">
            <w:pPr>
              <w:pStyle w:val="BodyText"/>
              <w:jc w:val="center"/>
              <w:rPr>
                <w:bCs/>
                <w:szCs w:val="28"/>
              </w:rPr>
            </w:pPr>
            <w:r w:rsidRPr="00684D65">
              <w:rPr>
                <w:bCs/>
                <w:szCs w:val="28"/>
              </w:rPr>
              <w:t>Rezultatul</w:t>
            </w:r>
          </w:p>
          <w:p w14:paraId="2ADE6E69" w14:textId="77777777" w:rsidR="00E6693D" w:rsidRPr="00684D65" w:rsidRDefault="00E6693D" w:rsidP="00435E0E">
            <w:pPr>
              <w:pStyle w:val="BodyText"/>
              <w:jc w:val="center"/>
              <w:rPr>
                <w:bCs/>
                <w:szCs w:val="28"/>
              </w:rPr>
            </w:pPr>
            <w:r w:rsidRPr="00684D65">
              <w:rPr>
                <w:bCs/>
                <w:szCs w:val="28"/>
              </w:rPr>
              <w:t>verificării</w:t>
            </w:r>
          </w:p>
        </w:tc>
      </w:tr>
      <w:tr w:rsidR="00E6693D" w:rsidRPr="00684D65" w14:paraId="6EF8AE9B" w14:textId="77777777" w:rsidTr="00175C85">
        <w:tc>
          <w:tcPr>
            <w:tcW w:w="750" w:type="dxa"/>
            <w:tcBorders>
              <w:left w:val="dotted" w:sz="4" w:space="0" w:color="auto"/>
            </w:tcBorders>
          </w:tcPr>
          <w:p w14:paraId="2408DA2B" w14:textId="6D5B8B59" w:rsidR="00E6693D" w:rsidRPr="00684D65" w:rsidRDefault="00444242">
            <w:pPr>
              <w:pStyle w:val="BodyText"/>
              <w:jc w:val="both"/>
              <w:rPr>
                <w:sz w:val="24"/>
              </w:rPr>
            </w:pPr>
            <w:r w:rsidRPr="00684D65">
              <w:rPr>
                <w:sz w:val="24"/>
              </w:rPr>
              <w:t>1</w:t>
            </w:r>
          </w:p>
        </w:tc>
        <w:tc>
          <w:tcPr>
            <w:tcW w:w="5390" w:type="dxa"/>
          </w:tcPr>
          <w:p w14:paraId="02A67AC4" w14:textId="23B3E70A" w:rsidR="00E6693D" w:rsidRPr="00684D65" w:rsidRDefault="00175C85">
            <w:pPr>
              <w:pStyle w:val="BodyText"/>
              <w:jc w:val="both"/>
              <w:rPr>
                <w:sz w:val="24"/>
              </w:rPr>
            </w:pPr>
            <w:r w:rsidRPr="00684D65">
              <w:rPr>
                <w:sz w:val="24"/>
              </w:rPr>
              <w:t>Monitorizarea respectării procesului educaţional la Facultate conform orarului aprobat</w:t>
            </w:r>
          </w:p>
        </w:tc>
        <w:tc>
          <w:tcPr>
            <w:tcW w:w="1614" w:type="dxa"/>
          </w:tcPr>
          <w:p w14:paraId="47C06E32" w14:textId="5423261A" w:rsidR="00E6693D" w:rsidRPr="00684D65" w:rsidRDefault="00175C85">
            <w:pPr>
              <w:pStyle w:val="BodyText"/>
              <w:jc w:val="both"/>
              <w:rPr>
                <w:sz w:val="24"/>
              </w:rPr>
            </w:pPr>
            <w:r w:rsidRPr="00684D65">
              <w:rPr>
                <w:sz w:val="24"/>
              </w:rPr>
              <w:t>permanent</w:t>
            </w:r>
          </w:p>
        </w:tc>
        <w:tc>
          <w:tcPr>
            <w:tcW w:w="2104" w:type="dxa"/>
            <w:tcBorders>
              <w:right w:val="dotted" w:sz="4" w:space="0" w:color="auto"/>
            </w:tcBorders>
          </w:tcPr>
          <w:p w14:paraId="3C504876" w14:textId="77777777" w:rsidR="00E6693D" w:rsidRPr="00684D65" w:rsidRDefault="00E6693D">
            <w:pPr>
              <w:pStyle w:val="BodyText"/>
              <w:jc w:val="both"/>
            </w:pPr>
          </w:p>
        </w:tc>
      </w:tr>
      <w:tr w:rsidR="00E6693D" w:rsidRPr="00684D65" w14:paraId="66CBC798" w14:textId="77777777" w:rsidTr="00175C85">
        <w:tc>
          <w:tcPr>
            <w:tcW w:w="750" w:type="dxa"/>
            <w:tcBorders>
              <w:left w:val="dotted" w:sz="4" w:space="0" w:color="auto"/>
            </w:tcBorders>
          </w:tcPr>
          <w:p w14:paraId="554F650C" w14:textId="14F41078" w:rsidR="00E6693D" w:rsidRPr="00684D65" w:rsidRDefault="00444242">
            <w:pPr>
              <w:pStyle w:val="BodyText"/>
              <w:jc w:val="both"/>
              <w:rPr>
                <w:sz w:val="24"/>
              </w:rPr>
            </w:pPr>
            <w:r w:rsidRPr="00684D65">
              <w:rPr>
                <w:sz w:val="24"/>
              </w:rPr>
              <w:t>2</w:t>
            </w:r>
          </w:p>
        </w:tc>
        <w:tc>
          <w:tcPr>
            <w:tcW w:w="5390" w:type="dxa"/>
          </w:tcPr>
          <w:p w14:paraId="61E45732" w14:textId="76B5CE49" w:rsidR="00E6693D" w:rsidRPr="00684D65" w:rsidRDefault="00175C85">
            <w:pPr>
              <w:pStyle w:val="BodyText"/>
              <w:jc w:val="both"/>
              <w:rPr>
                <w:sz w:val="24"/>
              </w:rPr>
            </w:pPr>
            <w:r w:rsidRPr="00684D65">
              <w:rPr>
                <w:sz w:val="24"/>
              </w:rPr>
              <w:t>Monitorizarea și supravegherea respectării regulamentelor ASEM de către corpul profesoral didactic și studenți</w:t>
            </w:r>
          </w:p>
        </w:tc>
        <w:tc>
          <w:tcPr>
            <w:tcW w:w="1614" w:type="dxa"/>
          </w:tcPr>
          <w:p w14:paraId="0FF21134" w14:textId="6827A0E1" w:rsidR="00E6693D" w:rsidRPr="00684D65" w:rsidRDefault="009C73C1">
            <w:pPr>
              <w:pStyle w:val="BodyText"/>
              <w:jc w:val="both"/>
              <w:rPr>
                <w:sz w:val="24"/>
              </w:rPr>
            </w:pPr>
            <w:r w:rsidRPr="00684D65">
              <w:rPr>
                <w:sz w:val="24"/>
              </w:rPr>
              <w:t>permanent</w:t>
            </w:r>
          </w:p>
        </w:tc>
        <w:tc>
          <w:tcPr>
            <w:tcW w:w="2104" w:type="dxa"/>
            <w:tcBorders>
              <w:right w:val="dotted" w:sz="4" w:space="0" w:color="auto"/>
            </w:tcBorders>
          </w:tcPr>
          <w:p w14:paraId="548AAAEA" w14:textId="77777777" w:rsidR="00E6693D" w:rsidRPr="00684D65" w:rsidRDefault="00E6693D">
            <w:pPr>
              <w:pStyle w:val="BodyText"/>
              <w:jc w:val="both"/>
            </w:pPr>
          </w:p>
        </w:tc>
      </w:tr>
      <w:tr w:rsidR="00E6693D" w:rsidRPr="00684D65" w14:paraId="25F3A380" w14:textId="77777777" w:rsidTr="00175C85">
        <w:tc>
          <w:tcPr>
            <w:tcW w:w="750" w:type="dxa"/>
            <w:tcBorders>
              <w:left w:val="dotted" w:sz="4" w:space="0" w:color="auto"/>
            </w:tcBorders>
          </w:tcPr>
          <w:p w14:paraId="32B50456" w14:textId="5C615F65" w:rsidR="00E6693D" w:rsidRPr="00684D65" w:rsidRDefault="00444242">
            <w:pPr>
              <w:pStyle w:val="BodyText"/>
              <w:jc w:val="both"/>
              <w:rPr>
                <w:sz w:val="24"/>
              </w:rPr>
            </w:pPr>
            <w:r w:rsidRPr="00684D65">
              <w:rPr>
                <w:sz w:val="24"/>
              </w:rPr>
              <w:t>3</w:t>
            </w:r>
          </w:p>
        </w:tc>
        <w:tc>
          <w:tcPr>
            <w:tcW w:w="5390" w:type="dxa"/>
          </w:tcPr>
          <w:p w14:paraId="65742338" w14:textId="4873EFB2" w:rsidR="00E6693D" w:rsidRPr="00684D65" w:rsidRDefault="00175C85" w:rsidP="007501E5">
            <w:pPr>
              <w:pStyle w:val="BodyText"/>
              <w:jc w:val="both"/>
              <w:rPr>
                <w:sz w:val="24"/>
              </w:rPr>
            </w:pPr>
            <w:r w:rsidRPr="00684D65">
              <w:rPr>
                <w:sz w:val="24"/>
              </w:rPr>
              <w:t xml:space="preserve">Asistarea la ore </w:t>
            </w:r>
          </w:p>
        </w:tc>
        <w:tc>
          <w:tcPr>
            <w:tcW w:w="1614" w:type="dxa"/>
          </w:tcPr>
          <w:p w14:paraId="3377FC3A" w14:textId="6C2080B9" w:rsidR="00E6693D" w:rsidRPr="00684D65" w:rsidRDefault="00175C85">
            <w:pPr>
              <w:pStyle w:val="BodyText"/>
              <w:jc w:val="both"/>
              <w:rPr>
                <w:sz w:val="24"/>
              </w:rPr>
            </w:pPr>
            <w:r w:rsidRPr="00684D65">
              <w:rPr>
                <w:sz w:val="24"/>
              </w:rPr>
              <w:t>Pe parcursul anului</w:t>
            </w:r>
          </w:p>
        </w:tc>
        <w:tc>
          <w:tcPr>
            <w:tcW w:w="2104" w:type="dxa"/>
            <w:tcBorders>
              <w:right w:val="dotted" w:sz="4" w:space="0" w:color="auto"/>
            </w:tcBorders>
          </w:tcPr>
          <w:p w14:paraId="1D141198" w14:textId="77777777" w:rsidR="00E6693D" w:rsidRPr="00684D65" w:rsidRDefault="00E6693D">
            <w:pPr>
              <w:pStyle w:val="BodyText"/>
              <w:jc w:val="both"/>
            </w:pPr>
          </w:p>
        </w:tc>
      </w:tr>
      <w:tr w:rsidR="00175C85" w:rsidRPr="00684D65" w14:paraId="45B24A08" w14:textId="77777777" w:rsidTr="00175C85">
        <w:tc>
          <w:tcPr>
            <w:tcW w:w="750" w:type="dxa"/>
            <w:tcBorders>
              <w:left w:val="dotted" w:sz="4" w:space="0" w:color="auto"/>
            </w:tcBorders>
          </w:tcPr>
          <w:p w14:paraId="0ED43095" w14:textId="6B1A0B43" w:rsidR="00175C85" w:rsidRPr="00684D65" w:rsidRDefault="00444242" w:rsidP="00175C85">
            <w:pPr>
              <w:pStyle w:val="BodyText"/>
              <w:jc w:val="both"/>
              <w:rPr>
                <w:sz w:val="24"/>
              </w:rPr>
            </w:pPr>
            <w:r w:rsidRPr="00684D65">
              <w:rPr>
                <w:sz w:val="24"/>
              </w:rPr>
              <w:t>4</w:t>
            </w:r>
          </w:p>
        </w:tc>
        <w:tc>
          <w:tcPr>
            <w:tcW w:w="5390" w:type="dxa"/>
          </w:tcPr>
          <w:p w14:paraId="7D5877C0" w14:textId="6D9429B3" w:rsidR="00175C85" w:rsidRPr="00684D65" w:rsidRDefault="00444242" w:rsidP="00444242">
            <w:pPr>
              <w:pStyle w:val="Default"/>
              <w:jc w:val="both"/>
              <w:rPr>
                <w:lang w:val="ro-RO"/>
              </w:rPr>
            </w:pPr>
            <w:r w:rsidRPr="00684D65">
              <w:rPr>
                <w:lang w:val="ro-RO"/>
              </w:rPr>
              <w:t>Verificarea și avizarea îndeplinirii normei didactice-științifice ale cadrelor didactice a facultății Tehnologii Informaționale și Statistică Economică</w:t>
            </w:r>
          </w:p>
        </w:tc>
        <w:tc>
          <w:tcPr>
            <w:tcW w:w="1614" w:type="dxa"/>
          </w:tcPr>
          <w:p w14:paraId="45F706B9" w14:textId="1CBEFDE2" w:rsidR="00175C85" w:rsidRPr="00684D65" w:rsidRDefault="00175C85" w:rsidP="00175C85">
            <w:pPr>
              <w:pStyle w:val="BodyText"/>
              <w:jc w:val="both"/>
              <w:rPr>
                <w:sz w:val="24"/>
              </w:rPr>
            </w:pPr>
            <w:r w:rsidRPr="00684D65">
              <w:rPr>
                <w:sz w:val="24"/>
              </w:rPr>
              <w:t xml:space="preserve">Pe parcursul anului </w:t>
            </w:r>
          </w:p>
        </w:tc>
        <w:tc>
          <w:tcPr>
            <w:tcW w:w="2104" w:type="dxa"/>
            <w:tcBorders>
              <w:right w:val="dotted" w:sz="4" w:space="0" w:color="auto"/>
            </w:tcBorders>
          </w:tcPr>
          <w:p w14:paraId="30C9B85B" w14:textId="77777777" w:rsidR="00175C85" w:rsidRPr="00684D65" w:rsidRDefault="00175C85" w:rsidP="00175C85">
            <w:pPr>
              <w:pStyle w:val="BodyText"/>
              <w:jc w:val="both"/>
            </w:pPr>
          </w:p>
        </w:tc>
      </w:tr>
      <w:tr w:rsidR="00444242" w:rsidRPr="00684D65" w14:paraId="7235907F" w14:textId="77777777" w:rsidTr="00175C85">
        <w:tc>
          <w:tcPr>
            <w:tcW w:w="750" w:type="dxa"/>
            <w:tcBorders>
              <w:left w:val="dotted" w:sz="4" w:space="0" w:color="auto"/>
            </w:tcBorders>
          </w:tcPr>
          <w:p w14:paraId="63CEFFFA" w14:textId="52338D90" w:rsidR="00444242" w:rsidRPr="00684D65" w:rsidRDefault="00444242" w:rsidP="00444242">
            <w:pPr>
              <w:pStyle w:val="BodyText"/>
              <w:jc w:val="both"/>
              <w:rPr>
                <w:sz w:val="24"/>
              </w:rPr>
            </w:pPr>
            <w:r w:rsidRPr="00684D65">
              <w:rPr>
                <w:sz w:val="24"/>
              </w:rPr>
              <w:t>5</w:t>
            </w:r>
          </w:p>
        </w:tc>
        <w:tc>
          <w:tcPr>
            <w:tcW w:w="5390" w:type="dxa"/>
          </w:tcPr>
          <w:p w14:paraId="173F0951" w14:textId="4C6309DB" w:rsidR="00444242" w:rsidRPr="00684D65" w:rsidRDefault="00444242" w:rsidP="00444242">
            <w:pPr>
              <w:pStyle w:val="BodyText"/>
              <w:jc w:val="both"/>
              <w:rPr>
                <w:sz w:val="24"/>
              </w:rPr>
            </w:pPr>
            <w:r w:rsidRPr="00684D65">
              <w:rPr>
                <w:sz w:val="24"/>
              </w:rPr>
              <w:t xml:space="preserve">Monitorizează realizarea planurilor de învățământ </w:t>
            </w:r>
          </w:p>
        </w:tc>
        <w:tc>
          <w:tcPr>
            <w:tcW w:w="1614" w:type="dxa"/>
          </w:tcPr>
          <w:p w14:paraId="685526B0" w14:textId="1456DBB4" w:rsidR="00444242" w:rsidRPr="00684D65" w:rsidRDefault="00444242" w:rsidP="00444242">
            <w:pPr>
              <w:pStyle w:val="Default"/>
              <w:jc w:val="both"/>
              <w:rPr>
                <w:lang w:val="ro-RO"/>
              </w:rPr>
            </w:pPr>
            <w:r w:rsidRPr="00684D65">
              <w:rPr>
                <w:lang w:val="ro-RO"/>
              </w:rPr>
              <w:t xml:space="preserve">Pe parcursul anului </w:t>
            </w:r>
          </w:p>
        </w:tc>
        <w:tc>
          <w:tcPr>
            <w:tcW w:w="2104" w:type="dxa"/>
            <w:tcBorders>
              <w:right w:val="dotted" w:sz="4" w:space="0" w:color="auto"/>
            </w:tcBorders>
          </w:tcPr>
          <w:p w14:paraId="25BA2BF8" w14:textId="77777777" w:rsidR="00444242" w:rsidRPr="00684D65" w:rsidRDefault="00444242" w:rsidP="00444242">
            <w:pPr>
              <w:pStyle w:val="BodyText"/>
              <w:jc w:val="both"/>
            </w:pPr>
          </w:p>
        </w:tc>
      </w:tr>
      <w:tr w:rsidR="00444242" w:rsidRPr="00684D65" w14:paraId="57D90548" w14:textId="77777777" w:rsidTr="00175C85">
        <w:tc>
          <w:tcPr>
            <w:tcW w:w="750" w:type="dxa"/>
            <w:tcBorders>
              <w:left w:val="dotted" w:sz="4" w:space="0" w:color="auto"/>
            </w:tcBorders>
          </w:tcPr>
          <w:p w14:paraId="0BF55C50" w14:textId="4DAADB3E" w:rsidR="00444242" w:rsidRPr="00684D65" w:rsidRDefault="00444242" w:rsidP="00444242">
            <w:pPr>
              <w:pStyle w:val="BodyText"/>
              <w:jc w:val="both"/>
              <w:rPr>
                <w:sz w:val="24"/>
              </w:rPr>
            </w:pPr>
            <w:r w:rsidRPr="00684D65">
              <w:rPr>
                <w:sz w:val="24"/>
              </w:rPr>
              <w:t>6</w:t>
            </w:r>
          </w:p>
        </w:tc>
        <w:tc>
          <w:tcPr>
            <w:tcW w:w="5390" w:type="dxa"/>
          </w:tcPr>
          <w:p w14:paraId="5EE32C6C" w14:textId="501F23DD" w:rsidR="00444242" w:rsidRPr="00684D65" w:rsidRDefault="00444242" w:rsidP="00444242">
            <w:pPr>
              <w:pStyle w:val="BodyText"/>
              <w:jc w:val="both"/>
              <w:rPr>
                <w:sz w:val="24"/>
              </w:rPr>
            </w:pPr>
            <w:r w:rsidRPr="00684D65">
              <w:rPr>
                <w:sz w:val="24"/>
              </w:rPr>
              <w:t>Verificarea realizării conținuturilor curriculum - urilor disciplinelor</w:t>
            </w:r>
          </w:p>
        </w:tc>
        <w:tc>
          <w:tcPr>
            <w:tcW w:w="1614" w:type="dxa"/>
          </w:tcPr>
          <w:p w14:paraId="4C2C1063" w14:textId="061E4815" w:rsidR="00444242" w:rsidRPr="00684D65" w:rsidRDefault="00444242" w:rsidP="00C03336">
            <w:pPr>
              <w:pStyle w:val="Default"/>
              <w:jc w:val="both"/>
              <w:rPr>
                <w:lang w:val="ro-RO"/>
              </w:rPr>
            </w:pPr>
            <w:r w:rsidRPr="00684D65">
              <w:rPr>
                <w:lang w:val="ro-RO"/>
              </w:rPr>
              <w:t xml:space="preserve">Pe parcursul anului </w:t>
            </w:r>
          </w:p>
        </w:tc>
        <w:tc>
          <w:tcPr>
            <w:tcW w:w="2104" w:type="dxa"/>
            <w:tcBorders>
              <w:right w:val="dotted" w:sz="4" w:space="0" w:color="auto"/>
            </w:tcBorders>
          </w:tcPr>
          <w:p w14:paraId="517D880C" w14:textId="77777777" w:rsidR="00444242" w:rsidRPr="00684D65" w:rsidRDefault="00444242" w:rsidP="00444242">
            <w:pPr>
              <w:pStyle w:val="BodyText"/>
              <w:jc w:val="both"/>
            </w:pPr>
          </w:p>
        </w:tc>
      </w:tr>
      <w:tr w:rsidR="00444242" w:rsidRPr="00684D65" w14:paraId="09DC745B" w14:textId="77777777" w:rsidTr="00175C85">
        <w:tc>
          <w:tcPr>
            <w:tcW w:w="750" w:type="dxa"/>
            <w:tcBorders>
              <w:left w:val="dotted" w:sz="4" w:space="0" w:color="auto"/>
            </w:tcBorders>
          </w:tcPr>
          <w:p w14:paraId="3BAC7B97" w14:textId="20B638D8" w:rsidR="00444242" w:rsidRPr="00684D65" w:rsidRDefault="00444242" w:rsidP="00444242">
            <w:pPr>
              <w:pStyle w:val="BodyText"/>
              <w:jc w:val="both"/>
              <w:rPr>
                <w:sz w:val="24"/>
              </w:rPr>
            </w:pPr>
            <w:r w:rsidRPr="00684D65">
              <w:rPr>
                <w:sz w:val="24"/>
              </w:rPr>
              <w:t>7</w:t>
            </w:r>
          </w:p>
        </w:tc>
        <w:tc>
          <w:tcPr>
            <w:tcW w:w="5390" w:type="dxa"/>
          </w:tcPr>
          <w:p w14:paraId="630E20ED" w14:textId="31A6E225" w:rsidR="00444242" w:rsidRPr="00684D65" w:rsidRDefault="003B5CD9" w:rsidP="003B5CD9">
            <w:pPr>
              <w:pStyle w:val="Default"/>
              <w:rPr>
                <w:lang w:val="ro-RO"/>
              </w:rPr>
            </w:pPr>
            <w:r w:rsidRPr="00684D65">
              <w:rPr>
                <w:lang w:val="ro-RO"/>
              </w:rPr>
              <w:t xml:space="preserve">Analiza </w:t>
            </w:r>
            <w:r w:rsidR="00444242" w:rsidRPr="00684D65">
              <w:rPr>
                <w:lang w:val="ro-RO"/>
              </w:rPr>
              <w:t xml:space="preserve">rezultatele pregătirii studenţilor (rezultatele sesiunilor şi stagiilor de practică </w:t>
            </w:r>
            <w:r w:rsidRPr="00684D65">
              <w:rPr>
                <w:lang w:val="ro-RO"/>
              </w:rPr>
              <w:t>etc.), examinarea</w:t>
            </w:r>
            <w:r w:rsidR="00444242" w:rsidRPr="00684D65">
              <w:rPr>
                <w:lang w:val="ro-RO"/>
              </w:rPr>
              <w:t xml:space="preserve"> problemele cu privire la mişcarea contingentului de studenţi (promovarea, restabilirea, transferul de la o formă de studii la alta, studierea în paralel la a doua specialitate etc.) </w:t>
            </w:r>
          </w:p>
        </w:tc>
        <w:tc>
          <w:tcPr>
            <w:tcW w:w="1614" w:type="dxa"/>
          </w:tcPr>
          <w:p w14:paraId="49DECAAA" w14:textId="77777777" w:rsidR="00444242" w:rsidRPr="00684D65" w:rsidRDefault="00444242" w:rsidP="00444242">
            <w:pPr>
              <w:pStyle w:val="Default"/>
              <w:jc w:val="both"/>
              <w:rPr>
                <w:lang w:val="ro-RO"/>
              </w:rPr>
            </w:pPr>
            <w:r w:rsidRPr="00684D65">
              <w:rPr>
                <w:lang w:val="ro-RO"/>
              </w:rPr>
              <w:t xml:space="preserve">Pe parcursul anului </w:t>
            </w:r>
          </w:p>
          <w:p w14:paraId="30121278" w14:textId="77777777" w:rsidR="00444242" w:rsidRPr="00684D65" w:rsidRDefault="00444242" w:rsidP="00444242">
            <w:pPr>
              <w:pStyle w:val="BodyText"/>
              <w:jc w:val="both"/>
              <w:rPr>
                <w:sz w:val="24"/>
              </w:rPr>
            </w:pPr>
          </w:p>
        </w:tc>
        <w:tc>
          <w:tcPr>
            <w:tcW w:w="2104" w:type="dxa"/>
            <w:tcBorders>
              <w:right w:val="dotted" w:sz="4" w:space="0" w:color="auto"/>
            </w:tcBorders>
          </w:tcPr>
          <w:p w14:paraId="405B4E6D" w14:textId="77777777" w:rsidR="00444242" w:rsidRPr="00684D65" w:rsidRDefault="00444242" w:rsidP="00444242">
            <w:pPr>
              <w:pStyle w:val="BodyText"/>
              <w:jc w:val="both"/>
            </w:pPr>
          </w:p>
        </w:tc>
      </w:tr>
      <w:tr w:rsidR="00444242" w:rsidRPr="00684D65" w14:paraId="178E2707" w14:textId="77777777" w:rsidTr="00175C85">
        <w:tc>
          <w:tcPr>
            <w:tcW w:w="750" w:type="dxa"/>
            <w:tcBorders>
              <w:left w:val="dotted" w:sz="4" w:space="0" w:color="auto"/>
            </w:tcBorders>
          </w:tcPr>
          <w:p w14:paraId="696888D8" w14:textId="4A8DFDCC" w:rsidR="00444242" w:rsidRPr="00684D65" w:rsidRDefault="00444242" w:rsidP="00444242">
            <w:pPr>
              <w:pStyle w:val="BodyText"/>
              <w:jc w:val="both"/>
              <w:rPr>
                <w:sz w:val="24"/>
              </w:rPr>
            </w:pPr>
            <w:r w:rsidRPr="00684D65">
              <w:rPr>
                <w:sz w:val="24"/>
              </w:rPr>
              <w:t>8</w:t>
            </w:r>
          </w:p>
        </w:tc>
        <w:tc>
          <w:tcPr>
            <w:tcW w:w="5390" w:type="dxa"/>
          </w:tcPr>
          <w:p w14:paraId="6A56B2BD" w14:textId="3DD0EAB2" w:rsidR="00444242" w:rsidRPr="00684D65" w:rsidRDefault="003B5CD9" w:rsidP="003B5CD9">
            <w:pPr>
              <w:pStyle w:val="BodyText"/>
              <w:jc w:val="both"/>
              <w:rPr>
                <w:sz w:val="24"/>
              </w:rPr>
            </w:pPr>
            <w:r w:rsidRPr="00684D65">
              <w:rPr>
                <w:sz w:val="24"/>
              </w:rPr>
              <w:t>Evaluarea rezultatelor</w:t>
            </w:r>
            <w:r w:rsidR="00444242" w:rsidRPr="00684D65">
              <w:rPr>
                <w:sz w:val="24"/>
              </w:rPr>
              <w:t xml:space="preserve"> examenului de licenţă şi </w:t>
            </w:r>
            <w:r w:rsidRPr="00684D65">
              <w:rPr>
                <w:sz w:val="24"/>
              </w:rPr>
              <w:t>înaintarea spre aprobare Senatului ASEM</w:t>
            </w:r>
            <w:r w:rsidR="00444242" w:rsidRPr="00684D65">
              <w:rPr>
                <w:sz w:val="24"/>
              </w:rPr>
              <w:t xml:space="preserve">; </w:t>
            </w:r>
          </w:p>
        </w:tc>
        <w:tc>
          <w:tcPr>
            <w:tcW w:w="1614" w:type="dxa"/>
          </w:tcPr>
          <w:p w14:paraId="3FEBBC68" w14:textId="3BC5C340" w:rsidR="00444242" w:rsidRPr="00684D65" w:rsidRDefault="007501E5" w:rsidP="00444242">
            <w:pPr>
              <w:pStyle w:val="Default"/>
              <w:jc w:val="both"/>
              <w:rPr>
                <w:lang w:val="ro-RO"/>
              </w:rPr>
            </w:pPr>
            <w:r w:rsidRPr="00684D65">
              <w:rPr>
                <w:lang w:val="ro-RO"/>
              </w:rPr>
              <w:t>Mai-iunie</w:t>
            </w:r>
            <w:r w:rsidR="00444242" w:rsidRPr="00684D65">
              <w:rPr>
                <w:lang w:val="ro-RO"/>
              </w:rPr>
              <w:t xml:space="preserve"> </w:t>
            </w:r>
          </w:p>
          <w:p w14:paraId="1B13E88F" w14:textId="77777777" w:rsidR="00444242" w:rsidRPr="00684D65" w:rsidRDefault="00444242" w:rsidP="00444242">
            <w:pPr>
              <w:pStyle w:val="BodyText"/>
              <w:jc w:val="both"/>
              <w:rPr>
                <w:sz w:val="24"/>
              </w:rPr>
            </w:pPr>
          </w:p>
        </w:tc>
        <w:tc>
          <w:tcPr>
            <w:tcW w:w="2104" w:type="dxa"/>
            <w:tcBorders>
              <w:right w:val="dotted" w:sz="4" w:space="0" w:color="auto"/>
            </w:tcBorders>
          </w:tcPr>
          <w:p w14:paraId="65CD7F01" w14:textId="77777777" w:rsidR="00444242" w:rsidRPr="00684D65" w:rsidRDefault="00444242" w:rsidP="00444242">
            <w:pPr>
              <w:pStyle w:val="BodyText"/>
              <w:jc w:val="both"/>
            </w:pPr>
          </w:p>
        </w:tc>
      </w:tr>
      <w:tr w:rsidR="00444242" w:rsidRPr="00684D65" w14:paraId="1B841087" w14:textId="77777777" w:rsidTr="00175C85">
        <w:tc>
          <w:tcPr>
            <w:tcW w:w="750" w:type="dxa"/>
            <w:tcBorders>
              <w:left w:val="dotted" w:sz="4" w:space="0" w:color="auto"/>
            </w:tcBorders>
          </w:tcPr>
          <w:p w14:paraId="437BECF8" w14:textId="651C3447" w:rsidR="00444242" w:rsidRPr="00684D65" w:rsidRDefault="00444242" w:rsidP="00444242">
            <w:pPr>
              <w:pStyle w:val="BodyText"/>
              <w:jc w:val="both"/>
              <w:rPr>
                <w:sz w:val="24"/>
              </w:rPr>
            </w:pPr>
            <w:r w:rsidRPr="00684D65">
              <w:rPr>
                <w:sz w:val="24"/>
              </w:rPr>
              <w:t>9</w:t>
            </w:r>
          </w:p>
        </w:tc>
        <w:tc>
          <w:tcPr>
            <w:tcW w:w="5390" w:type="dxa"/>
          </w:tcPr>
          <w:p w14:paraId="04E87508" w14:textId="77777777" w:rsidR="00444242" w:rsidRPr="00684D65" w:rsidRDefault="00444242" w:rsidP="00444242">
            <w:pPr>
              <w:pStyle w:val="Default"/>
              <w:jc w:val="both"/>
              <w:rPr>
                <w:lang w:val="ro-RO"/>
              </w:rPr>
            </w:pPr>
            <w:r w:rsidRPr="00684D65">
              <w:rPr>
                <w:lang w:val="ro-RO"/>
              </w:rPr>
              <w:t xml:space="preserve">Supravegherea activităților de acordare a burselor pentru studenţi şi de repartizare a locurilor în căminele studenţeşti </w:t>
            </w:r>
          </w:p>
          <w:p w14:paraId="043EAD21" w14:textId="77777777" w:rsidR="00444242" w:rsidRPr="00684D65" w:rsidRDefault="00444242" w:rsidP="00444242">
            <w:pPr>
              <w:pStyle w:val="BodyText"/>
              <w:jc w:val="both"/>
              <w:rPr>
                <w:sz w:val="24"/>
              </w:rPr>
            </w:pPr>
          </w:p>
        </w:tc>
        <w:tc>
          <w:tcPr>
            <w:tcW w:w="1614" w:type="dxa"/>
          </w:tcPr>
          <w:p w14:paraId="0D4DB642" w14:textId="77777777" w:rsidR="00444242" w:rsidRPr="00684D65" w:rsidRDefault="00444242" w:rsidP="00444242">
            <w:pPr>
              <w:pStyle w:val="Default"/>
              <w:jc w:val="both"/>
              <w:rPr>
                <w:lang w:val="ro-RO"/>
              </w:rPr>
            </w:pPr>
            <w:r w:rsidRPr="00684D65">
              <w:rPr>
                <w:lang w:val="ro-RO"/>
              </w:rPr>
              <w:t xml:space="preserve">Pe parcursul anului </w:t>
            </w:r>
          </w:p>
          <w:p w14:paraId="738485F4" w14:textId="77777777" w:rsidR="00444242" w:rsidRPr="00684D65" w:rsidRDefault="00444242" w:rsidP="00444242">
            <w:pPr>
              <w:pStyle w:val="BodyText"/>
              <w:jc w:val="both"/>
              <w:rPr>
                <w:sz w:val="24"/>
              </w:rPr>
            </w:pPr>
          </w:p>
        </w:tc>
        <w:tc>
          <w:tcPr>
            <w:tcW w:w="2104" w:type="dxa"/>
            <w:tcBorders>
              <w:right w:val="dotted" w:sz="4" w:space="0" w:color="auto"/>
            </w:tcBorders>
          </w:tcPr>
          <w:p w14:paraId="3E13DFF8" w14:textId="77777777" w:rsidR="00444242" w:rsidRPr="00684D65" w:rsidRDefault="00444242" w:rsidP="00444242">
            <w:pPr>
              <w:pStyle w:val="BodyText"/>
              <w:jc w:val="both"/>
            </w:pPr>
          </w:p>
        </w:tc>
      </w:tr>
      <w:tr w:rsidR="00444242" w:rsidRPr="00684D65" w14:paraId="6441584A" w14:textId="77777777" w:rsidTr="00175C85">
        <w:tc>
          <w:tcPr>
            <w:tcW w:w="750" w:type="dxa"/>
            <w:tcBorders>
              <w:left w:val="dotted" w:sz="4" w:space="0" w:color="auto"/>
            </w:tcBorders>
          </w:tcPr>
          <w:p w14:paraId="347ABFF2" w14:textId="2E8D968B" w:rsidR="00444242" w:rsidRPr="00684D65" w:rsidRDefault="00444242" w:rsidP="00444242">
            <w:pPr>
              <w:pStyle w:val="BodyText"/>
              <w:jc w:val="both"/>
              <w:rPr>
                <w:sz w:val="24"/>
              </w:rPr>
            </w:pPr>
            <w:r w:rsidRPr="00684D65">
              <w:rPr>
                <w:sz w:val="24"/>
              </w:rPr>
              <w:t>10</w:t>
            </w:r>
          </w:p>
        </w:tc>
        <w:tc>
          <w:tcPr>
            <w:tcW w:w="5390" w:type="dxa"/>
          </w:tcPr>
          <w:p w14:paraId="47DC7039" w14:textId="75EC4FEB" w:rsidR="00444242" w:rsidRPr="00684D65" w:rsidRDefault="00444242" w:rsidP="00444242">
            <w:pPr>
              <w:pStyle w:val="Default"/>
              <w:jc w:val="both"/>
              <w:rPr>
                <w:lang w:val="ro-RO"/>
              </w:rPr>
            </w:pPr>
            <w:r w:rsidRPr="00684D65">
              <w:rPr>
                <w:lang w:val="ro-RO"/>
              </w:rPr>
              <w:t xml:space="preserve">Verificarea rapoartele anuale despre activitatea didactico-ştiinţifică a şefilor de departamente afiliate. </w:t>
            </w:r>
          </w:p>
          <w:p w14:paraId="64226387" w14:textId="77777777" w:rsidR="00444242" w:rsidRPr="00684D65" w:rsidRDefault="00444242" w:rsidP="00444242">
            <w:pPr>
              <w:pStyle w:val="BodyText"/>
              <w:jc w:val="both"/>
              <w:rPr>
                <w:sz w:val="24"/>
              </w:rPr>
            </w:pPr>
          </w:p>
        </w:tc>
        <w:tc>
          <w:tcPr>
            <w:tcW w:w="1614" w:type="dxa"/>
          </w:tcPr>
          <w:p w14:paraId="78C21BC5" w14:textId="77777777" w:rsidR="00444242" w:rsidRPr="00684D65" w:rsidRDefault="00444242" w:rsidP="00444242">
            <w:pPr>
              <w:pStyle w:val="Default"/>
              <w:jc w:val="both"/>
              <w:rPr>
                <w:lang w:val="ro-RO"/>
              </w:rPr>
            </w:pPr>
            <w:r w:rsidRPr="00684D65">
              <w:rPr>
                <w:lang w:val="ro-RO"/>
              </w:rPr>
              <w:t xml:space="preserve">Pe parcursul anului </w:t>
            </w:r>
          </w:p>
          <w:p w14:paraId="1651303A" w14:textId="77777777" w:rsidR="00444242" w:rsidRPr="00684D65" w:rsidRDefault="00444242" w:rsidP="00444242">
            <w:pPr>
              <w:pStyle w:val="BodyText"/>
              <w:jc w:val="both"/>
              <w:rPr>
                <w:sz w:val="24"/>
              </w:rPr>
            </w:pPr>
          </w:p>
        </w:tc>
        <w:tc>
          <w:tcPr>
            <w:tcW w:w="2104" w:type="dxa"/>
            <w:tcBorders>
              <w:right w:val="dotted" w:sz="4" w:space="0" w:color="auto"/>
            </w:tcBorders>
          </w:tcPr>
          <w:p w14:paraId="43B3D00D" w14:textId="77777777" w:rsidR="00444242" w:rsidRPr="00684D65" w:rsidRDefault="00444242" w:rsidP="00444242">
            <w:pPr>
              <w:pStyle w:val="BodyText"/>
              <w:jc w:val="both"/>
            </w:pPr>
          </w:p>
        </w:tc>
      </w:tr>
    </w:tbl>
    <w:p w14:paraId="6C8A6397" w14:textId="75FDD83C" w:rsidR="006E634D" w:rsidRPr="00684D65" w:rsidRDefault="006E634D" w:rsidP="00E93E98">
      <w:pPr>
        <w:rPr>
          <w:b/>
          <w:sz w:val="22"/>
          <w:lang w:val="ro-RO"/>
        </w:rPr>
      </w:pPr>
    </w:p>
    <w:sectPr w:rsidR="006E634D" w:rsidRPr="00684D65" w:rsidSect="00E93E98">
      <w:pgSz w:w="11906" w:h="16838"/>
      <w:pgMar w:top="1134" w:right="851" w:bottom="72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289F2" w14:textId="77777777" w:rsidR="00685C6A" w:rsidRDefault="00685C6A">
      <w:r>
        <w:separator/>
      </w:r>
    </w:p>
  </w:endnote>
  <w:endnote w:type="continuationSeparator" w:id="0">
    <w:p w14:paraId="6CAB9BAA" w14:textId="77777777" w:rsidR="00685C6A" w:rsidRDefault="00685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RomanR">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7A384" w14:textId="77777777" w:rsidR="005A1DDD" w:rsidRDefault="005A1D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8B979" w14:textId="77777777" w:rsidR="005A1DDD" w:rsidRDefault="005A1D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BCF6" w14:textId="440DCA3B" w:rsidR="005A1DDD" w:rsidRDefault="005A1D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359D">
      <w:rPr>
        <w:rStyle w:val="PageNumber"/>
        <w:noProof/>
      </w:rPr>
      <w:t>22</w:t>
    </w:r>
    <w:r>
      <w:rPr>
        <w:rStyle w:val="PageNumber"/>
      </w:rPr>
      <w:fldChar w:fldCharType="end"/>
    </w:r>
  </w:p>
  <w:p w14:paraId="300E1ACF" w14:textId="77777777" w:rsidR="005A1DDD" w:rsidRDefault="005A1DDD" w:rsidP="005166C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3C724" w14:textId="77777777" w:rsidR="00685C6A" w:rsidRDefault="00685C6A">
      <w:r>
        <w:separator/>
      </w:r>
    </w:p>
  </w:footnote>
  <w:footnote w:type="continuationSeparator" w:id="0">
    <w:p w14:paraId="4909483D" w14:textId="77777777" w:rsidR="00685C6A" w:rsidRDefault="00685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D1A49" w14:textId="77777777" w:rsidR="005A1DDD" w:rsidRPr="005C6E6F" w:rsidRDefault="005A1DDD" w:rsidP="00C00271">
    <w:pPr>
      <w:pStyle w:val="Header"/>
      <w:jc w:val="right"/>
      <w:rPr>
        <w:i/>
        <w:sz w:val="22"/>
        <w:szCs w:val="22"/>
        <w:lang w:val="ro-RO"/>
      </w:rPr>
    </w:pPr>
    <w:r>
      <w:rPr>
        <w:b/>
        <w:noProof/>
        <w:sz w:val="28"/>
      </w:rPr>
      <w:drawing>
        <wp:anchor distT="0" distB="0" distL="114300" distR="114300" simplePos="0" relativeHeight="251657216" behindDoc="0" locked="0" layoutInCell="1" allowOverlap="1" wp14:anchorId="12705CAA" wp14:editId="7B9F96AF">
          <wp:simplePos x="0" y="0"/>
          <wp:positionH relativeFrom="margin">
            <wp:posOffset>-73660</wp:posOffset>
          </wp:positionH>
          <wp:positionV relativeFrom="margin">
            <wp:posOffset>-689610</wp:posOffset>
          </wp:positionV>
          <wp:extent cx="1962150" cy="638175"/>
          <wp:effectExtent l="0" t="0" r="0" b="0"/>
          <wp:wrapSquare wrapText="bothSides"/>
          <wp:docPr id="3" name="Picture 3" descr="Academia de Studii Economice a Moldovei - Wikiw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ademia de Studii Economice a Moldovei - Wikiwan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6215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A8D79A" w14:textId="24081A54" w:rsidR="005A1DDD" w:rsidRDefault="005A1DDD" w:rsidP="004C5BB1">
    <w:pPr>
      <w:pStyle w:val="Heading2"/>
      <w:jc w:val="center"/>
      <w:rPr>
        <w:rFonts w:ascii="Times New Roman" w:hAnsi="Times New Roman" w:cs="Times New Roman"/>
        <w:sz w:val="28"/>
      </w:rPr>
    </w:pPr>
    <w:r w:rsidRPr="00144ACE">
      <w:rPr>
        <w:rFonts w:ascii="Times New Roman" w:hAnsi="Times New Roman" w:cs="Times New Roman"/>
        <w:sz w:val="28"/>
      </w:rPr>
      <w:t>PLANUL  DE   ACTIVITATE</w:t>
    </w:r>
  </w:p>
  <w:p w14:paraId="2AF65A8E" w14:textId="36931567" w:rsidR="005A1DDD" w:rsidRPr="00144ACE" w:rsidRDefault="005A1DDD" w:rsidP="004C5BB1">
    <w:pPr>
      <w:pStyle w:val="Heading2"/>
      <w:jc w:val="center"/>
      <w:rPr>
        <w:rFonts w:ascii="Times New Roman" w:hAnsi="Times New Roman" w:cs="Times New Roman"/>
        <w:sz w:val="28"/>
      </w:rPr>
    </w:pPr>
    <w:r>
      <w:rPr>
        <w:rFonts w:ascii="Times New Roman" w:hAnsi="Times New Roman" w:cs="Times New Roman"/>
        <w:sz w:val="28"/>
      </w:rPr>
      <w:t>a facultății TISE</w:t>
    </w:r>
  </w:p>
  <w:p w14:paraId="47FCD2FA" w14:textId="4F66C91C" w:rsidR="005A1DDD" w:rsidRPr="00144ACE" w:rsidRDefault="005A1DDD" w:rsidP="004C5BB1">
    <w:pPr>
      <w:tabs>
        <w:tab w:val="left" w:pos="377"/>
        <w:tab w:val="center" w:pos="4988"/>
      </w:tabs>
      <w:jc w:val="center"/>
      <w:rPr>
        <w:b/>
        <w:sz w:val="28"/>
        <w:lang w:val="ro-RO"/>
      </w:rPr>
    </w:pPr>
    <w:r>
      <w:rPr>
        <w:b/>
        <w:sz w:val="28"/>
        <w:lang w:val="ro-RO"/>
      </w:rPr>
      <w:t>2024-2025</w:t>
    </w:r>
  </w:p>
  <w:p w14:paraId="49368F0C" w14:textId="77777777" w:rsidR="005A1DDD" w:rsidRPr="00C00271" w:rsidRDefault="005A1DDD">
    <w:pPr>
      <w:pStyle w:val="Header"/>
      <w:rPr>
        <w:lang w:val="ro-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BDB56" w14:textId="05A2322B" w:rsidR="005A1DDD" w:rsidRPr="001667AA" w:rsidRDefault="005A1DDD" w:rsidP="008E5F0E">
    <w:pPr>
      <w:pStyle w:val="Heading2"/>
    </w:pPr>
    <w:r>
      <w:rPr>
        <w:b w:val="0"/>
        <w:noProof/>
        <w:sz w:val="28"/>
        <w:lang w:val="en-US"/>
      </w:rPr>
      <w:drawing>
        <wp:anchor distT="0" distB="0" distL="114300" distR="114300" simplePos="0" relativeHeight="251660288" behindDoc="1" locked="0" layoutInCell="1" allowOverlap="1" wp14:anchorId="3A6B4CDA" wp14:editId="0E89282F">
          <wp:simplePos x="0" y="0"/>
          <wp:positionH relativeFrom="margin">
            <wp:posOffset>5524500</wp:posOffset>
          </wp:positionH>
          <wp:positionV relativeFrom="paragraph">
            <wp:posOffset>237490</wp:posOffset>
          </wp:positionV>
          <wp:extent cx="847725" cy="801370"/>
          <wp:effectExtent l="0" t="0" r="952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0137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240" behindDoc="0" locked="0" layoutInCell="1" allowOverlap="1" wp14:anchorId="3464A8DE" wp14:editId="7F85E71D">
          <wp:simplePos x="0" y="0"/>
          <wp:positionH relativeFrom="margin">
            <wp:posOffset>-247650</wp:posOffset>
          </wp:positionH>
          <wp:positionV relativeFrom="margin">
            <wp:posOffset>-733425</wp:posOffset>
          </wp:positionV>
          <wp:extent cx="1962150" cy="638175"/>
          <wp:effectExtent l="0" t="0" r="0" b="0"/>
          <wp:wrapSquare wrapText="bothSides"/>
          <wp:docPr id="2" name="Picture 2" descr="Academia de Studii Economice a Moldovei - Wikiw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ademia de Studii Economice a Moldovei - Wikiwand"/>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62150" cy="638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317CF" w14:textId="39BFBB0E" w:rsidR="005A1DDD" w:rsidRPr="001667AA" w:rsidRDefault="005A1DDD" w:rsidP="008E5F0E">
    <w:pPr>
      <w:pStyle w:val="Heading2"/>
    </w:pPr>
    <w:r>
      <w:rPr>
        <w:noProof/>
        <w:lang w:val="en-US"/>
      </w:rPr>
      <w:drawing>
        <wp:anchor distT="0" distB="0" distL="114300" distR="114300" simplePos="0" relativeHeight="251662336" behindDoc="0" locked="0" layoutInCell="1" allowOverlap="1" wp14:anchorId="1C0B80C8" wp14:editId="0B77CDD9">
          <wp:simplePos x="0" y="0"/>
          <wp:positionH relativeFrom="margin">
            <wp:posOffset>-247650</wp:posOffset>
          </wp:positionH>
          <wp:positionV relativeFrom="margin">
            <wp:posOffset>-733425</wp:posOffset>
          </wp:positionV>
          <wp:extent cx="1962150" cy="638175"/>
          <wp:effectExtent l="0" t="0" r="0" b="0"/>
          <wp:wrapSquare wrapText="bothSides"/>
          <wp:docPr id="1" name="Picture 1" descr="Academia de Studii Economice a Moldovei - Wikiw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ademia de Studii Economice a Moldovei - Wikiwan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62150" cy="638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78CB"/>
    <w:multiLevelType w:val="hybridMultilevel"/>
    <w:tmpl w:val="E9785D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4C44F8"/>
    <w:multiLevelType w:val="hybridMultilevel"/>
    <w:tmpl w:val="5CAE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43492"/>
    <w:multiLevelType w:val="hybridMultilevel"/>
    <w:tmpl w:val="E71013D8"/>
    <w:lvl w:ilvl="0" w:tplc="8F9010AC">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EC3FA1"/>
    <w:multiLevelType w:val="hybridMultilevel"/>
    <w:tmpl w:val="818096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E96185"/>
    <w:multiLevelType w:val="hybridMultilevel"/>
    <w:tmpl w:val="FBA0CB0A"/>
    <w:lvl w:ilvl="0" w:tplc="453C72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90370"/>
    <w:multiLevelType w:val="hybridMultilevel"/>
    <w:tmpl w:val="6172E5D8"/>
    <w:lvl w:ilvl="0" w:tplc="04090001">
      <w:start w:val="1"/>
      <w:numFmt w:val="bullet"/>
      <w:lvlText w:val=""/>
      <w:lvlJc w:val="left"/>
      <w:pPr>
        <w:ind w:left="751" w:hanging="360"/>
      </w:pPr>
      <w:rPr>
        <w:rFonts w:ascii="Symbol" w:hAnsi="Symbol"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6" w15:restartNumberingAfterBreak="0">
    <w:nsid w:val="13E31A76"/>
    <w:multiLevelType w:val="hybridMultilevel"/>
    <w:tmpl w:val="C1C40344"/>
    <w:lvl w:ilvl="0" w:tplc="04090001">
      <w:start w:val="1"/>
      <w:numFmt w:val="bullet"/>
      <w:lvlText w:val=""/>
      <w:lvlJc w:val="left"/>
      <w:pPr>
        <w:ind w:left="898" w:hanging="360"/>
      </w:pPr>
      <w:rPr>
        <w:rFonts w:ascii="Symbol" w:hAnsi="Symbol" w:hint="default"/>
      </w:rPr>
    </w:lvl>
    <w:lvl w:ilvl="1" w:tplc="04090003" w:tentative="1">
      <w:start w:val="1"/>
      <w:numFmt w:val="bullet"/>
      <w:lvlText w:val="o"/>
      <w:lvlJc w:val="left"/>
      <w:pPr>
        <w:ind w:left="1618" w:hanging="360"/>
      </w:pPr>
      <w:rPr>
        <w:rFonts w:ascii="Courier New" w:hAnsi="Courier New" w:cs="Courier New" w:hint="default"/>
      </w:rPr>
    </w:lvl>
    <w:lvl w:ilvl="2" w:tplc="04090005" w:tentative="1">
      <w:start w:val="1"/>
      <w:numFmt w:val="bullet"/>
      <w:lvlText w:val=""/>
      <w:lvlJc w:val="left"/>
      <w:pPr>
        <w:ind w:left="2338" w:hanging="360"/>
      </w:pPr>
      <w:rPr>
        <w:rFonts w:ascii="Wingdings" w:hAnsi="Wingdings" w:hint="default"/>
      </w:rPr>
    </w:lvl>
    <w:lvl w:ilvl="3" w:tplc="04090001" w:tentative="1">
      <w:start w:val="1"/>
      <w:numFmt w:val="bullet"/>
      <w:lvlText w:val=""/>
      <w:lvlJc w:val="left"/>
      <w:pPr>
        <w:ind w:left="3058" w:hanging="360"/>
      </w:pPr>
      <w:rPr>
        <w:rFonts w:ascii="Symbol" w:hAnsi="Symbol" w:hint="default"/>
      </w:rPr>
    </w:lvl>
    <w:lvl w:ilvl="4" w:tplc="04090003" w:tentative="1">
      <w:start w:val="1"/>
      <w:numFmt w:val="bullet"/>
      <w:lvlText w:val="o"/>
      <w:lvlJc w:val="left"/>
      <w:pPr>
        <w:ind w:left="3778" w:hanging="360"/>
      </w:pPr>
      <w:rPr>
        <w:rFonts w:ascii="Courier New" w:hAnsi="Courier New" w:cs="Courier New" w:hint="default"/>
      </w:rPr>
    </w:lvl>
    <w:lvl w:ilvl="5" w:tplc="04090005" w:tentative="1">
      <w:start w:val="1"/>
      <w:numFmt w:val="bullet"/>
      <w:lvlText w:val=""/>
      <w:lvlJc w:val="left"/>
      <w:pPr>
        <w:ind w:left="4498" w:hanging="360"/>
      </w:pPr>
      <w:rPr>
        <w:rFonts w:ascii="Wingdings" w:hAnsi="Wingdings" w:hint="default"/>
      </w:rPr>
    </w:lvl>
    <w:lvl w:ilvl="6" w:tplc="04090001" w:tentative="1">
      <w:start w:val="1"/>
      <w:numFmt w:val="bullet"/>
      <w:lvlText w:val=""/>
      <w:lvlJc w:val="left"/>
      <w:pPr>
        <w:ind w:left="5218" w:hanging="360"/>
      </w:pPr>
      <w:rPr>
        <w:rFonts w:ascii="Symbol" w:hAnsi="Symbol" w:hint="default"/>
      </w:rPr>
    </w:lvl>
    <w:lvl w:ilvl="7" w:tplc="04090003" w:tentative="1">
      <w:start w:val="1"/>
      <w:numFmt w:val="bullet"/>
      <w:lvlText w:val="o"/>
      <w:lvlJc w:val="left"/>
      <w:pPr>
        <w:ind w:left="5938" w:hanging="360"/>
      </w:pPr>
      <w:rPr>
        <w:rFonts w:ascii="Courier New" w:hAnsi="Courier New" w:cs="Courier New" w:hint="default"/>
      </w:rPr>
    </w:lvl>
    <w:lvl w:ilvl="8" w:tplc="04090005" w:tentative="1">
      <w:start w:val="1"/>
      <w:numFmt w:val="bullet"/>
      <w:lvlText w:val=""/>
      <w:lvlJc w:val="left"/>
      <w:pPr>
        <w:ind w:left="6658" w:hanging="360"/>
      </w:pPr>
      <w:rPr>
        <w:rFonts w:ascii="Wingdings" w:hAnsi="Wingdings" w:hint="default"/>
      </w:rPr>
    </w:lvl>
  </w:abstractNum>
  <w:abstractNum w:abstractNumId="7" w15:restartNumberingAfterBreak="0">
    <w:nsid w:val="13F02528"/>
    <w:multiLevelType w:val="hybridMultilevel"/>
    <w:tmpl w:val="67C6A46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5F6306E"/>
    <w:multiLevelType w:val="hybridMultilevel"/>
    <w:tmpl w:val="4C908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4E2EF8"/>
    <w:multiLevelType w:val="hybridMultilevel"/>
    <w:tmpl w:val="229052D6"/>
    <w:lvl w:ilvl="0" w:tplc="453C72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81441E"/>
    <w:multiLevelType w:val="hybridMultilevel"/>
    <w:tmpl w:val="D8D64A60"/>
    <w:lvl w:ilvl="0" w:tplc="04090001">
      <w:start w:val="1"/>
      <w:numFmt w:val="bullet"/>
      <w:lvlText w:val=""/>
      <w:lvlJc w:val="left"/>
      <w:pPr>
        <w:ind w:left="391" w:hanging="360"/>
      </w:pPr>
      <w:rPr>
        <w:rFonts w:ascii="Symbol" w:hAnsi="Symbol" w:hint="default"/>
      </w:rPr>
    </w:lvl>
    <w:lvl w:ilvl="1" w:tplc="04180003" w:tentative="1">
      <w:start w:val="1"/>
      <w:numFmt w:val="bullet"/>
      <w:lvlText w:val="o"/>
      <w:lvlJc w:val="left"/>
      <w:pPr>
        <w:ind w:left="1471" w:hanging="360"/>
      </w:pPr>
      <w:rPr>
        <w:rFonts w:ascii="Courier New" w:hAnsi="Courier New" w:cs="Courier New" w:hint="default"/>
      </w:rPr>
    </w:lvl>
    <w:lvl w:ilvl="2" w:tplc="04180005" w:tentative="1">
      <w:start w:val="1"/>
      <w:numFmt w:val="bullet"/>
      <w:lvlText w:val=""/>
      <w:lvlJc w:val="left"/>
      <w:pPr>
        <w:ind w:left="2191" w:hanging="360"/>
      </w:pPr>
      <w:rPr>
        <w:rFonts w:ascii="Wingdings" w:hAnsi="Wingdings" w:hint="default"/>
      </w:rPr>
    </w:lvl>
    <w:lvl w:ilvl="3" w:tplc="04180001" w:tentative="1">
      <w:start w:val="1"/>
      <w:numFmt w:val="bullet"/>
      <w:lvlText w:val=""/>
      <w:lvlJc w:val="left"/>
      <w:pPr>
        <w:ind w:left="2911" w:hanging="360"/>
      </w:pPr>
      <w:rPr>
        <w:rFonts w:ascii="Symbol" w:hAnsi="Symbol" w:hint="default"/>
      </w:rPr>
    </w:lvl>
    <w:lvl w:ilvl="4" w:tplc="04180003" w:tentative="1">
      <w:start w:val="1"/>
      <w:numFmt w:val="bullet"/>
      <w:lvlText w:val="o"/>
      <w:lvlJc w:val="left"/>
      <w:pPr>
        <w:ind w:left="3631" w:hanging="360"/>
      </w:pPr>
      <w:rPr>
        <w:rFonts w:ascii="Courier New" w:hAnsi="Courier New" w:cs="Courier New" w:hint="default"/>
      </w:rPr>
    </w:lvl>
    <w:lvl w:ilvl="5" w:tplc="04180005" w:tentative="1">
      <w:start w:val="1"/>
      <w:numFmt w:val="bullet"/>
      <w:lvlText w:val=""/>
      <w:lvlJc w:val="left"/>
      <w:pPr>
        <w:ind w:left="4351" w:hanging="360"/>
      </w:pPr>
      <w:rPr>
        <w:rFonts w:ascii="Wingdings" w:hAnsi="Wingdings" w:hint="default"/>
      </w:rPr>
    </w:lvl>
    <w:lvl w:ilvl="6" w:tplc="04180001" w:tentative="1">
      <w:start w:val="1"/>
      <w:numFmt w:val="bullet"/>
      <w:lvlText w:val=""/>
      <w:lvlJc w:val="left"/>
      <w:pPr>
        <w:ind w:left="5071" w:hanging="360"/>
      </w:pPr>
      <w:rPr>
        <w:rFonts w:ascii="Symbol" w:hAnsi="Symbol" w:hint="default"/>
      </w:rPr>
    </w:lvl>
    <w:lvl w:ilvl="7" w:tplc="04180003" w:tentative="1">
      <w:start w:val="1"/>
      <w:numFmt w:val="bullet"/>
      <w:lvlText w:val="o"/>
      <w:lvlJc w:val="left"/>
      <w:pPr>
        <w:ind w:left="5791" w:hanging="360"/>
      </w:pPr>
      <w:rPr>
        <w:rFonts w:ascii="Courier New" w:hAnsi="Courier New" w:cs="Courier New" w:hint="default"/>
      </w:rPr>
    </w:lvl>
    <w:lvl w:ilvl="8" w:tplc="04180005" w:tentative="1">
      <w:start w:val="1"/>
      <w:numFmt w:val="bullet"/>
      <w:lvlText w:val=""/>
      <w:lvlJc w:val="left"/>
      <w:pPr>
        <w:ind w:left="6511" w:hanging="360"/>
      </w:pPr>
      <w:rPr>
        <w:rFonts w:ascii="Wingdings" w:hAnsi="Wingdings" w:hint="default"/>
      </w:rPr>
    </w:lvl>
  </w:abstractNum>
  <w:abstractNum w:abstractNumId="11" w15:restartNumberingAfterBreak="0">
    <w:nsid w:val="1FA819B2"/>
    <w:multiLevelType w:val="hybridMultilevel"/>
    <w:tmpl w:val="1B9A4F2C"/>
    <w:lvl w:ilvl="0" w:tplc="04090001">
      <w:start w:val="1"/>
      <w:numFmt w:val="bullet"/>
      <w:lvlText w:val=""/>
      <w:lvlJc w:val="left"/>
      <w:pPr>
        <w:ind w:left="751" w:hanging="360"/>
      </w:pPr>
      <w:rPr>
        <w:rFonts w:ascii="Symbol" w:hAnsi="Symbol"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12" w15:restartNumberingAfterBreak="0">
    <w:nsid w:val="23842928"/>
    <w:multiLevelType w:val="multilevel"/>
    <w:tmpl w:val="45286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964EEB"/>
    <w:multiLevelType w:val="hybridMultilevel"/>
    <w:tmpl w:val="84344522"/>
    <w:lvl w:ilvl="0" w:tplc="0418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DD6A7E"/>
    <w:multiLevelType w:val="hybridMultilevel"/>
    <w:tmpl w:val="4D6A560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51501C"/>
    <w:multiLevelType w:val="hybridMultilevel"/>
    <w:tmpl w:val="F14C8224"/>
    <w:lvl w:ilvl="0" w:tplc="04090001">
      <w:start w:val="1"/>
      <w:numFmt w:val="bullet"/>
      <w:lvlText w:val=""/>
      <w:lvlJc w:val="left"/>
      <w:pPr>
        <w:ind w:left="594" w:hanging="360"/>
      </w:pPr>
      <w:rPr>
        <w:rFonts w:ascii="Symbol" w:hAnsi="Symbol" w:hint="default"/>
      </w:rPr>
    </w:lvl>
    <w:lvl w:ilvl="1" w:tplc="04090003" w:tentative="1">
      <w:start w:val="1"/>
      <w:numFmt w:val="bullet"/>
      <w:lvlText w:val="o"/>
      <w:lvlJc w:val="left"/>
      <w:pPr>
        <w:ind w:left="1314" w:hanging="360"/>
      </w:pPr>
      <w:rPr>
        <w:rFonts w:ascii="Courier New" w:hAnsi="Courier New" w:cs="Courier New" w:hint="default"/>
      </w:rPr>
    </w:lvl>
    <w:lvl w:ilvl="2" w:tplc="04090005" w:tentative="1">
      <w:start w:val="1"/>
      <w:numFmt w:val="bullet"/>
      <w:lvlText w:val=""/>
      <w:lvlJc w:val="left"/>
      <w:pPr>
        <w:ind w:left="2034" w:hanging="360"/>
      </w:pPr>
      <w:rPr>
        <w:rFonts w:ascii="Wingdings" w:hAnsi="Wingdings" w:hint="default"/>
      </w:rPr>
    </w:lvl>
    <w:lvl w:ilvl="3" w:tplc="04090001" w:tentative="1">
      <w:start w:val="1"/>
      <w:numFmt w:val="bullet"/>
      <w:lvlText w:val=""/>
      <w:lvlJc w:val="left"/>
      <w:pPr>
        <w:ind w:left="2754" w:hanging="360"/>
      </w:pPr>
      <w:rPr>
        <w:rFonts w:ascii="Symbol" w:hAnsi="Symbol" w:hint="default"/>
      </w:rPr>
    </w:lvl>
    <w:lvl w:ilvl="4" w:tplc="04090003" w:tentative="1">
      <w:start w:val="1"/>
      <w:numFmt w:val="bullet"/>
      <w:lvlText w:val="o"/>
      <w:lvlJc w:val="left"/>
      <w:pPr>
        <w:ind w:left="3474" w:hanging="360"/>
      </w:pPr>
      <w:rPr>
        <w:rFonts w:ascii="Courier New" w:hAnsi="Courier New" w:cs="Courier New" w:hint="default"/>
      </w:rPr>
    </w:lvl>
    <w:lvl w:ilvl="5" w:tplc="04090005" w:tentative="1">
      <w:start w:val="1"/>
      <w:numFmt w:val="bullet"/>
      <w:lvlText w:val=""/>
      <w:lvlJc w:val="left"/>
      <w:pPr>
        <w:ind w:left="4194" w:hanging="360"/>
      </w:pPr>
      <w:rPr>
        <w:rFonts w:ascii="Wingdings" w:hAnsi="Wingdings" w:hint="default"/>
      </w:rPr>
    </w:lvl>
    <w:lvl w:ilvl="6" w:tplc="04090001" w:tentative="1">
      <w:start w:val="1"/>
      <w:numFmt w:val="bullet"/>
      <w:lvlText w:val=""/>
      <w:lvlJc w:val="left"/>
      <w:pPr>
        <w:ind w:left="4914" w:hanging="360"/>
      </w:pPr>
      <w:rPr>
        <w:rFonts w:ascii="Symbol" w:hAnsi="Symbol" w:hint="default"/>
      </w:rPr>
    </w:lvl>
    <w:lvl w:ilvl="7" w:tplc="04090003" w:tentative="1">
      <w:start w:val="1"/>
      <w:numFmt w:val="bullet"/>
      <w:lvlText w:val="o"/>
      <w:lvlJc w:val="left"/>
      <w:pPr>
        <w:ind w:left="5634" w:hanging="360"/>
      </w:pPr>
      <w:rPr>
        <w:rFonts w:ascii="Courier New" w:hAnsi="Courier New" w:cs="Courier New" w:hint="default"/>
      </w:rPr>
    </w:lvl>
    <w:lvl w:ilvl="8" w:tplc="04090005" w:tentative="1">
      <w:start w:val="1"/>
      <w:numFmt w:val="bullet"/>
      <w:lvlText w:val=""/>
      <w:lvlJc w:val="left"/>
      <w:pPr>
        <w:ind w:left="6354" w:hanging="360"/>
      </w:pPr>
      <w:rPr>
        <w:rFonts w:ascii="Wingdings" w:hAnsi="Wingdings" w:hint="default"/>
      </w:rPr>
    </w:lvl>
  </w:abstractNum>
  <w:abstractNum w:abstractNumId="16" w15:restartNumberingAfterBreak="0">
    <w:nsid w:val="2D653D8B"/>
    <w:multiLevelType w:val="hybridMultilevel"/>
    <w:tmpl w:val="7CCC2878"/>
    <w:lvl w:ilvl="0" w:tplc="04180001">
      <w:start w:val="1"/>
      <w:numFmt w:val="bullet"/>
      <w:lvlText w:val=""/>
      <w:lvlJc w:val="left"/>
      <w:pPr>
        <w:ind w:left="720" w:hanging="360"/>
      </w:pPr>
      <w:rPr>
        <w:rFonts w:ascii="Symbol" w:hAnsi="Symbol"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FF87123"/>
    <w:multiLevelType w:val="hybridMultilevel"/>
    <w:tmpl w:val="F0604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0347BA4"/>
    <w:multiLevelType w:val="hybridMultilevel"/>
    <w:tmpl w:val="076059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E75DE5"/>
    <w:multiLevelType w:val="hybridMultilevel"/>
    <w:tmpl w:val="A37435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66076B"/>
    <w:multiLevelType w:val="hybridMultilevel"/>
    <w:tmpl w:val="1BC6BB9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D94CA1"/>
    <w:multiLevelType w:val="hybridMultilevel"/>
    <w:tmpl w:val="00EA58B8"/>
    <w:lvl w:ilvl="0" w:tplc="453C726C">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3B321AD5"/>
    <w:multiLevelType w:val="hybridMultilevel"/>
    <w:tmpl w:val="3AB4668C"/>
    <w:lvl w:ilvl="0" w:tplc="04090005">
      <w:start w:val="1"/>
      <w:numFmt w:val="bullet"/>
      <w:lvlText w:val=""/>
      <w:lvlJc w:val="left"/>
      <w:pPr>
        <w:ind w:left="720" w:hanging="360"/>
      </w:pPr>
      <w:rPr>
        <w:rFonts w:ascii="Wingdings" w:hAnsi="Wingdings"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3C414926"/>
    <w:multiLevelType w:val="hybridMultilevel"/>
    <w:tmpl w:val="0BEA871E"/>
    <w:lvl w:ilvl="0" w:tplc="8F9010AC">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E0755B3"/>
    <w:multiLevelType w:val="hybridMultilevel"/>
    <w:tmpl w:val="0D56EABA"/>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5C43A9"/>
    <w:multiLevelType w:val="hybridMultilevel"/>
    <w:tmpl w:val="3E98D3EC"/>
    <w:lvl w:ilvl="0" w:tplc="453C726C">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263241B"/>
    <w:multiLevelType w:val="hybridMultilevel"/>
    <w:tmpl w:val="BB8093C2"/>
    <w:lvl w:ilvl="0" w:tplc="0418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3CC21BA"/>
    <w:multiLevelType w:val="hybridMultilevel"/>
    <w:tmpl w:val="2766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0F1F4A"/>
    <w:multiLevelType w:val="hybridMultilevel"/>
    <w:tmpl w:val="069AAA82"/>
    <w:lvl w:ilvl="0" w:tplc="04090001">
      <w:start w:val="1"/>
      <w:numFmt w:val="bullet"/>
      <w:lvlText w:val=""/>
      <w:lvlJc w:val="left"/>
      <w:pPr>
        <w:ind w:left="305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5C42E3"/>
    <w:multiLevelType w:val="hybridMultilevel"/>
    <w:tmpl w:val="B6C41B08"/>
    <w:lvl w:ilvl="0" w:tplc="7E261556">
      <w:start w:val="1"/>
      <w:numFmt w:val="bullet"/>
      <w:lvlText w:val="̵"/>
      <w:lvlJc w:val="left"/>
      <w:pPr>
        <w:ind w:left="720" w:hanging="360"/>
      </w:pPr>
      <w:rPr>
        <w:rFonts w:ascii="Arial" w:hAnsi="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32E4981"/>
    <w:multiLevelType w:val="hybridMultilevel"/>
    <w:tmpl w:val="51BC0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6FD5EC1"/>
    <w:multiLevelType w:val="hybridMultilevel"/>
    <w:tmpl w:val="2D0EC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244B19"/>
    <w:multiLevelType w:val="hybridMultilevel"/>
    <w:tmpl w:val="F68286D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9013356"/>
    <w:multiLevelType w:val="hybridMultilevel"/>
    <w:tmpl w:val="5292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5D1E44"/>
    <w:multiLevelType w:val="hybridMultilevel"/>
    <w:tmpl w:val="7E782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E6A4296"/>
    <w:multiLevelType w:val="hybridMultilevel"/>
    <w:tmpl w:val="1F740488"/>
    <w:lvl w:ilvl="0" w:tplc="04090005">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FB863F5"/>
    <w:multiLevelType w:val="hybridMultilevel"/>
    <w:tmpl w:val="D78E12A6"/>
    <w:lvl w:ilvl="0" w:tplc="04090001">
      <w:start w:val="1"/>
      <w:numFmt w:val="bullet"/>
      <w:lvlText w:val=""/>
      <w:lvlJc w:val="left"/>
      <w:pPr>
        <w:ind w:left="751" w:hanging="360"/>
      </w:pPr>
      <w:rPr>
        <w:rFonts w:ascii="Symbol" w:hAnsi="Symbol"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37" w15:restartNumberingAfterBreak="0">
    <w:nsid w:val="60975677"/>
    <w:multiLevelType w:val="hybridMultilevel"/>
    <w:tmpl w:val="9AC85F76"/>
    <w:lvl w:ilvl="0" w:tplc="04090001">
      <w:start w:val="1"/>
      <w:numFmt w:val="bullet"/>
      <w:lvlText w:val=""/>
      <w:lvlJc w:val="left"/>
      <w:pPr>
        <w:ind w:left="414" w:hanging="360"/>
      </w:pPr>
      <w:rPr>
        <w:rFonts w:ascii="Symbol" w:hAnsi="Symbol" w:hint="default"/>
      </w:rPr>
    </w:lvl>
    <w:lvl w:ilvl="1" w:tplc="04090003" w:tentative="1">
      <w:start w:val="1"/>
      <w:numFmt w:val="bullet"/>
      <w:lvlText w:val="o"/>
      <w:lvlJc w:val="left"/>
      <w:pPr>
        <w:ind w:left="1134" w:hanging="360"/>
      </w:pPr>
      <w:rPr>
        <w:rFonts w:ascii="Courier New" w:hAnsi="Courier New" w:cs="Courier New" w:hint="default"/>
      </w:rPr>
    </w:lvl>
    <w:lvl w:ilvl="2" w:tplc="04090005" w:tentative="1">
      <w:start w:val="1"/>
      <w:numFmt w:val="bullet"/>
      <w:lvlText w:val=""/>
      <w:lvlJc w:val="left"/>
      <w:pPr>
        <w:ind w:left="1854" w:hanging="360"/>
      </w:pPr>
      <w:rPr>
        <w:rFonts w:ascii="Wingdings" w:hAnsi="Wingdings" w:hint="default"/>
      </w:rPr>
    </w:lvl>
    <w:lvl w:ilvl="3" w:tplc="04090001" w:tentative="1">
      <w:start w:val="1"/>
      <w:numFmt w:val="bullet"/>
      <w:lvlText w:val=""/>
      <w:lvlJc w:val="left"/>
      <w:pPr>
        <w:ind w:left="2574" w:hanging="360"/>
      </w:pPr>
      <w:rPr>
        <w:rFonts w:ascii="Symbol" w:hAnsi="Symbol" w:hint="default"/>
      </w:rPr>
    </w:lvl>
    <w:lvl w:ilvl="4" w:tplc="04090003" w:tentative="1">
      <w:start w:val="1"/>
      <w:numFmt w:val="bullet"/>
      <w:lvlText w:val="o"/>
      <w:lvlJc w:val="left"/>
      <w:pPr>
        <w:ind w:left="3294" w:hanging="360"/>
      </w:pPr>
      <w:rPr>
        <w:rFonts w:ascii="Courier New" w:hAnsi="Courier New" w:cs="Courier New" w:hint="default"/>
      </w:rPr>
    </w:lvl>
    <w:lvl w:ilvl="5" w:tplc="04090005" w:tentative="1">
      <w:start w:val="1"/>
      <w:numFmt w:val="bullet"/>
      <w:lvlText w:val=""/>
      <w:lvlJc w:val="left"/>
      <w:pPr>
        <w:ind w:left="4014" w:hanging="360"/>
      </w:pPr>
      <w:rPr>
        <w:rFonts w:ascii="Wingdings" w:hAnsi="Wingdings" w:hint="default"/>
      </w:rPr>
    </w:lvl>
    <w:lvl w:ilvl="6" w:tplc="04090001" w:tentative="1">
      <w:start w:val="1"/>
      <w:numFmt w:val="bullet"/>
      <w:lvlText w:val=""/>
      <w:lvlJc w:val="left"/>
      <w:pPr>
        <w:ind w:left="4734" w:hanging="360"/>
      </w:pPr>
      <w:rPr>
        <w:rFonts w:ascii="Symbol" w:hAnsi="Symbol" w:hint="default"/>
      </w:rPr>
    </w:lvl>
    <w:lvl w:ilvl="7" w:tplc="04090003" w:tentative="1">
      <w:start w:val="1"/>
      <w:numFmt w:val="bullet"/>
      <w:lvlText w:val="o"/>
      <w:lvlJc w:val="left"/>
      <w:pPr>
        <w:ind w:left="5454" w:hanging="360"/>
      </w:pPr>
      <w:rPr>
        <w:rFonts w:ascii="Courier New" w:hAnsi="Courier New" w:cs="Courier New" w:hint="default"/>
      </w:rPr>
    </w:lvl>
    <w:lvl w:ilvl="8" w:tplc="04090005" w:tentative="1">
      <w:start w:val="1"/>
      <w:numFmt w:val="bullet"/>
      <w:lvlText w:val=""/>
      <w:lvlJc w:val="left"/>
      <w:pPr>
        <w:ind w:left="6174" w:hanging="360"/>
      </w:pPr>
      <w:rPr>
        <w:rFonts w:ascii="Wingdings" w:hAnsi="Wingdings" w:hint="default"/>
      </w:rPr>
    </w:lvl>
  </w:abstractNum>
  <w:abstractNum w:abstractNumId="38" w15:restartNumberingAfterBreak="0">
    <w:nsid w:val="63C433E1"/>
    <w:multiLevelType w:val="hybridMultilevel"/>
    <w:tmpl w:val="5E06A784"/>
    <w:lvl w:ilvl="0" w:tplc="5A9A518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EC148C"/>
    <w:multiLevelType w:val="hybridMultilevel"/>
    <w:tmpl w:val="4448CD04"/>
    <w:lvl w:ilvl="0" w:tplc="B87E6710">
      <w:start w:val="1"/>
      <w:numFmt w:val="lowerLetter"/>
      <w:lvlText w:val="%1."/>
      <w:lvlJc w:val="left"/>
      <w:pPr>
        <w:ind w:left="3762" w:hanging="360"/>
      </w:pPr>
      <w:rPr>
        <w:rFonts w:hint="default"/>
      </w:rPr>
    </w:lvl>
    <w:lvl w:ilvl="1" w:tplc="04090019" w:tentative="1">
      <w:start w:val="1"/>
      <w:numFmt w:val="lowerLetter"/>
      <w:lvlText w:val="%2."/>
      <w:lvlJc w:val="left"/>
      <w:pPr>
        <w:ind w:left="4482" w:hanging="360"/>
      </w:pPr>
    </w:lvl>
    <w:lvl w:ilvl="2" w:tplc="0409001B" w:tentative="1">
      <w:start w:val="1"/>
      <w:numFmt w:val="lowerRoman"/>
      <w:lvlText w:val="%3."/>
      <w:lvlJc w:val="right"/>
      <w:pPr>
        <w:ind w:left="5202" w:hanging="180"/>
      </w:pPr>
    </w:lvl>
    <w:lvl w:ilvl="3" w:tplc="0409000F" w:tentative="1">
      <w:start w:val="1"/>
      <w:numFmt w:val="decimal"/>
      <w:lvlText w:val="%4."/>
      <w:lvlJc w:val="left"/>
      <w:pPr>
        <w:ind w:left="5922" w:hanging="360"/>
      </w:pPr>
    </w:lvl>
    <w:lvl w:ilvl="4" w:tplc="04090019" w:tentative="1">
      <w:start w:val="1"/>
      <w:numFmt w:val="lowerLetter"/>
      <w:lvlText w:val="%5."/>
      <w:lvlJc w:val="left"/>
      <w:pPr>
        <w:ind w:left="6642" w:hanging="360"/>
      </w:pPr>
    </w:lvl>
    <w:lvl w:ilvl="5" w:tplc="0409001B" w:tentative="1">
      <w:start w:val="1"/>
      <w:numFmt w:val="lowerRoman"/>
      <w:lvlText w:val="%6."/>
      <w:lvlJc w:val="right"/>
      <w:pPr>
        <w:ind w:left="7362" w:hanging="180"/>
      </w:pPr>
    </w:lvl>
    <w:lvl w:ilvl="6" w:tplc="0409000F" w:tentative="1">
      <w:start w:val="1"/>
      <w:numFmt w:val="decimal"/>
      <w:lvlText w:val="%7."/>
      <w:lvlJc w:val="left"/>
      <w:pPr>
        <w:ind w:left="8082" w:hanging="360"/>
      </w:pPr>
    </w:lvl>
    <w:lvl w:ilvl="7" w:tplc="04090019" w:tentative="1">
      <w:start w:val="1"/>
      <w:numFmt w:val="lowerLetter"/>
      <w:lvlText w:val="%8."/>
      <w:lvlJc w:val="left"/>
      <w:pPr>
        <w:ind w:left="8802" w:hanging="360"/>
      </w:pPr>
    </w:lvl>
    <w:lvl w:ilvl="8" w:tplc="0409001B" w:tentative="1">
      <w:start w:val="1"/>
      <w:numFmt w:val="lowerRoman"/>
      <w:lvlText w:val="%9."/>
      <w:lvlJc w:val="right"/>
      <w:pPr>
        <w:ind w:left="9522" w:hanging="180"/>
      </w:pPr>
    </w:lvl>
  </w:abstractNum>
  <w:abstractNum w:abstractNumId="40" w15:restartNumberingAfterBreak="0">
    <w:nsid w:val="644736FC"/>
    <w:multiLevelType w:val="hybridMultilevel"/>
    <w:tmpl w:val="CB32CEDA"/>
    <w:lvl w:ilvl="0" w:tplc="453C726C">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4B83D43"/>
    <w:multiLevelType w:val="hybridMultilevel"/>
    <w:tmpl w:val="D0A28512"/>
    <w:lvl w:ilvl="0" w:tplc="04090001">
      <w:start w:val="1"/>
      <w:numFmt w:val="bullet"/>
      <w:lvlText w:val=""/>
      <w:lvlJc w:val="left"/>
      <w:pPr>
        <w:ind w:left="720" w:hanging="360"/>
      </w:pPr>
      <w:rPr>
        <w:rFonts w:ascii="Symbol" w:hAnsi="Symbol"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67B97696"/>
    <w:multiLevelType w:val="hybridMultilevel"/>
    <w:tmpl w:val="3326B442"/>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6AC433F0"/>
    <w:multiLevelType w:val="hybridMultilevel"/>
    <w:tmpl w:val="64F21DCA"/>
    <w:lvl w:ilvl="0" w:tplc="04180001">
      <w:start w:val="1"/>
      <w:numFmt w:val="bullet"/>
      <w:lvlText w:val=""/>
      <w:lvlJc w:val="left"/>
      <w:pPr>
        <w:ind w:left="498" w:hanging="360"/>
      </w:pPr>
      <w:rPr>
        <w:rFonts w:ascii="Symbol" w:hAnsi="Symbol" w:hint="default"/>
        <w:color w:val="auto"/>
      </w:rPr>
    </w:lvl>
    <w:lvl w:ilvl="1" w:tplc="04180003">
      <w:start w:val="1"/>
      <w:numFmt w:val="bullet"/>
      <w:lvlText w:val="o"/>
      <w:lvlJc w:val="left"/>
      <w:pPr>
        <w:ind w:left="1218" w:hanging="360"/>
      </w:pPr>
      <w:rPr>
        <w:rFonts w:ascii="Courier New" w:hAnsi="Courier New" w:cs="Courier New" w:hint="default"/>
      </w:rPr>
    </w:lvl>
    <w:lvl w:ilvl="2" w:tplc="04180005" w:tentative="1">
      <w:start w:val="1"/>
      <w:numFmt w:val="bullet"/>
      <w:lvlText w:val=""/>
      <w:lvlJc w:val="left"/>
      <w:pPr>
        <w:ind w:left="1938" w:hanging="360"/>
      </w:pPr>
      <w:rPr>
        <w:rFonts w:ascii="Wingdings" w:hAnsi="Wingdings" w:hint="default"/>
      </w:rPr>
    </w:lvl>
    <w:lvl w:ilvl="3" w:tplc="04180001" w:tentative="1">
      <w:start w:val="1"/>
      <w:numFmt w:val="bullet"/>
      <w:lvlText w:val=""/>
      <w:lvlJc w:val="left"/>
      <w:pPr>
        <w:ind w:left="2658" w:hanging="360"/>
      </w:pPr>
      <w:rPr>
        <w:rFonts w:ascii="Symbol" w:hAnsi="Symbol" w:hint="default"/>
      </w:rPr>
    </w:lvl>
    <w:lvl w:ilvl="4" w:tplc="04180003" w:tentative="1">
      <w:start w:val="1"/>
      <w:numFmt w:val="bullet"/>
      <w:lvlText w:val="o"/>
      <w:lvlJc w:val="left"/>
      <w:pPr>
        <w:ind w:left="3378" w:hanging="360"/>
      </w:pPr>
      <w:rPr>
        <w:rFonts w:ascii="Courier New" w:hAnsi="Courier New" w:cs="Courier New" w:hint="default"/>
      </w:rPr>
    </w:lvl>
    <w:lvl w:ilvl="5" w:tplc="04180005" w:tentative="1">
      <w:start w:val="1"/>
      <w:numFmt w:val="bullet"/>
      <w:lvlText w:val=""/>
      <w:lvlJc w:val="left"/>
      <w:pPr>
        <w:ind w:left="4098" w:hanging="360"/>
      </w:pPr>
      <w:rPr>
        <w:rFonts w:ascii="Wingdings" w:hAnsi="Wingdings" w:hint="default"/>
      </w:rPr>
    </w:lvl>
    <w:lvl w:ilvl="6" w:tplc="04180001" w:tentative="1">
      <w:start w:val="1"/>
      <w:numFmt w:val="bullet"/>
      <w:lvlText w:val=""/>
      <w:lvlJc w:val="left"/>
      <w:pPr>
        <w:ind w:left="4818" w:hanging="360"/>
      </w:pPr>
      <w:rPr>
        <w:rFonts w:ascii="Symbol" w:hAnsi="Symbol" w:hint="default"/>
      </w:rPr>
    </w:lvl>
    <w:lvl w:ilvl="7" w:tplc="04180003" w:tentative="1">
      <w:start w:val="1"/>
      <w:numFmt w:val="bullet"/>
      <w:lvlText w:val="o"/>
      <w:lvlJc w:val="left"/>
      <w:pPr>
        <w:ind w:left="5538" w:hanging="360"/>
      </w:pPr>
      <w:rPr>
        <w:rFonts w:ascii="Courier New" w:hAnsi="Courier New" w:cs="Courier New" w:hint="default"/>
      </w:rPr>
    </w:lvl>
    <w:lvl w:ilvl="8" w:tplc="04180005" w:tentative="1">
      <w:start w:val="1"/>
      <w:numFmt w:val="bullet"/>
      <w:lvlText w:val=""/>
      <w:lvlJc w:val="left"/>
      <w:pPr>
        <w:ind w:left="6258" w:hanging="360"/>
      </w:pPr>
      <w:rPr>
        <w:rFonts w:ascii="Wingdings" w:hAnsi="Wingdings" w:hint="default"/>
      </w:rPr>
    </w:lvl>
  </w:abstractNum>
  <w:abstractNum w:abstractNumId="44" w15:restartNumberingAfterBreak="0">
    <w:nsid w:val="6D023D6A"/>
    <w:multiLevelType w:val="hybridMultilevel"/>
    <w:tmpl w:val="7A76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285D8C"/>
    <w:multiLevelType w:val="hybridMultilevel"/>
    <w:tmpl w:val="08E6CB7C"/>
    <w:lvl w:ilvl="0" w:tplc="04090001">
      <w:start w:val="1"/>
      <w:numFmt w:val="bullet"/>
      <w:lvlText w:val=""/>
      <w:lvlJc w:val="left"/>
      <w:pPr>
        <w:ind w:left="498" w:hanging="360"/>
      </w:pPr>
      <w:rPr>
        <w:rFonts w:ascii="Symbol" w:hAnsi="Symbol" w:hint="default"/>
        <w:color w:val="auto"/>
      </w:rPr>
    </w:lvl>
    <w:lvl w:ilvl="1" w:tplc="04180003">
      <w:start w:val="1"/>
      <w:numFmt w:val="bullet"/>
      <w:lvlText w:val="o"/>
      <w:lvlJc w:val="left"/>
      <w:pPr>
        <w:ind w:left="1218" w:hanging="360"/>
      </w:pPr>
      <w:rPr>
        <w:rFonts w:ascii="Courier New" w:hAnsi="Courier New" w:cs="Courier New" w:hint="default"/>
      </w:rPr>
    </w:lvl>
    <w:lvl w:ilvl="2" w:tplc="04180005" w:tentative="1">
      <w:start w:val="1"/>
      <w:numFmt w:val="bullet"/>
      <w:lvlText w:val=""/>
      <w:lvlJc w:val="left"/>
      <w:pPr>
        <w:ind w:left="1938" w:hanging="360"/>
      </w:pPr>
      <w:rPr>
        <w:rFonts w:ascii="Wingdings" w:hAnsi="Wingdings" w:hint="default"/>
      </w:rPr>
    </w:lvl>
    <w:lvl w:ilvl="3" w:tplc="04180001" w:tentative="1">
      <w:start w:val="1"/>
      <w:numFmt w:val="bullet"/>
      <w:lvlText w:val=""/>
      <w:lvlJc w:val="left"/>
      <w:pPr>
        <w:ind w:left="2658" w:hanging="360"/>
      </w:pPr>
      <w:rPr>
        <w:rFonts w:ascii="Symbol" w:hAnsi="Symbol" w:hint="default"/>
      </w:rPr>
    </w:lvl>
    <w:lvl w:ilvl="4" w:tplc="04180003" w:tentative="1">
      <w:start w:val="1"/>
      <w:numFmt w:val="bullet"/>
      <w:lvlText w:val="o"/>
      <w:lvlJc w:val="left"/>
      <w:pPr>
        <w:ind w:left="3378" w:hanging="360"/>
      </w:pPr>
      <w:rPr>
        <w:rFonts w:ascii="Courier New" w:hAnsi="Courier New" w:cs="Courier New" w:hint="default"/>
      </w:rPr>
    </w:lvl>
    <w:lvl w:ilvl="5" w:tplc="04180005" w:tentative="1">
      <w:start w:val="1"/>
      <w:numFmt w:val="bullet"/>
      <w:lvlText w:val=""/>
      <w:lvlJc w:val="left"/>
      <w:pPr>
        <w:ind w:left="4098" w:hanging="360"/>
      </w:pPr>
      <w:rPr>
        <w:rFonts w:ascii="Wingdings" w:hAnsi="Wingdings" w:hint="default"/>
      </w:rPr>
    </w:lvl>
    <w:lvl w:ilvl="6" w:tplc="04180001" w:tentative="1">
      <w:start w:val="1"/>
      <w:numFmt w:val="bullet"/>
      <w:lvlText w:val=""/>
      <w:lvlJc w:val="left"/>
      <w:pPr>
        <w:ind w:left="4818" w:hanging="360"/>
      </w:pPr>
      <w:rPr>
        <w:rFonts w:ascii="Symbol" w:hAnsi="Symbol" w:hint="default"/>
      </w:rPr>
    </w:lvl>
    <w:lvl w:ilvl="7" w:tplc="04180003" w:tentative="1">
      <w:start w:val="1"/>
      <w:numFmt w:val="bullet"/>
      <w:lvlText w:val="o"/>
      <w:lvlJc w:val="left"/>
      <w:pPr>
        <w:ind w:left="5538" w:hanging="360"/>
      </w:pPr>
      <w:rPr>
        <w:rFonts w:ascii="Courier New" w:hAnsi="Courier New" w:cs="Courier New" w:hint="default"/>
      </w:rPr>
    </w:lvl>
    <w:lvl w:ilvl="8" w:tplc="04180005" w:tentative="1">
      <w:start w:val="1"/>
      <w:numFmt w:val="bullet"/>
      <w:lvlText w:val=""/>
      <w:lvlJc w:val="left"/>
      <w:pPr>
        <w:ind w:left="6258" w:hanging="360"/>
      </w:pPr>
      <w:rPr>
        <w:rFonts w:ascii="Wingdings" w:hAnsi="Wingdings" w:hint="default"/>
      </w:rPr>
    </w:lvl>
  </w:abstractNum>
  <w:abstractNum w:abstractNumId="46" w15:restartNumberingAfterBreak="0">
    <w:nsid w:val="6D7F5E3D"/>
    <w:multiLevelType w:val="hybridMultilevel"/>
    <w:tmpl w:val="1B247748"/>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7C522794"/>
    <w:multiLevelType w:val="hybridMultilevel"/>
    <w:tmpl w:val="42C27792"/>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40132"/>
    <w:multiLevelType w:val="hybridMultilevel"/>
    <w:tmpl w:val="0BB6BB98"/>
    <w:lvl w:ilvl="0" w:tplc="8F9010AC">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33"/>
  </w:num>
  <w:num w:numId="3">
    <w:abstractNumId w:val="38"/>
  </w:num>
  <w:num w:numId="4">
    <w:abstractNumId w:val="47"/>
  </w:num>
  <w:num w:numId="5">
    <w:abstractNumId w:val="7"/>
  </w:num>
  <w:num w:numId="6">
    <w:abstractNumId w:val="46"/>
  </w:num>
  <w:num w:numId="7">
    <w:abstractNumId w:val="42"/>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41"/>
  </w:num>
  <w:num w:numId="11">
    <w:abstractNumId w:val="22"/>
  </w:num>
  <w:num w:numId="12">
    <w:abstractNumId w:val="40"/>
  </w:num>
  <w:num w:numId="13">
    <w:abstractNumId w:val="25"/>
  </w:num>
  <w:num w:numId="14">
    <w:abstractNumId w:val="4"/>
  </w:num>
  <w:num w:numId="15">
    <w:abstractNumId w:val="9"/>
  </w:num>
  <w:num w:numId="16">
    <w:abstractNumId w:val="24"/>
  </w:num>
  <w:num w:numId="17">
    <w:abstractNumId w:val="21"/>
  </w:num>
  <w:num w:numId="18">
    <w:abstractNumId w:val="35"/>
  </w:num>
  <w:num w:numId="19">
    <w:abstractNumId w:val="32"/>
  </w:num>
  <w:num w:numId="20">
    <w:abstractNumId w:val="19"/>
  </w:num>
  <w:num w:numId="21">
    <w:abstractNumId w:val="12"/>
  </w:num>
  <w:num w:numId="22">
    <w:abstractNumId w:val="30"/>
  </w:num>
  <w:num w:numId="23">
    <w:abstractNumId w:val="8"/>
  </w:num>
  <w:num w:numId="24">
    <w:abstractNumId w:val="34"/>
  </w:num>
  <w:num w:numId="25">
    <w:abstractNumId w:val="37"/>
  </w:num>
  <w:num w:numId="26">
    <w:abstractNumId w:val="17"/>
  </w:num>
  <w:num w:numId="27">
    <w:abstractNumId w:val="15"/>
  </w:num>
  <w:num w:numId="28">
    <w:abstractNumId w:val="3"/>
  </w:num>
  <w:num w:numId="29">
    <w:abstractNumId w:val="2"/>
  </w:num>
  <w:num w:numId="30">
    <w:abstractNumId w:val="23"/>
  </w:num>
  <w:num w:numId="31">
    <w:abstractNumId w:val="48"/>
  </w:num>
  <w:num w:numId="32">
    <w:abstractNumId w:val="0"/>
  </w:num>
  <w:num w:numId="33">
    <w:abstractNumId w:val="14"/>
  </w:num>
  <w:num w:numId="34">
    <w:abstractNumId w:val="45"/>
  </w:num>
  <w:num w:numId="35">
    <w:abstractNumId w:val="26"/>
  </w:num>
  <w:num w:numId="36">
    <w:abstractNumId w:val="13"/>
  </w:num>
  <w:num w:numId="37">
    <w:abstractNumId w:val="43"/>
  </w:num>
  <w:num w:numId="38">
    <w:abstractNumId w:val="16"/>
  </w:num>
  <w:num w:numId="39">
    <w:abstractNumId w:val="6"/>
  </w:num>
  <w:num w:numId="40">
    <w:abstractNumId w:val="44"/>
  </w:num>
  <w:num w:numId="41">
    <w:abstractNumId w:val="28"/>
  </w:num>
  <w:num w:numId="42">
    <w:abstractNumId w:val="1"/>
  </w:num>
  <w:num w:numId="43">
    <w:abstractNumId w:val="20"/>
  </w:num>
  <w:num w:numId="44">
    <w:abstractNumId w:val="36"/>
  </w:num>
  <w:num w:numId="45">
    <w:abstractNumId w:val="11"/>
  </w:num>
  <w:num w:numId="46">
    <w:abstractNumId w:val="31"/>
  </w:num>
  <w:num w:numId="47">
    <w:abstractNumId w:val="5"/>
  </w:num>
  <w:num w:numId="48">
    <w:abstractNumId w:val="29"/>
  </w:num>
  <w:num w:numId="49">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434"/>
    <w:rsid w:val="000007C8"/>
    <w:rsid w:val="0000110B"/>
    <w:rsid w:val="0000463C"/>
    <w:rsid w:val="00024568"/>
    <w:rsid w:val="00026A13"/>
    <w:rsid w:val="00035934"/>
    <w:rsid w:val="00041ED7"/>
    <w:rsid w:val="00044CB2"/>
    <w:rsid w:val="0004750B"/>
    <w:rsid w:val="00061DD3"/>
    <w:rsid w:val="00067947"/>
    <w:rsid w:val="00070184"/>
    <w:rsid w:val="000A55B5"/>
    <w:rsid w:val="000A72AC"/>
    <w:rsid w:val="000B7F05"/>
    <w:rsid w:val="000C64BA"/>
    <w:rsid w:val="000D0977"/>
    <w:rsid w:val="000E3F5A"/>
    <w:rsid w:val="000E4BA1"/>
    <w:rsid w:val="00117DAC"/>
    <w:rsid w:val="001238B0"/>
    <w:rsid w:val="00144ACE"/>
    <w:rsid w:val="00144C63"/>
    <w:rsid w:val="00147A59"/>
    <w:rsid w:val="00156148"/>
    <w:rsid w:val="001667AA"/>
    <w:rsid w:val="00175C85"/>
    <w:rsid w:val="001A1EC7"/>
    <w:rsid w:val="001A3058"/>
    <w:rsid w:val="001A6031"/>
    <w:rsid w:val="001D727D"/>
    <w:rsid w:val="00227F92"/>
    <w:rsid w:val="00242EAB"/>
    <w:rsid w:val="0026575B"/>
    <w:rsid w:val="002670AF"/>
    <w:rsid w:val="002A15B4"/>
    <w:rsid w:val="002B359D"/>
    <w:rsid w:val="002E06B7"/>
    <w:rsid w:val="002E1727"/>
    <w:rsid w:val="002E6918"/>
    <w:rsid w:val="002F3B8B"/>
    <w:rsid w:val="00301D51"/>
    <w:rsid w:val="00304935"/>
    <w:rsid w:val="00305D44"/>
    <w:rsid w:val="00320D14"/>
    <w:rsid w:val="003559CD"/>
    <w:rsid w:val="00372801"/>
    <w:rsid w:val="003728E3"/>
    <w:rsid w:val="00387B87"/>
    <w:rsid w:val="003B5CD9"/>
    <w:rsid w:val="003C569B"/>
    <w:rsid w:val="003E1096"/>
    <w:rsid w:val="004221A2"/>
    <w:rsid w:val="004328E7"/>
    <w:rsid w:val="00435E0E"/>
    <w:rsid w:val="00437073"/>
    <w:rsid w:val="00443685"/>
    <w:rsid w:val="00444242"/>
    <w:rsid w:val="00445173"/>
    <w:rsid w:val="004455D4"/>
    <w:rsid w:val="004554B9"/>
    <w:rsid w:val="00456419"/>
    <w:rsid w:val="00471EF0"/>
    <w:rsid w:val="00473AFE"/>
    <w:rsid w:val="004763E3"/>
    <w:rsid w:val="0048447E"/>
    <w:rsid w:val="00493559"/>
    <w:rsid w:val="004A09E2"/>
    <w:rsid w:val="004B4934"/>
    <w:rsid w:val="004B73B6"/>
    <w:rsid w:val="004C079D"/>
    <w:rsid w:val="004C5BB1"/>
    <w:rsid w:val="004E03D9"/>
    <w:rsid w:val="004E0C2A"/>
    <w:rsid w:val="004F0587"/>
    <w:rsid w:val="004F74EF"/>
    <w:rsid w:val="00507891"/>
    <w:rsid w:val="005166C9"/>
    <w:rsid w:val="005345B0"/>
    <w:rsid w:val="00535EE3"/>
    <w:rsid w:val="0055681D"/>
    <w:rsid w:val="00570989"/>
    <w:rsid w:val="005745AF"/>
    <w:rsid w:val="005A1DDD"/>
    <w:rsid w:val="005C666D"/>
    <w:rsid w:val="005D2C32"/>
    <w:rsid w:val="00600673"/>
    <w:rsid w:val="006302C1"/>
    <w:rsid w:val="006361B4"/>
    <w:rsid w:val="006430F1"/>
    <w:rsid w:val="00643B7D"/>
    <w:rsid w:val="00644636"/>
    <w:rsid w:val="00652FC5"/>
    <w:rsid w:val="0067783A"/>
    <w:rsid w:val="00680149"/>
    <w:rsid w:val="00684D65"/>
    <w:rsid w:val="00685C6A"/>
    <w:rsid w:val="006B0F64"/>
    <w:rsid w:val="006B1964"/>
    <w:rsid w:val="006B224C"/>
    <w:rsid w:val="006D55C5"/>
    <w:rsid w:val="006E634D"/>
    <w:rsid w:val="00702F2F"/>
    <w:rsid w:val="007032F6"/>
    <w:rsid w:val="00716746"/>
    <w:rsid w:val="0072121C"/>
    <w:rsid w:val="0074132A"/>
    <w:rsid w:val="00743434"/>
    <w:rsid w:val="007501E5"/>
    <w:rsid w:val="007565AA"/>
    <w:rsid w:val="00770022"/>
    <w:rsid w:val="007947AC"/>
    <w:rsid w:val="00796BA5"/>
    <w:rsid w:val="007A05D0"/>
    <w:rsid w:val="007A1C37"/>
    <w:rsid w:val="007A2728"/>
    <w:rsid w:val="007A5826"/>
    <w:rsid w:val="007B42FE"/>
    <w:rsid w:val="007B71C1"/>
    <w:rsid w:val="007D69F7"/>
    <w:rsid w:val="007F104F"/>
    <w:rsid w:val="00802582"/>
    <w:rsid w:val="00807B7F"/>
    <w:rsid w:val="00857D52"/>
    <w:rsid w:val="00874856"/>
    <w:rsid w:val="008821D2"/>
    <w:rsid w:val="00882FD4"/>
    <w:rsid w:val="00885AA0"/>
    <w:rsid w:val="00886E78"/>
    <w:rsid w:val="00893E3E"/>
    <w:rsid w:val="008A367A"/>
    <w:rsid w:val="008B2762"/>
    <w:rsid w:val="008D3DE5"/>
    <w:rsid w:val="008D3ED3"/>
    <w:rsid w:val="008E2F4B"/>
    <w:rsid w:val="008E5F0E"/>
    <w:rsid w:val="008E61D5"/>
    <w:rsid w:val="00902490"/>
    <w:rsid w:val="00904652"/>
    <w:rsid w:val="00906232"/>
    <w:rsid w:val="00911E41"/>
    <w:rsid w:val="009122AB"/>
    <w:rsid w:val="00921486"/>
    <w:rsid w:val="00923F27"/>
    <w:rsid w:val="00937B50"/>
    <w:rsid w:val="009504C1"/>
    <w:rsid w:val="00954BA3"/>
    <w:rsid w:val="00955CF5"/>
    <w:rsid w:val="00961396"/>
    <w:rsid w:val="00967017"/>
    <w:rsid w:val="009720CE"/>
    <w:rsid w:val="00986267"/>
    <w:rsid w:val="009B2644"/>
    <w:rsid w:val="009C69BC"/>
    <w:rsid w:val="009C73C1"/>
    <w:rsid w:val="009E0C5A"/>
    <w:rsid w:val="009F0320"/>
    <w:rsid w:val="009F496A"/>
    <w:rsid w:val="00A53FE1"/>
    <w:rsid w:val="00A64013"/>
    <w:rsid w:val="00A6551D"/>
    <w:rsid w:val="00A67C7A"/>
    <w:rsid w:val="00A8203A"/>
    <w:rsid w:val="00A93F14"/>
    <w:rsid w:val="00AA64A2"/>
    <w:rsid w:val="00AC0B95"/>
    <w:rsid w:val="00AC4283"/>
    <w:rsid w:val="00AC5396"/>
    <w:rsid w:val="00AC7D8E"/>
    <w:rsid w:val="00AF4DBF"/>
    <w:rsid w:val="00AF5DB9"/>
    <w:rsid w:val="00B0411F"/>
    <w:rsid w:val="00B20529"/>
    <w:rsid w:val="00B3038B"/>
    <w:rsid w:val="00B34BA0"/>
    <w:rsid w:val="00B50C6C"/>
    <w:rsid w:val="00BA280A"/>
    <w:rsid w:val="00BB41EE"/>
    <w:rsid w:val="00BE1BB1"/>
    <w:rsid w:val="00BE2BA5"/>
    <w:rsid w:val="00BE3C80"/>
    <w:rsid w:val="00BE5698"/>
    <w:rsid w:val="00C00271"/>
    <w:rsid w:val="00C005A4"/>
    <w:rsid w:val="00C03336"/>
    <w:rsid w:val="00C12418"/>
    <w:rsid w:val="00C165FA"/>
    <w:rsid w:val="00C7092C"/>
    <w:rsid w:val="00C73379"/>
    <w:rsid w:val="00C81A23"/>
    <w:rsid w:val="00CB01E4"/>
    <w:rsid w:val="00CD4117"/>
    <w:rsid w:val="00CE4567"/>
    <w:rsid w:val="00D02B30"/>
    <w:rsid w:val="00D15A56"/>
    <w:rsid w:val="00D328A5"/>
    <w:rsid w:val="00D369AF"/>
    <w:rsid w:val="00D4367A"/>
    <w:rsid w:val="00D64A59"/>
    <w:rsid w:val="00D85045"/>
    <w:rsid w:val="00DA2194"/>
    <w:rsid w:val="00DA4569"/>
    <w:rsid w:val="00DC56FD"/>
    <w:rsid w:val="00E00788"/>
    <w:rsid w:val="00E01F0C"/>
    <w:rsid w:val="00E4384F"/>
    <w:rsid w:val="00E6693D"/>
    <w:rsid w:val="00E8465E"/>
    <w:rsid w:val="00E904A4"/>
    <w:rsid w:val="00E92280"/>
    <w:rsid w:val="00E93E98"/>
    <w:rsid w:val="00EA3A18"/>
    <w:rsid w:val="00EB05E2"/>
    <w:rsid w:val="00EC3D7D"/>
    <w:rsid w:val="00EC782C"/>
    <w:rsid w:val="00EE223F"/>
    <w:rsid w:val="00EF1391"/>
    <w:rsid w:val="00F06EBD"/>
    <w:rsid w:val="00F07B44"/>
    <w:rsid w:val="00F14E4C"/>
    <w:rsid w:val="00F357DB"/>
    <w:rsid w:val="00F37053"/>
    <w:rsid w:val="00F370A5"/>
    <w:rsid w:val="00F375DB"/>
    <w:rsid w:val="00F47F7D"/>
    <w:rsid w:val="00F97642"/>
    <w:rsid w:val="00FA0B05"/>
    <w:rsid w:val="00FD5911"/>
    <w:rsid w:val="00FE7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6AF223"/>
  <w15:docId w15:val="{47200BDD-37A4-421B-AD0B-2DB3C699D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3E98"/>
    <w:rPr>
      <w:sz w:val="24"/>
      <w:szCs w:val="24"/>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outlineLvl w:val="1"/>
    </w:pPr>
    <w:rPr>
      <w:rFonts w:ascii="Arial" w:hAnsi="Arial" w:cs="Arial"/>
      <w:b/>
      <w:bCs/>
      <w:sz w:val="36"/>
      <w:lang w:val="ro-RO"/>
    </w:rPr>
  </w:style>
  <w:style w:type="paragraph" w:styleId="Heading3">
    <w:name w:val="heading 3"/>
    <w:basedOn w:val="Normal"/>
    <w:next w:val="Normal"/>
    <w:qFormat/>
    <w:pPr>
      <w:keepNext/>
      <w:outlineLvl w:val="2"/>
    </w:pPr>
    <w:rPr>
      <w:rFonts w:ascii="Arial" w:hAnsi="Arial" w:cs="Arial"/>
      <w:b/>
      <w:bCs/>
      <w:lang w:val="ro-RO"/>
    </w:rPr>
  </w:style>
  <w:style w:type="paragraph" w:styleId="Heading5">
    <w:name w:val="heading 5"/>
    <w:basedOn w:val="Normal"/>
    <w:next w:val="Normal"/>
    <w:link w:val="Heading5Char"/>
    <w:semiHidden/>
    <w:unhideWhenUsed/>
    <w:qFormat/>
    <w:rsid w:val="00E01F0C"/>
    <w:pPr>
      <w:keepNext/>
      <w:keepLines/>
      <w:spacing w:before="40"/>
      <w:outlineLvl w:val="4"/>
    </w:pPr>
    <w:rPr>
      <w:rFonts w:asciiTheme="majorHAnsi" w:eastAsiaTheme="majorEastAsia" w:hAnsiTheme="majorHAnsi" w:cstheme="majorBidi"/>
      <w:color w:val="2E74B5" w:themeColor="accent1" w:themeShade="BF"/>
    </w:rPr>
  </w:style>
  <w:style w:type="paragraph" w:styleId="Heading9">
    <w:name w:val="heading 9"/>
    <w:basedOn w:val="Normal"/>
    <w:next w:val="Normal"/>
    <w:link w:val="Heading9Char"/>
    <w:unhideWhenUsed/>
    <w:qFormat/>
    <w:rsid w:val="00473AF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8"/>
      <w:lang w:val="ro-RO"/>
    </w:rPr>
  </w:style>
  <w:style w:type="paragraph" w:styleId="BodyTextIndent">
    <w:name w:val="Body Text Indent"/>
    <w:basedOn w:val="Normal"/>
    <w:pPr>
      <w:ind w:left="420"/>
    </w:pPr>
    <w:rPr>
      <w:b/>
      <w:bCs/>
      <w:sz w:val="28"/>
      <w:lang w:val="ro-RO"/>
    </w:rPr>
  </w:style>
  <w:style w:type="paragraph" w:styleId="Footer">
    <w:name w:val="footer"/>
    <w:basedOn w:val="Normal"/>
    <w:link w:val="FooterChar"/>
    <w:pPr>
      <w:tabs>
        <w:tab w:val="center" w:pos="4677"/>
        <w:tab w:val="right" w:pos="9355"/>
      </w:tabs>
    </w:pPr>
  </w:style>
  <w:style w:type="character" w:styleId="PageNumber">
    <w:name w:val="page number"/>
    <w:basedOn w:val="DefaultParagraphFont"/>
  </w:style>
  <w:style w:type="paragraph" w:styleId="BodyTextIndent2">
    <w:name w:val="Body Text Indent 2"/>
    <w:basedOn w:val="Normal"/>
    <w:pPr>
      <w:ind w:left="1215"/>
      <w:jc w:val="center"/>
    </w:pPr>
    <w:rPr>
      <w:rFonts w:ascii="Arial" w:hAnsi="Arial" w:cs="Arial"/>
      <w:b/>
      <w:bCs/>
      <w:sz w:val="32"/>
      <w:lang w:val="ro-RO"/>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Header">
    <w:name w:val="header"/>
    <w:basedOn w:val="Normal"/>
    <w:link w:val="HeaderChar"/>
    <w:rsid w:val="005166C9"/>
    <w:pPr>
      <w:tabs>
        <w:tab w:val="center" w:pos="4677"/>
        <w:tab w:val="right" w:pos="9355"/>
      </w:tabs>
    </w:pPr>
  </w:style>
  <w:style w:type="paragraph" w:customStyle="1" w:styleId="Default">
    <w:name w:val="Default"/>
    <w:rsid w:val="005C666D"/>
    <w:pPr>
      <w:autoSpaceDE w:val="0"/>
      <w:autoSpaceDN w:val="0"/>
      <w:adjustRightInd w:val="0"/>
    </w:pPr>
    <w:rPr>
      <w:color w:val="000000"/>
      <w:sz w:val="24"/>
      <w:szCs w:val="24"/>
      <w:lang w:val="ru-RU" w:eastAsia="ru-RU"/>
    </w:rPr>
  </w:style>
  <w:style w:type="character" w:customStyle="1" w:styleId="HeaderChar">
    <w:name w:val="Header Char"/>
    <w:link w:val="Header"/>
    <w:rsid w:val="005C666D"/>
    <w:rPr>
      <w:sz w:val="24"/>
      <w:szCs w:val="24"/>
      <w:lang w:val="en-US" w:eastAsia="en-US"/>
    </w:rPr>
  </w:style>
  <w:style w:type="paragraph" w:styleId="List2">
    <w:name w:val="List 2"/>
    <w:basedOn w:val="Normal"/>
    <w:rsid w:val="002E06B7"/>
    <w:pPr>
      <w:ind w:left="566" w:hanging="283"/>
      <w:contextualSpacing/>
    </w:pPr>
  </w:style>
  <w:style w:type="paragraph" w:styleId="ListParagraph">
    <w:name w:val="List Paragraph"/>
    <w:basedOn w:val="Normal"/>
    <w:uiPriority w:val="34"/>
    <w:qFormat/>
    <w:rsid w:val="00904652"/>
    <w:pPr>
      <w:ind w:left="720"/>
      <w:contextualSpacing/>
    </w:pPr>
  </w:style>
  <w:style w:type="paragraph" w:styleId="NoSpacing">
    <w:name w:val="No Spacing"/>
    <w:uiPriority w:val="1"/>
    <w:qFormat/>
    <w:rsid w:val="001D727D"/>
    <w:rPr>
      <w:sz w:val="28"/>
      <w:lang w:val="en-GB"/>
    </w:rPr>
  </w:style>
  <w:style w:type="character" w:styleId="Emphasis">
    <w:name w:val="Emphasis"/>
    <w:basedOn w:val="DefaultParagraphFont"/>
    <w:uiPriority w:val="20"/>
    <w:qFormat/>
    <w:rsid w:val="001D727D"/>
    <w:rPr>
      <w:i/>
      <w:iCs/>
    </w:rPr>
  </w:style>
  <w:style w:type="character" w:customStyle="1" w:styleId="Heading5Char">
    <w:name w:val="Heading 5 Char"/>
    <w:basedOn w:val="DefaultParagraphFont"/>
    <w:link w:val="Heading5"/>
    <w:semiHidden/>
    <w:rsid w:val="00E01F0C"/>
    <w:rPr>
      <w:rFonts w:asciiTheme="majorHAnsi" w:eastAsiaTheme="majorEastAsia" w:hAnsiTheme="majorHAnsi" w:cstheme="majorBidi"/>
      <w:color w:val="2E74B5" w:themeColor="accent1" w:themeShade="BF"/>
      <w:sz w:val="24"/>
      <w:szCs w:val="24"/>
    </w:rPr>
  </w:style>
  <w:style w:type="character" w:customStyle="1" w:styleId="BodyTextChar">
    <w:name w:val="Body Text Char"/>
    <w:basedOn w:val="DefaultParagraphFont"/>
    <w:link w:val="BodyText"/>
    <w:rsid w:val="00BA280A"/>
    <w:rPr>
      <w:sz w:val="28"/>
      <w:szCs w:val="24"/>
      <w:lang w:val="ro-RO"/>
    </w:rPr>
  </w:style>
  <w:style w:type="character" w:styleId="CommentReference">
    <w:name w:val="annotation reference"/>
    <w:basedOn w:val="DefaultParagraphFont"/>
    <w:rsid w:val="006361B4"/>
    <w:rPr>
      <w:sz w:val="16"/>
      <w:szCs w:val="16"/>
    </w:rPr>
  </w:style>
  <w:style w:type="paragraph" w:styleId="CommentText">
    <w:name w:val="annotation text"/>
    <w:basedOn w:val="Normal"/>
    <w:link w:val="CommentTextChar"/>
    <w:rsid w:val="006361B4"/>
    <w:rPr>
      <w:sz w:val="20"/>
      <w:szCs w:val="20"/>
    </w:rPr>
  </w:style>
  <w:style w:type="character" w:customStyle="1" w:styleId="CommentTextChar">
    <w:name w:val="Comment Text Char"/>
    <w:basedOn w:val="DefaultParagraphFont"/>
    <w:link w:val="CommentText"/>
    <w:rsid w:val="006361B4"/>
  </w:style>
  <w:style w:type="paragraph" w:styleId="CommentSubject">
    <w:name w:val="annotation subject"/>
    <w:basedOn w:val="CommentText"/>
    <w:next w:val="CommentText"/>
    <w:link w:val="CommentSubjectChar"/>
    <w:semiHidden/>
    <w:unhideWhenUsed/>
    <w:rsid w:val="006361B4"/>
    <w:rPr>
      <w:b/>
      <w:bCs/>
    </w:rPr>
  </w:style>
  <w:style w:type="character" w:customStyle="1" w:styleId="CommentSubjectChar">
    <w:name w:val="Comment Subject Char"/>
    <w:basedOn w:val="CommentTextChar"/>
    <w:link w:val="CommentSubject"/>
    <w:semiHidden/>
    <w:rsid w:val="006361B4"/>
    <w:rPr>
      <w:b/>
      <w:bCs/>
    </w:rPr>
  </w:style>
  <w:style w:type="paragraph" w:styleId="BalloonText">
    <w:name w:val="Balloon Text"/>
    <w:basedOn w:val="Normal"/>
    <w:link w:val="BalloonTextChar"/>
    <w:uiPriority w:val="99"/>
    <w:semiHidden/>
    <w:unhideWhenUsed/>
    <w:rsid w:val="006361B4"/>
    <w:rPr>
      <w:rFonts w:ascii="Tahoma" w:hAnsi="Tahoma" w:cs="Tahoma"/>
      <w:sz w:val="16"/>
      <w:szCs w:val="16"/>
    </w:rPr>
  </w:style>
  <w:style w:type="character" w:customStyle="1" w:styleId="BalloonTextChar">
    <w:name w:val="Balloon Text Char"/>
    <w:basedOn w:val="DefaultParagraphFont"/>
    <w:link w:val="BalloonText"/>
    <w:uiPriority w:val="99"/>
    <w:semiHidden/>
    <w:rsid w:val="006361B4"/>
    <w:rPr>
      <w:rFonts w:ascii="Tahoma" w:hAnsi="Tahoma" w:cs="Tahoma"/>
      <w:sz w:val="16"/>
      <w:szCs w:val="16"/>
    </w:rPr>
  </w:style>
  <w:style w:type="character" w:customStyle="1" w:styleId="Heading9Char">
    <w:name w:val="Heading 9 Char"/>
    <w:basedOn w:val="DefaultParagraphFont"/>
    <w:link w:val="Heading9"/>
    <w:rsid w:val="00473AFE"/>
    <w:rPr>
      <w:rFonts w:asciiTheme="majorHAnsi" w:eastAsiaTheme="majorEastAsia" w:hAnsiTheme="majorHAnsi" w:cstheme="majorBidi"/>
      <w:i/>
      <w:iCs/>
      <w:color w:val="272727" w:themeColor="text1" w:themeTint="D8"/>
      <w:sz w:val="21"/>
      <w:szCs w:val="21"/>
    </w:rPr>
  </w:style>
  <w:style w:type="numbering" w:customStyle="1" w:styleId="NoList1">
    <w:name w:val="No List1"/>
    <w:next w:val="NoList"/>
    <w:uiPriority w:val="99"/>
    <w:semiHidden/>
    <w:unhideWhenUsed/>
    <w:rsid w:val="00AA64A2"/>
  </w:style>
  <w:style w:type="character" w:customStyle="1" w:styleId="FooterChar">
    <w:name w:val="Footer Char"/>
    <w:basedOn w:val="DefaultParagraphFont"/>
    <w:link w:val="Footer"/>
    <w:rsid w:val="00AA64A2"/>
    <w:rPr>
      <w:sz w:val="24"/>
      <w:szCs w:val="24"/>
    </w:rPr>
  </w:style>
  <w:style w:type="paragraph" w:styleId="BodyText2">
    <w:name w:val="Body Text 2"/>
    <w:basedOn w:val="Normal"/>
    <w:link w:val="BodyText2Char"/>
    <w:rsid w:val="00AA64A2"/>
    <w:pPr>
      <w:spacing w:after="120" w:line="480" w:lineRule="auto"/>
    </w:pPr>
    <w:rPr>
      <w:sz w:val="28"/>
      <w:szCs w:val="20"/>
      <w:lang w:val="en-GB"/>
    </w:rPr>
  </w:style>
  <w:style w:type="character" w:customStyle="1" w:styleId="BodyText2Char">
    <w:name w:val="Body Text 2 Char"/>
    <w:basedOn w:val="DefaultParagraphFont"/>
    <w:link w:val="BodyText2"/>
    <w:rsid w:val="00AA64A2"/>
    <w:rPr>
      <w:sz w:val="28"/>
      <w:lang w:val="en-GB"/>
    </w:rPr>
  </w:style>
  <w:style w:type="paragraph" w:customStyle="1" w:styleId="Modello">
    <w:name w:val="Modello"/>
    <w:basedOn w:val="Header"/>
    <w:rsid w:val="00AA64A2"/>
    <w:pPr>
      <w:tabs>
        <w:tab w:val="clear" w:pos="4677"/>
        <w:tab w:val="clear" w:pos="9355"/>
        <w:tab w:val="center" w:pos="4819"/>
        <w:tab w:val="right" w:pos="9638"/>
      </w:tabs>
      <w:jc w:val="center"/>
    </w:pPr>
    <w:rPr>
      <w:b/>
      <w:caps/>
      <w:szCs w:val="20"/>
      <w:lang w:val="it-IT"/>
    </w:rPr>
  </w:style>
  <w:style w:type="character" w:styleId="Hyperlink">
    <w:name w:val="Hyperlink"/>
    <w:basedOn w:val="DefaultParagraphFont"/>
    <w:uiPriority w:val="99"/>
    <w:unhideWhenUsed/>
    <w:rsid w:val="00AA64A2"/>
    <w:rPr>
      <w:color w:val="0563C1" w:themeColor="hyperlink"/>
      <w:u w:val="single"/>
    </w:rPr>
  </w:style>
  <w:style w:type="character" w:customStyle="1" w:styleId="normaltextrun">
    <w:name w:val="normaltextrun"/>
    <w:basedOn w:val="DefaultParagraphFont"/>
    <w:rsid w:val="00AA64A2"/>
  </w:style>
  <w:style w:type="table" w:styleId="TableGrid">
    <w:name w:val="Table Grid"/>
    <w:basedOn w:val="TableNormal"/>
    <w:uiPriority w:val="39"/>
    <w:rsid w:val="00AA64A2"/>
    <w:rPr>
      <w:rFonts w:asciiTheme="minorHAnsi" w:eastAsiaTheme="minorHAnsi" w:hAnsiTheme="minorHAnsi" w:cstheme="minorBidi"/>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A64A2"/>
    <w:pPr>
      <w:spacing w:before="100" w:beforeAutospacing="1" w:after="100" w:afterAutospacing="1"/>
    </w:pPr>
    <w:rPr>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8720">
      <w:bodyDiv w:val="1"/>
      <w:marLeft w:val="0"/>
      <w:marRight w:val="0"/>
      <w:marTop w:val="0"/>
      <w:marBottom w:val="0"/>
      <w:divBdr>
        <w:top w:val="none" w:sz="0" w:space="0" w:color="auto"/>
        <w:left w:val="none" w:sz="0" w:space="0" w:color="auto"/>
        <w:bottom w:val="none" w:sz="0" w:space="0" w:color="auto"/>
        <w:right w:val="none" w:sz="0" w:space="0" w:color="auto"/>
      </w:divBdr>
    </w:div>
    <w:div w:id="400297039">
      <w:bodyDiv w:val="1"/>
      <w:marLeft w:val="0"/>
      <w:marRight w:val="0"/>
      <w:marTop w:val="0"/>
      <w:marBottom w:val="0"/>
      <w:divBdr>
        <w:top w:val="none" w:sz="0" w:space="0" w:color="auto"/>
        <w:left w:val="none" w:sz="0" w:space="0" w:color="auto"/>
        <w:bottom w:val="none" w:sz="0" w:space="0" w:color="auto"/>
        <w:right w:val="none" w:sz="0" w:space="0" w:color="auto"/>
      </w:divBdr>
    </w:div>
    <w:div w:id="699009073">
      <w:bodyDiv w:val="1"/>
      <w:marLeft w:val="0"/>
      <w:marRight w:val="0"/>
      <w:marTop w:val="0"/>
      <w:marBottom w:val="0"/>
      <w:divBdr>
        <w:top w:val="none" w:sz="0" w:space="0" w:color="auto"/>
        <w:left w:val="none" w:sz="0" w:space="0" w:color="auto"/>
        <w:bottom w:val="none" w:sz="0" w:space="0" w:color="auto"/>
        <w:right w:val="none" w:sz="0" w:space="0" w:color="auto"/>
      </w:divBdr>
    </w:div>
    <w:div w:id="1972249758">
      <w:bodyDiv w:val="1"/>
      <w:marLeft w:val="0"/>
      <w:marRight w:val="0"/>
      <w:marTop w:val="0"/>
      <w:marBottom w:val="0"/>
      <w:divBdr>
        <w:top w:val="none" w:sz="0" w:space="0" w:color="auto"/>
        <w:left w:val="none" w:sz="0" w:space="0" w:color="auto"/>
        <w:bottom w:val="none" w:sz="0" w:space="0" w:color="auto"/>
        <w:right w:val="none" w:sz="0" w:space="0" w:color="auto"/>
      </w:divBdr>
    </w:div>
    <w:div w:id="2001618363">
      <w:bodyDiv w:val="1"/>
      <w:marLeft w:val="0"/>
      <w:marRight w:val="0"/>
      <w:marTop w:val="0"/>
      <w:marBottom w:val="0"/>
      <w:divBdr>
        <w:top w:val="none" w:sz="0" w:space="0" w:color="auto"/>
        <w:left w:val="none" w:sz="0" w:space="0" w:color="auto"/>
        <w:bottom w:val="none" w:sz="0" w:space="0" w:color="auto"/>
        <w:right w:val="none" w:sz="0" w:space="0" w:color="auto"/>
      </w:divBdr>
    </w:div>
    <w:div w:id="2021929795">
      <w:bodyDiv w:val="1"/>
      <w:marLeft w:val="0"/>
      <w:marRight w:val="0"/>
      <w:marTop w:val="0"/>
      <w:marBottom w:val="0"/>
      <w:divBdr>
        <w:top w:val="none" w:sz="0" w:space="0" w:color="auto"/>
        <w:left w:val="none" w:sz="0" w:space="0" w:color="auto"/>
        <w:bottom w:val="none" w:sz="0" w:space="0" w:color="auto"/>
        <w:right w:val="none" w:sz="0" w:space="0" w:color="auto"/>
      </w:divBdr>
      <w:divsChild>
        <w:div w:id="991133486">
          <w:marLeft w:val="0"/>
          <w:marRight w:val="0"/>
          <w:marTop w:val="0"/>
          <w:marBottom w:val="0"/>
          <w:divBdr>
            <w:top w:val="none" w:sz="0" w:space="0" w:color="auto"/>
            <w:left w:val="none" w:sz="0" w:space="0" w:color="auto"/>
            <w:bottom w:val="none" w:sz="0" w:space="0" w:color="auto"/>
            <w:right w:val="none" w:sz="0" w:space="0" w:color="auto"/>
          </w:divBdr>
          <w:divsChild>
            <w:div w:id="1439910018">
              <w:marLeft w:val="0"/>
              <w:marRight w:val="0"/>
              <w:marTop w:val="0"/>
              <w:marBottom w:val="0"/>
              <w:divBdr>
                <w:top w:val="none" w:sz="0" w:space="0" w:color="auto"/>
                <w:left w:val="none" w:sz="0" w:space="0" w:color="auto"/>
                <w:bottom w:val="none" w:sz="0" w:space="0" w:color="auto"/>
                <w:right w:val="none" w:sz="0" w:space="0" w:color="auto"/>
              </w:divBdr>
              <w:divsChild>
                <w:div w:id="445318130">
                  <w:marLeft w:val="0"/>
                  <w:marRight w:val="0"/>
                  <w:marTop w:val="0"/>
                  <w:marBottom w:val="0"/>
                  <w:divBdr>
                    <w:top w:val="none" w:sz="0" w:space="0" w:color="auto"/>
                    <w:left w:val="none" w:sz="0" w:space="0" w:color="auto"/>
                    <w:bottom w:val="none" w:sz="0" w:space="0" w:color="auto"/>
                    <w:right w:val="none" w:sz="0" w:space="0" w:color="auto"/>
                  </w:divBdr>
                  <w:divsChild>
                    <w:div w:id="329258059">
                      <w:marLeft w:val="0"/>
                      <w:marRight w:val="0"/>
                      <w:marTop w:val="0"/>
                      <w:marBottom w:val="0"/>
                      <w:divBdr>
                        <w:top w:val="none" w:sz="0" w:space="0" w:color="auto"/>
                        <w:left w:val="none" w:sz="0" w:space="0" w:color="auto"/>
                        <w:bottom w:val="none" w:sz="0" w:space="0" w:color="auto"/>
                        <w:right w:val="none" w:sz="0" w:space="0" w:color="auto"/>
                      </w:divBdr>
                      <w:divsChild>
                        <w:div w:id="781414702">
                          <w:marLeft w:val="0"/>
                          <w:marRight w:val="0"/>
                          <w:marTop w:val="0"/>
                          <w:marBottom w:val="0"/>
                          <w:divBdr>
                            <w:top w:val="none" w:sz="0" w:space="0" w:color="auto"/>
                            <w:left w:val="none" w:sz="0" w:space="0" w:color="auto"/>
                            <w:bottom w:val="none" w:sz="0" w:space="0" w:color="auto"/>
                            <w:right w:val="none" w:sz="0" w:space="0" w:color="auto"/>
                          </w:divBdr>
                          <w:divsChild>
                            <w:div w:id="2083869620">
                              <w:marLeft w:val="0"/>
                              <w:marRight w:val="0"/>
                              <w:marTop w:val="0"/>
                              <w:marBottom w:val="0"/>
                              <w:divBdr>
                                <w:top w:val="none" w:sz="0" w:space="0" w:color="auto"/>
                                <w:left w:val="none" w:sz="0" w:space="0" w:color="auto"/>
                                <w:bottom w:val="none" w:sz="0" w:space="0" w:color="auto"/>
                                <w:right w:val="none" w:sz="0" w:space="0" w:color="auto"/>
                              </w:divBdr>
                              <w:divsChild>
                                <w:div w:id="27723883">
                                  <w:marLeft w:val="0"/>
                                  <w:marRight w:val="0"/>
                                  <w:marTop w:val="0"/>
                                  <w:marBottom w:val="0"/>
                                  <w:divBdr>
                                    <w:top w:val="none" w:sz="0" w:space="0" w:color="auto"/>
                                    <w:left w:val="none" w:sz="0" w:space="0" w:color="auto"/>
                                    <w:bottom w:val="none" w:sz="0" w:space="0" w:color="auto"/>
                                    <w:right w:val="none" w:sz="0" w:space="0" w:color="auto"/>
                                  </w:divBdr>
                                  <w:divsChild>
                                    <w:div w:id="217933868">
                                      <w:marLeft w:val="0"/>
                                      <w:marRight w:val="0"/>
                                      <w:marTop w:val="0"/>
                                      <w:marBottom w:val="0"/>
                                      <w:divBdr>
                                        <w:top w:val="none" w:sz="0" w:space="0" w:color="auto"/>
                                        <w:left w:val="none" w:sz="0" w:space="0" w:color="auto"/>
                                        <w:bottom w:val="none" w:sz="0" w:space="0" w:color="auto"/>
                                        <w:right w:val="none" w:sz="0" w:space="0" w:color="auto"/>
                                      </w:divBdr>
                                      <w:divsChild>
                                        <w:div w:id="2135825961">
                                          <w:marLeft w:val="0"/>
                                          <w:marRight w:val="0"/>
                                          <w:marTop w:val="0"/>
                                          <w:marBottom w:val="0"/>
                                          <w:divBdr>
                                            <w:top w:val="none" w:sz="0" w:space="0" w:color="auto"/>
                                            <w:left w:val="none" w:sz="0" w:space="0" w:color="auto"/>
                                            <w:bottom w:val="none" w:sz="0" w:space="0" w:color="auto"/>
                                            <w:right w:val="none" w:sz="0" w:space="0" w:color="auto"/>
                                          </w:divBdr>
                                          <w:divsChild>
                                            <w:div w:id="2126078332">
                                              <w:marLeft w:val="0"/>
                                              <w:marRight w:val="0"/>
                                              <w:marTop w:val="0"/>
                                              <w:marBottom w:val="0"/>
                                              <w:divBdr>
                                                <w:top w:val="none" w:sz="0" w:space="0" w:color="auto"/>
                                                <w:left w:val="none" w:sz="0" w:space="0" w:color="auto"/>
                                                <w:bottom w:val="none" w:sz="0" w:space="0" w:color="auto"/>
                                                <w:right w:val="none" w:sz="0" w:space="0" w:color="auto"/>
                                              </w:divBdr>
                                              <w:divsChild>
                                                <w:div w:id="1722947822">
                                                  <w:marLeft w:val="0"/>
                                                  <w:marRight w:val="0"/>
                                                  <w:marTop w:val="0"/>
                                                  <w:marBottom w:val="0"/>
                                                  <w:divBdr>
                                                    <w:top w:val="none" w:sz="0" w:space="0" w:color="auto"/>
                                                    <w:left w:val="none" w:sz="0" w:space="0" w:color="auto"/>
                                                    <w:bottom w:val="none" w:sz="0" w:space="0" w:color="auto"/>
                                                    <w:right w:val="none" w:sz="0" w:space="0" w:color="auto"/>
                                                  </w:divBdr>
                                                  <w:divsChild>
                                                    <w:div w:id="177238824">
                                                      <w:marLeft w:val="0"/>
                                                      <w:marRight w:val="0"/>
                                                      <w:marTop w:val="0"/>
                                                      <w:marBottom w:val="0"/>
                                                      <w:divBdr>
                                                        <w:top w:val="none" w:sz="0" w:space="0" w:color="auto"/>
                                                        <w:left w:val="none" w:sz="0" w:space="0" w:color="auto"/>
                                                        <w:bottom w:val="none" w:sz="0" w:space="0" w:color="auto"/>
                                                        <w:right w:val="none" w:sz="0" w:space="0" w:color="auto"/>
                                                      </w:divBdr>
                                                      <w:divsChild>
                                                        <w:div w:id="183313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702766">
          <w:marLeft w:val="0"/>
          <w:marRight w:val="0"/>
          <w:marTop w:val="0"/>
          <w:marBottom w:val="0"/>
          <w:divBdr>
            <w:top w:val="none" w:sz="0" w:space="0" w:color="auto"/>
            <w:left w:val="none" w:sz="0" w:space="0" w:color="auto"/>
            <w:bottom w:val="none" w:sz="0" w:space="0" w:color="auto"/>
            <w:right w:val="none" w:sz="0" w:space="0" w:color="auto"/>
          </w:divBdr>
          <w:divsChild>
            <w:div w:id="638921296">
              <w:marLeft w:val="0"/>
              <w:marRight w:val="0"/>
              <w:marTop w:val="0"/>
              <w:marBottom w:val="0"/>
              <w:divBdr>
                <w:top w:val="none" w:sz="0" w:space="0" w:color="auto"/>
                <w:left w:val="none" w:sz="0" w:space="0" w:color="auto"/>
                <w:bottom w:val="none" w:sz="0" w:space="0" w:color="auto"/>
                <w:right w:val="none" w:sz="0" w:space="0" w:color="auto"/>
              </w:divBdr>
              <w:divsChild>
                <w:div w:id="1864707109">
                  <w:marLeft w:val="0"/>
                  <w:marRight w:val="0"/>
                  <w:marTop w:val="0"/>
                  <w:marBottom w:val="0"/>
                  <w:divBdr>
                    <w:top w:val="none" w:sz="0" w:space="0" w:color="auto"/>
                    <w:left w:val="none" w:sz="0" w:space="0" w:color="auto"/>
                    <w:bottom w:val="none" w:sz="0" w:space="0" w:color="auto"/>
                    <w:right w:val="none" w:sz="0" w:space="0" w:color="auto"/>
                  </w:divBdr>
                  <w:divsChild>
                    <w:div w:id="76600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https://upload.wikimedia.org/wikipedia/ro/d/d6/Ase.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3" Type="http://schemas.openxmlformats.org/officeDocument/2006/relationships/image" Target="https://upload.wikimedia.org/wikipedia/ro/d/d6/Ase.gif" TargetMode="External"/><Relationship Id="rId2" Type="http://schemas.openxmlformats.org/officeDocument/2006/relationships/image" Target="media/image1.gi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https://upload.wikimedia.org/wikipedia/ro/d/d6/Ase.gif"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01357CBB7E5644BB0BABF43AE79C50" ma:contentTypeVersion="9" ma:contentTypeDescription="Create a new document." ma:contentTypeScope="" ma:versionID="8b2c595ab97d5c24b7ac430eb381d387">
  <xsd:schema xmlns:xsd="http://www.w3.org/2001/XMLSchema" xmlns:xs="http://www.w3.org/2001/XMLSchema" xmlns:p="http://schemas.microsoft.com/office/2006/metadata/properties" xmlns:ns2="110f535d-7f3e-496c-9013-f0333c1d8dfb" xmlns:ns3="8eef32c0-8259-494a-a0d5-8262de5e8c6c" targetNamespace="http://schemas.microsoft.com/office/2006/metadata/properties" ma:root="true" ma:fieldsID="eb6676e7ce90343dd19894b7b53c9675" ns2:_="" ns3:_="">
    <xsd:import namespace="110f535d-7f3e-496c-9013-f0333c1d8dfb"/>
    <xsd:import namespace="8eef32c0-8259-494a-a0d5-8262de5e8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f535d-7f3e-496c-9013-f0333c1d8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ef32c0-8259-494a-a0d5-8262de5e8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B68EE0-918C-4687-9934-3E40A810321A}">
  <ds:schemaRefs>
    <ds:schemaRef ds:uri="http://schemas.openxmlformats.org/officeDocument/2006/bibliography"/>
  </ds:schemaRefs>
</ds:datastoreItem>
</file>

<file path=customXml/itemProps2.xml><?xml version="1.0" encoding="utf-8"?>
<ds:datastoreItem xmlns:ds="http://schemas.openxmlformats.org/officeDocument/2006/customXml" ds:itemID="{67D59A29-BC66-4044-A9B3-31B7BABFB7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9D01A9-1CE7-45B1-AD90-F5D6F4D26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f535d-7f3e-496c-9013-f0333c1d8dfb"/>
    <ds:schemaRef ds:uri="8eef32c0-8259-494a-a0d5-8262de5e8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004FBF-57DB-4805-A20E-4409576E9D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22</Pages>
  <Words>6428</Words>
  <Characters>36640</Characters>
  <Application>Microsoft Office Word</Application>
  <DocSecurity>0</DocSecurity>
  <Lines>305</Lines>
  <Paragraphs>85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Academia de Studii  Economice din Moldova</vt:lpstr>
      <vt:lpstr>Academia de Studii  Economice din Moldova</vt:lpstr>
    </vt:vector>
  </TitlesOfParts>
  <Company>AltaVista</Company>
  <LinksUpToDate>false</LinksUpToDate>
  <CharactersWithSpaces>42983</CharactersWithSpaces>
  <SharedDoc>false</SharedDoc>
  <HLinks>
    <vt:vector size="24" baseType="variant">
      <vt:variant>
        <vt:i4>7864383</vt:i4>
      </vt:variant>
      <vt:variant>
        <vt:i4>-1</vt:i4>
      </vt:variant>
      <vt:variant>
        <vt:i4>2049</vt:i4>
      </vt:variant>
      <vt:variant>
        <vt:i4>1</vt:i4>
      </vt:variant>
      <vt:variant>
        <vt:lpwstr>https://img.transplo.com/3/1525914924325961/picture?type=large</vt:lpwstr>
      </vt:variant>
      <vt:variant>
        <vt:lpwstr/>
      </vt:variant>
      <vt:variant>
        <vt:i4>4063294</vt:i4>
      </vt:variant>
      <vt:variant>
        <vt:i4>-1</vt:i4>
      </vt:variant>
      <vt:variant>
        <vt:i4>2050</vt:i4>
      </vt:variant>
      <vt:variant>
        <vt:i4>1</vt:i4>
      </vt:variant>
      <vt:variant>
        <vt:lpwstr>https://upload.wikimedia.org/wikipedia/ro/d/d6/Ase.gif</vt:lpwstr>
      </vt:variant>
      <vt:variant>
        <vt:lpwstr/>
      </vt:variant>
      <vt:variant>
        <vt:i4>4063294</vt:i4>
      </vt:variant>
      <vt:variant>
        <vt:i4>-1</vt:i4>
      </vt:variant>
      <vt:variant>
        <vt:i4>2051</vt:i4>
      </vt:variant>
      <vt:variant>
        <vt:i4>1</vt:i4>
      </vt:variant>
      <vt:variant>
        <vt:lpwstr>https://upload.wikimedia.org/wikipedia/ro/d/d6/Ase.gif</vt:lpwstr>
      </vt:variant>
      <vt:variant>
        <vt:lpwstr/>
      </vt:variant>
      <vt:variant>
        <vt:i4>7864383</vt:i4>
      </vt:variant>
      <vt:variant>
        <vt:i4>-1</vt:i4>
      </vt:variant>
      <vt:variant>
        <vt:i4>2052</vt:i4>
      </vt:variant>
      <vt:variant>
        <vt:i4>1</vt:i4>
      </vt:variant>
      <vt:variant>
        <vt:lpwstr>https://img.transplo.com/3/1525914924325961/picture?type=large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Academia de Studii  Economice din Moldova</dc:title>
  <dc:subject/>
  <dc:creator>Master</dc:creator>
  <cp:keywords/>
  <cp:lastModifiedBy>User</cp:lastModifiedBy>
  <cp:revision>12</cp:revision>
  <cp:lastPrinted>2024-09-09T07:50:00Z</cp:lastPrinted>
  <dcterms:created xsi:type="dcterms:W3CDTF">2024-08-30T06:01:00Z</dcterms:created>
  <dcterms:modified xsi:type="dcterms:W3CDTF">2024-09-24T13:13:00Z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0x010100DC01357CBB7E5644BB0BABF43AE79C50</vt:lpwstr>
  </property>
  <property fmtid="{D5CDD505-2E9C-101B-9397-08002B2CF9AE}" pid="3" name="GrammarlyDocumentId">
    <vt:lpwstr>dc6feb71351e04b6411061c31c653f947be832bc3c3674dd0f05cecf81cc1ee7</vt:lpwstr>
  </property>
</Properties>
</file>